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54" w:rsidRPr="008175A1" w:rsidRDefault="00533054" w:rsidP="00533054">
      <w:pPr>
        <w:rPr>
          <w:rFonts w:ascii="Times New Roman" w:hAnsi="Times New Roman" w:cs="Times New Roman"/>
          <w:b/>
          <w:sz w:val="28"/>
          <w:szCs w:val="28"/>
        </w:rPr>
      </w:pPr>
      <w:r w:rsidRPr="008175A1">
        <w:rPr>
          <w:rFonts w:ascii="Times New Roman" w:hAnsi="Times New Roman" w:cs="Times New Roman"/>
          <w:b/>
          <w:sz w:val="28"/>
          <w:szCs w:val="28"/>
        </w:rPr>
        <w:t>Программная стыковка главной платы и платы управления</w:t>
      </w:r>
    </w:p>
    <w:p w:rsidR="00533054" w:rsidRDefault="00533054" w:rsidP="0053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плате формируется пакет данных для управления матрицей. Управление реализуется по средствам отправки 2</w:t>
      </w:r>
      <w:r w:rsidR="00B733A7">
        <w:rPr>
          <w:rFonts w:ascii="Times New Roman" w:hAnsi="Times New Roman" w:cs="Times New Roman"/>
          <w:sz w:val="28"/>
          <w:szCs w:val="28"/>
        </w:rPr>
        <w:t>-х</w:t>
      </w:r>
      <w:r>
        <w:rPr>
          <w:rFonts w:ascii="Times New Roman" w:hAnsi="Times New Roman" w:cs="Times New Roman"/>
          <w:sz w:val="28"/>
          <w:szCs w:val="28"/>
        </w:rPr>
        <w:t xml:space="preserve"> байт данных, в которых заключена информация о статусе посылки, адресу нужной платы, номера ключа и канала. </w:t>
      </w:r>
    </w:p>
    <w:p w:rsidR="00B733A7" w:rsidRDefault="00B733A7" w:rsidP="00B7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байт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7"/>
        <w:gridCol w:w="1028"/>
        <w:gridCol w:w="1571"/>
        <w:gridCol w:w="1790"/>
        <w:gridCol w:w="779"/>
        <w:gridCol w:w="644"/>
        <w:gridCol w:w="641"/>
        <w:gridCol w:w="638"/>
        <w:gridCol w:w="637"/>
      </w:tblGrid>
      <w:tr w:rsidR="00B733A7" w:rsidTr="007B51A5">
        <w:tc>
          <w:tcPr>
            <w:tcW w:w="838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бита</w:t>
            </w:r>
          </w:p>
        </w:tc>
        <w:tc>
          <w:tcPr>
            <w:tcW w:w="1066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7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9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4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8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733A7" w:rsidTr="007B51A5">
        <w:tc>
          <w:tcPr>
            <w:tcW w:w="838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066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 бит(0)</w:t>
            </w:r>
          </w:p>
        </w:tc>
        <w:tc>
          <w:tcPr>
            <w:tcW w:w="1473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Маркер назначения посылки</w:t>
            </w:r>
          </w:p>
        </w:tc>
        <w:tc>
          <w:tcPr>
            <w:tcW w:w="1790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Маркер статуса посылки</w:t>
            </w:r>
          </w:p>
        </w:tc>
        <w:tc>
          <w:tcPr>
            <w:tcW w:w="1007" w:type="dxa"/>
          </w:tcPr>
          <w:p w:rsidR="00B733A7" w:rsidRPr="00C22AA2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1" w:type="dxa"/>
            <w:gridSpan w:val="4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платы</w:t>
            </w:r>
          </w:p>
        </w:tc>
      </w:tr>
      <w:tr w:rsidR="00B733A7" w:rsidTr="007B51A5">
        <w:tc>
          <w:tcPr>
            <w:tcW w:w="838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66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</w:tcPr>
          <w:p w:rsidR="00B733A7" w:rsidRPr="00553F6A" w:rsidRDefault="00B733A7" w:rsidP="00B733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r w:rsidRPr="00425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259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посылки(1)</w:t>
            </w:r>
          </w:p>
        </w:tc>
        <w:tc>
          <w:tcPr>
            <w:tcW w:w="1790" w:type="dxa"/>
          </w:tcPr>
          <w:p w:rsidR="00B733A7" w:rsidRDefault="00ED329B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Прочитан(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End w:id="0"/>
            <w:r w:rsidR="00B733A7">
              <w:rPr>
                <w:rFonts w:ascii="Times New Roman" w:hAnsi="Times New Roman" w:cs="Times New Roman"/>
                <w:sz w:val="28"/>
                <w:szCs w:val="28"/>
              </w:rPr>
              <w:t>)/ не</w:t>
            </w:r>
          </w:p>
          <w:p w:rsidR="00B733A7" w:rsidRDefault="00ED329B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прочитан(0</w:t>
            </w:r>
            <w:r w:rsidR="00B733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07" w:type="dxa"/>
          </w:tcPr>
          <w:p w:rsidR="00B733A7" w:rsidRPr="0094241B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71" w:type="dxa"/>
            <w:gridSpan w:val="4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Хранение адреса платы </w:t>
            </w:r>
          </w:p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33A7">
              <w:rPr>
                <w:rFonts w:ascii="Times New Roman" w:hAnsi="Times New Roman" w:cs="Times New Roman"/>
                <w:i/>
                <w:sz w:val="24"/>
                <w:szCs w:val="24"/>
              </w:rPr>
              <w:t>Пример: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Pr="00B733A7">
              <w:rPr>
                <w:rFonts w:ascii="Times New Roman" w:hAnsi="Times New Roman" w:cs="Times New Roman"/>
                <w:i/>
                <w:sz w:val="24"/>
                <w:szCs w:val="24"/>
              </w:rPr>
              <w:t>001) –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07602">
              <w:rPr>
                <w:rFonts w:ascii="Times New Roman" w:hAnsi="Times New Roman" w:cs="Times New Roman"/>
                <w:i/>
                <w:sz w:val="24"/>
                <w:szCs w:val="24"/>
              </w:rPr>
              <w:t>адрес первой платы</w:t>
            </w:r>
          </w:p>
        </w:tc>
      </w:tr>
    </w:tbl>
    <w:p w:rsidR="00B733A7" w:rsidRDefault="00B733A7" w:rsidP="00B733A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33A7" w:rsidRDefault="00B733A7" w:rsidP="00B73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байт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7"/>
        <w:gridCol w:w="1084"/>
        <w:gridCol w:w="988"/>
        <w:gridCol w:w="960"/>
        <w:gridCol w:w="939"/>
        <w:gridCol w:w="923"/>
        <w:gridCol w:w="975"/>
        <w:gridCol w:w="941"/>
        <w:gridCol w:w="918"/>
      </w:tblGrid>
      <w:tr w:rsidR="008175A1" w:rsidTr="008175A1">
        <w:tc>
          <w:tcPr>
            <w:tcW w:w="1617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бита</w:t>
            </w:r>
          </w:p>
        </w:tc>
        <w:tc>
          <w:tcPr>
            <w:tcW w:w="1084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3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75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1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8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175A1" w:rsidTr="008175A1">
        <w:tc>
          <w:tcPr>
            <w:tcW w:w="1617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084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 бит(1)</w:t>
            </w:r>
          </w:p>
        </w:tc>
        <w:tc>
          <w:tcPr>
            <w:tcW w:w="3810" w:type="dxa"/>
            <w:gridSpan w:val="4"/>
          </w:tcPr>
          <w:p w:rsidR="00B733A7" w:rsidRPr="00AC2E4B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2E4B">
              <w:rPr>
                <w:rFonts w:ascii="Times New Roman" w:hAnsi="Times New Roman" w:cs="Times New Roman"/>
                <w:sz w:val="28"/>
                <w:szCs w:val="28"/>
              </w:rPr>
              <w:t>Номер переключателя</w:t>
            </w:r>
          </w:p>
          <w:p w:rsidR="00B733A7" w:rsidRPr="00AC2E4B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gridSpan w:val="3"/>
          </w:tcPr>
          <w:p w:rsidR="00B733A7" w:rsidRPr="00AC2E4B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2E4B">
              <w:rPr>
                <w:rFonts w:ascii="Times New Roman" w:hAnsi="Times New Roman" w:cs="Times New Roman"/>
                <w:sz w:val="28"/>
                <w:szCs w:val="28"/>
              </w:rPr>
              <w:t>Номер канала</w:t>
            </w:r>
          </w:p>
        </w:tc>
      </w:tr>
      <w:tr w:rsidR="008175A1" w:rsidTr="008175A1">
        <w:tc>
          <w:tcPr>
            <w:tcW w:w="1617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84" w:type="dxa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0" w:type="dxa"/>
            <w:gridSpan w:val="4"/>
          </w:tcPr>
          <w:p w:rsidR="00B733A7" w:rsidRDefault="00B733A7" w:rsidP="00B733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номера переключателя</w:t>
            </w:r>
            <w:r w:rsidRPr="00B733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Пример: (0</w:t>
            </w:r>
            <w:r w:rsidR="00577581" w:rsidRPr="00577581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Pr="00B733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01) – первый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ключ</w:t>
            </w:r>
            <w:r w:rsidR="0010760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733A7" w:rsidRPr="00B733A7" w:rsidRDefault="00B733A7" w:rsidP="00B733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gridSpan w:val="3"/>
          </w:tcPr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данных о номере канала</w:t>
            </w:r>
            <w:r w:rsidR="00107602">
              <w:rPr>
                <w:rFonts w:ascii="Times New Roman" w:hAnsi="Times New Roman" w:cs="Times New Roman"/>
                <w:sz w:val="24"/>
                <w:szCs w:val="24"/>
              </w:rPr>
              <w:t>, всего каналов 6. То есть записываемое число должно быть в диапазоне от 1 до 6.</w:t>
            </w:r>
          </w:p>
          <w:p w:rsidR="00B733A7" w:rsidRDefault="00B733A7" w:rsidP="007B51A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33A7">
              <w:rPr>
                <w:rFonts w:ascii="Times New Roman" w:hAnsi="Times New Roman" w:cs="Times New Roman"/>
                <w:i/>
                <w:sz w:val="24"/>
                <w:szCs w:val="24"/>
              </w:rPr>
              <w:t>Пример: (001) – первый канал</w:t>
            </w:r>
            <w:r w:rsidR="0010760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07602" w:rsidRPr="0033003F" w:rsidRDefault="00107602" w:rsidP="007B51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75A1" w:rsidRDefault="008175A1" w:rsidP="00817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главная плата работает на прием, после отправки пакета, плата ожидает ответа от плат управления. Принятый пакет отличается от отправленного маркером статуса посылки.</w:t>
      </w:r>
    </w:p>
    <w:p w:rsidR="00B733A7" w:rsidRDefault="00B733A7" w:rsidP="00533054">
      <w:pPr>
        <w:rPr>
          <w:rFonts w:ascii="Times New Roman" w:hAnsi="Times New Roman" w:cs="Times New Roman"/>
          <w:sz w:val="28"/>
          <w:szCs w:val="28"/>
        </w:rPr>
      </w:pPr>
    </w:p>
    <w:p w:rsidR="00B733A7" w:rsidRPr="008175A1" w:rsidRDefault="008175A1" w:rsidP="0053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8175A1">
        <w:rPr>
          <w:rFonts w:ascii="Times New Roman" w:hAnsi="Times New Roman" w:cs="Times New Roman"/>
          <w:sz w:val="28"/>
          <w:szCs w:val="28"/>
        </w:rPr>
        <w:t>:</w:t>
      </w:r>
    </w:p>
    <w:p w:rsidR="008175A1" w:rsidRPr="00ED329B" w:rsidRDefault="008175A1" w:rsidP="0053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ED329B">
        <w:rPr>
          <w:rFonts w:ascii="Times New Roman" w:hAnsi="Times New Roman" w:cs="Times New Roman"/>
          <w:sz w:val="28"/>
          <w:szCs w:val="28"/>
        </w:rPr>
        <w:t>:</w:t>
      </w:r>
    </w:p>
    <w:p w:rsidR="00577581" w:rsidRDefault="00CD1E81" w:rsidP="0053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29B">
        <w:rPr>
          <w:rFonts w:ascii="Times New Roman" w:hAnsi="Times New Roman" w:cs="Times New Roman"/>
          <w:sz w:val="28"/>
          <w:szCs w:val="28"/>
        </w:rPr>
        <w:t>00</w:t>
      </w:r>
      <w:r w:rsidR="00B733A7" w:rsidRPr="00CD1E81">
        <w:rPr>
          <w:rFonts w:ascii="Times New Roman" w:hAnsi="Times New Roman" w:cs="Times New Roman"/>
          <w:sz w:val="28"/>
          <w:szCs w:val="28"/>
        </w:rPr>
        <w:t>10</w:t>
      </w:r>
      <w:r w:rsidR="00577581" w:rsidRPr="00CD1E81">
        <w:rPr>
          <w:rFonts w:ascii="Times New Roman" w:hAnsi="Times New Roman" w:cs="Times New Roman"/>
          <w:sz w:val="28"/>
          <w:szCs w:val="28"/>
        </w:rPr>
        <w:t>0001</w:t>
      </w:r>
      <w:r w:rsidR="0010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7581" w:rsidRPr="00CD1E81">
        <w:rPr>
          <w:rFonts w:ascii="Times New Roman" w:hAnsi="Times New Roman" w:cs="Times New Roman"/>
          <w:sz w:val="28"/>
          <w:szCs w:val="28"/>
        </w:rPr>
        <w:t>10001001</w:t>
      </w:r>
    </w:p>
    <w:p w:rsidR="008175A1" w:rsidRPr="00ED329B" w:rsidRDefault="008175A1" w:rsidP="00533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ED329B">
        <w:rPr>
          <w:rFonts w:ascii="Times New Roman" w:hAnsi="Times New Roman" w:cs="Times New Roman"/>
          <w:sz w:val="28"/>
          <w:szCs w:val="28"/>
        </w:rPr>
        <w:t>:</w:t>
      </w:r>
    </w:p>
    <w:p w:rsidR="008175A1" w:rsidRDefault="008175A1" w:rsidP="00817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1E81">
        <w:rPr>
          <w:rFonts w:ascii="Times New Roman" w:hAnsi="Times New Roman" w:cs="Times New Roman"/>
          <w:sz w:val="28"/>
          <w:szCs w:val="28"/>
        </w:rPr>
        <w:t>0</w:t>
      </w:r>
      <w:r w:rsidR="00ED329B">
        <w:rPr>
          <w:rFonts w:ascii="Times New Roman" w:hAnsi="Times New Roman" w:cs="Times New Roman"/>
          <w:sz w:val="28"/>
          <w:szCs w:val="28"/>
        </w:rPr>
        <w:t>11</w:t>
      </w:r>
      <w:r w:rsidRPr="00CD1E81">
        <w:rPr>
          <w:rFonts w:ascii="Times New Roman" w:hAnsi="Times New Roman" w:cs="Times New Roman"/>
          <w:sz w:val="28"/>
          <w:szCs w:val="28"/>
        </w:rPr>
        <w:t>00001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1E81">
        <w:rPr>
          <w:rFonts w:ascii="Times New Roman" w:hAnsi="Times New Roman" w:cs="Times New Roman"/>
          <w:sz w:val="28"/>
          <w:szCs w:val="28"/>
        </w:rPr>
        <w:t>10001001</w:t>
      </w:r>
    </w:p>
    <w:p w:rsidR="008175A1" w:rsidRPr="00ED329B" w:rsidRDefault="008175A1" w:rsidP="00533054">
      <w:pPr>
        <w:rPr>
          <w:rFonts w:ascii="Times New Roman" w:hAnsi="Times New Roman" w:cs="Times New Roman"/>
          <w:sz w:val="28"/>
          <w:szCs w:val="28"/>
        </w:rPr>
      </w:pPr>
    </w:p>
    <w:p w:rsidR="00107602" w:rsidRPr="00107602" w:rsidRDefault="00107602" w:rsidP="00533054">
      <w:pPr>
        <w:rPr>
          <w:rFonts w:ascii="Times New Roman" w:hAnsi="Times New Roman" w:cs="Times New Roman"/>
          <w:sz w:val="28"/>
          <w:szCs w:val="28"/>
        </w:rPr>
      </w:pPr>
      <w:r w:rsidRPr="00405B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C56E1" wp14:editId="05FDAA7E">
            <wp:extent cx="4639322" cy="38200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02" w:rsidRPr="00107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0"/>
    <w:rsid w:val="00107602"/>
    <w:rsid w:val="004F2C10"/>
    <w:rsid w:val="00533054"/>
    <w:rsid w:val="00577581"/>
    <w:rsid w:val="008175A1"/>
    <w:rsid w:val="009F4114"/>
    <w:rsid w:val="00B733A7"/>
    <w:rsid w:val="00CD1E81"/>
    <w:rsid w:val="00CF1BD3"/>
    <w:rsid w:val="00EB63F0"/>
    <w:rsid w:val="00E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160C"/>
  <w15:chartTrackingRefBased/>
  <w15:docId w15:val="{27E1845C-41F1-46E3-8CCD-206C7255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newinductorrex@outlook.com</dc:creator>
  <cp:keywords/>
  <dc:description/>
  <cp:lastModifiedBy>newinductorrex@outlook.com</cp:lastModifiedBy>
  <cp:revision>5</cp:revision>
  <dcterms:created xsi:type="dcterms:W3CDTF">2020-10-13T12:25:00Z</dcterms:created>
  <dcterms:modified xsi:type="dcterms:W3CDTF">2020-11-29T12:43:00Z</dcterms:modified>
</cp:coreProperties>
</file>