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2CFF" w14:textId="349E3710" w:rsidR="004F2C99" w:rsidRDefault="00923043">
      <w:r>
        <w:t>AD Health Checks</w:t>
      </w:r>
    </w:p>
    <w:p w14:paraId="34B33D20" w14:textId="180C3805" w:rsidR="00923043" w:rsidRDefault="00923043" w:rsidP="00923043">
      <w:pPr>
        <w:pStyle w:val="ListParagraph"/>
        <w:numPr>
          <w:ilvl w:val="0"/>
          <w:numId w:val="1"/>
        </w:numPr>
      </w:pPr>
      <w:r>
        <w:t>Computer is reachable (test-</w:t>
      </w:r>
      <w:proofErr w:type="spellStart"/>
      <w:r>
        <w:t>netconnection</w:t>
      </w:r>
      <w:proofErr w:type="spellEnd"/>
      <w:r>
        <w:t>)</w:t>
      </w:r>
    </w:p>
    <w:p w14:paraId="27CDCD18" w14:textId="1A51E9F5" w:rsidR="00923043" w:rsidRDefault="00923043" w:rsidP="00923043">
      <w:pPr>
        <w:pStyle w:val="ListParagraph"/>
        <w:numPr>
          <w:ilvl w:val="0"/>
          <w:numId w:val="1"/>
        </w:numPr>
      </w:pPr>
      <w:r>
        <w:t xml:space="preserve">Responding to remote </w:t>
      </w:r>
      <w:proofErr w:type="spellStart"/>
      <w:r>
        <w:t>powershell</w:t>
      </w:r>
      <w:proofErr w:type="spellEnd"/>
      <w:r>
        <w:t xml:space="preserve"> requests</w:t>
      </w:r>
    </w:p>
    <w:p w14:paraId="53891E17" w14:textId="6C770F7E" w:rsidR="00923043" w:rsidRDefault="00923043" w:rsidP="00923043">
      <w:pPr>
        <w:pStyle w:val="ListParagraph"/>
        <w:numPr>
          <w:ilvl w:val="0"/>
          <w:numId w:val="1"/>
        </w:numPr>
      </w:pPr>
      <w:r>
        <w:t>Required Port Ranges Open</w:t>
      </w:r>
    </w:p>
    <w:p w14:paraId="2E9A5547" w14:textId="423EFB5B" w:rsidR="00923043" w:rsidRDefault="006A0A43" w:rsidP="00923043">
      <w:pPr>
        <w:pStyle w:val="ListParagraph"/>
        <w:numPr>
          <w:ilvl w:val="1"/>
          <w:numId w:val="1"/>
        </w:numPr>
      </w:pPr>
      <w:r>
        <w:t xml:space="preserve">RPC High Ports TCP </w:t>
      </w:r>
      <w:r w:rsidR="00923043">
        <w:t>49152-65535 2008 r2 higher</w:t>
      </w:r>
    </w:p>
    <w:p w14:paraId="5EB62BC5" w14:textId="5B24FE0F" w:rsidR="00923043" w:rsidRDefault="006A0A43" w:rsidP="00923043">
      <w:pPr>
        <w:pStyle w:val="ListParagraph"/>
        <w:numPr>
          <w:ilvl w:val="1"/>
          <w:numId w:val="1"/>
        </w:numPr>
      </w:pPr>
      <w:r>
        <w:t xml:space="preserve">RPC Low Ports TCP </w:t>
      </w:r>
      <w:r w:rsidR="00923043">
        <w:t>1025-5000 2008 r2 higher and 2003 and lower</w:t>
      </w:r>
    </w:p>
    <w:p w14:paraId="111AEE06" w14:textId="68321E1F" w:rsidR="00923043" w:rsidRDefault="00923043" w:rsidP="00923043">
      <w:pPr>
        <w:pStyle w:val="ListParagraph"/>
        <w:numPr>
          <w:ilvl w:val="1"/>
          <w:numId w:val="1"/>
        </w:numPr>
      </w:pPr>
      <w:r>
        <w:t>ADWS TCP 9389</w:t>
      </w:r>
    </w:p>
    <w:p w14:paraId="65BA76C8" w14:textId="6723C6F8" w:rsidR="00923043" w:rsidRDefault="00923043" w:rsidP="00923043">
      <w:pPr>
        <w:pStyle w:val="ListParagraph"/>
        <w:numPr>
          <w:ilvl w:val="1"/>
          <w:numId w:val="1"/>
        </w:numPr>
      </w:pPr>
      <w:r>
        <w:t>ADMG TCP 9389</w:t>
      </w:r>
    </w:p>
    <w:p w14:paraId="62950C02" w14:textId="6D517951" w:rsidR="00923043" w:rsidRDefault="00923043" w:rsidP="00923043">
      <w:pPr>
        <w:pStyle w:val="ListParagraph"/>
        <w:numPr>
          <w:ilvl w:val="1"/>
          <w:numId w:val="1"/>
        </w:numPr>
      </w:pPr>
      <w:r>
        <w:t>Global Catalog TCP 3268-3269</w:t>
      </w:r>
    </w:p>
    <w:p w14:paraId="69A80299" w14:textId="1C008B5C" w:rsidR="00923043" w:rsidRDefault="00923043" w:rsidP="00923043">
      <w:pPr>
        <w:pStyle w:val="ListParagraph"/>
        <w:numPr>
          <w:ilvl w:val="1"/>
          <w:numId w:val="1"/>
        </w:numPr>
      </w:pPr>
      <w:r>
        <w:t>ICMP (ping echo response)</w:t>
      </w:r>
    </w:p>
    <w:p w14:paraId="5BEF0F4D" w14:textId="65DFAB42" w:rsidR="00923043" w:rsidRDefault="006A0A43" w:rsidP="00923043">
      <w:pPr>
        <w:pStyle w:val="ListParagraph"/>
        <w:numPr>
          <w:ilvl w:val="1"/>
          <w:numId w:val="1"/>
        </w:numPr>
      </w:pPr>
      <w:r>
        <w:t>LDAP TCP 389</w:t>
      </w:r>
    </w:p>
    <w:p w14:paraId="50B9F3F8" w14:textId="06A46450" w:rsidR="006A0A43" w:rsidRDefault="006A0A43" w:rsidP="00923043">
      <w:pPr>
        <w:pStyle w:val="ListParagraph"/>
        <w:numPr>
          <w:ilvl w:val="1"/>
          <w:numId w:val="1"/>
        </w:numPr>
      </w:pPr>
      <w:r>
        <w:t>LDAP UDP 389</w:t>
      </w:r>
    </w:p>
    <w:p w14:paraId="6BA8FE18" w14:textId="6F8D5489" w:rsidR="006A0A43" w:rsidRDefault="006A0A43" w:rsidP="00923043">
      <w:pPr>
        <w:pStyle w:val="ListParagraph"/>
        <w:numPr>
          <w:ilvl w:val="1"/>
          <w:numId w:val="1"/>
        </w:numPr>
      </w:pPr>
      <w:r>
        <w:t>LDAP SSL TCP 636</w:t>
      </w:r>
    </w:p>
    <w:p w14:paraId="1BF0F9EB" w14:textId="57189CBB" w:rsidR="006A0A43" w:rsidRDefault="006A0A43" w:rsidP="00923043">
      <w:pPr>
        <w:pStyle w:val="ListParagraph"/>
        <w:numPr>
          <w:ilvl w:val="1"/>
          <w:numId w:val="1"/>
        </w:numPr>
      </w:pPr>
      <w:r>
        <w:t xml:space="preserve">IPSec </w:t>
      </w:r>
      <w:proofErr w:type="spellStart"/>
      <w:r>
        <w:t>ISAKmp</w:t>
      </w:r>
      <w:proofErr w:type="spellEnd"/>
      <w:r>
        <w:t xml:space="preserve"> UDP 500</w:t>
      </w:r>
    </w:p>
    <w:p w14:paraId="66419E34" w14:textId="21C3872E" w:rsidR="006A0A43" w:rsidRDefault="006A0A43" w:rsidP="00923043">
      <w:pPr>
        <w:pStyle w:val="ListParagraph"/>
        <w:numPr>
          <w:ilvl w:val="1"/>
          <w:numId w:val="1"/>
        </w:numPr>
      </w:pPr>
      <w:r>
        <w:t>Nat-T UDP 4500</w:t>
      </w:r>
    </w:p>
    <w:p w14:paraId="6525A4FC" w14:textId="421F81FE" w:rsidR="006A0A43" w:rsidRDefault="006A0A43" w:rsidP="00923043">
      <w:pPr>
        <w:pStyle w:val="ListParagraph"/>
        <w:numPr>
          <w:ilvl w:val="1"/>
          <w:numId w:val="1"/>
        </w:numPr>
      </w:pPr>
      <w:r>
        <w:t>RPC TCP 135</w:t>
      </w:r>
    </w:p>
    <w:p w14:paraId="447A3753" w14:textId="77777777" w:rsidR="006A0A43" w:rsidRDefault="006A0A43" w:rsidP="00923043">
      <w:pPr>
        <w:pStyle w:val="ListParagraph"/>
        <w:numPr>
          <w:ilvl w:val="1"/>
          <w:numId w:val="1"/>
        </w:numPr>
      </w:pPr>
      <w:r>
        <w:t>SMB TCP 445</w:t>
      </w:r>
    </w:p>
    <w:p w14:paraId="4DCAB893" w14:textId="03ADFAC6" w:rsidR="006A0A43" w:rsidRDefault="006A0A43" w:rsidP="00923043">
      <w:pPr>
        <w:pStyle w:val="ListParagraph"/>
        <w:numPr>
          <w:ilvl w:val="1"/>
          <w:numId w:val="1"/>
        </w:numPr>
      </w:pPr>
      <w:r>
        <w:t xml:space="preserve">   </w:t>
      </w:r>
    </w:p>
    <w:p w14:paraId="7B6CB238" w14:textId="0471C57A" w:rsidR="00923043" w:rsidRDefault="00923043" w:rsidP="00923043">
      <w:pPr>
        <w:pStyle w:val="ListParagraph"/>
        <w:numPr>
          <w:ilvl w:val="0"/>
          <w:numId w:val="1"/>
        </w:numPr>
      </w:pPr>
      <w:r>
        <w:t>Services</w:t>
      </w:r>
    </w:p>
    <w:p w14:paraId="3A5BBD48" w14:textId="6A39771F" w:rsidR="00923043" w:rsidRDefault="00923043" w:rsidP="00923043">
      <w:pPr>
        <w:pStyle w:val="ListParagraph"/>
        <w:numPr>
          <w:ilvl w:val="1"/>
          <w:numId w:val="1"/>
        </w:numPr>
      </w:pPr>
      <w:r>
        <w:t>DNS</w:t>
      </w:r>
    </w:p>
    <w:p w14:paraId="3C91CCE5" w14:textId="34EBD801" w:rsidR="006A0A43" w:rsidRDefault="006A0A43" w:rsidP="00923043">
      <w:pPr>
        <w:pStyle w:val="ListParagraph"/>
        <w:numPr>
          <w:ilvl w:val="1"/>
          <w:numId w:val="1"/>
        </w:numPr>
      </w:pPr>
      <w:r>
        <w:t xml:space="preserve">Certificate Service </w:t>
      </w:r>
    </w:p>
    <w:p w14:paraId="0869A710" w14:textId="714D5DB5" w:rsidR="006A0A43" w:rsidRDefault="006A0A43" w:rsidP="006A0A43">
      <w:pPr>
        <w:pStyle w:val="ListParagraph"/>
        <w:numPr>
          <w:ilvl w:val="2"/>
          <w:numId w:val="1"/>
        </w:numPr>
      </w:pPr>
      <w:r>
        <w:t>Web Portal</w:t>
      </w:r>
    </w:p>
    <w:p w14:paraId="4010D03B" w14:textId="4E4FEBC7" w:rsidR="006A0A43" w:rsidRDefault="006A0A43" w:rsidP="006A0A43">
      <w:pPr>
        <w:pStyle w:val="ListParagraph"/>
        <w:numPr>
          <w:ilvl w:val="2"/>
          <w:numId w:val="1"/>
        </w:numPr>
      </w:pPr>
      <w:r>
        <w:t>Test Issuing a certificate</w:t>
      </w:r>
    </w:p>
    <w:p w14:paraId="6B151312" w14:textId="696A2E1F" w:rsidR="006A0A43" w:rsidRDefault="006A0A43" w:rsidP="006A0A43">
      <w:pPr>
        <w:pStyle w:val="ListParagraph"/>
        <w:numPr>
          <w:ilvl w:val="1"/>
          <w:numId w:val="1"/>
        </w:numPr>
      </w:pPr>
      <w:r>
        <w:t>DHCP Service</w:t>
      </w:r>
    </w:p>
    <w:p w14:paraId="29785612" w14:textId="3DE19BBF" w:rsidR="006A0A43" w:rsidRDefault="006A0A43" w:rsidP="006A0A43">
      <w:pPr>
        <w:pStyle w:val="ListParagraph"/>
        <w:numPr>
          <w:ilvl w:val="2"/>
          <w:numId w:val="1"/>
        </w:numPr>
      </w:pPr>
      <w:r>
        <w:t>Ports</w:t>
      </w:r>
    </w:p>
    <w:p w14:paraId="1320C4B5" w14:textId="4BEED7F3" w:rsidR="006A0A43" w:rsidRDefault="006A0A43" w:rsidP="006A0A43">
      <w:pPr>
        <w:pStyle w:val="ListParagraph"/>
        <w:numPr>
          <w:ilvl w:val="3"/>
          <w:numId w:val="1"/>
        </w:numPr>
      </w:pPr>
      <w:r>
        <w:t>DHCP Server UDP 67</w:t>
      </w:r>
    </w:p>
    <w:p w14:paraId="24DF5407" w14:textId="58E8B953" w:rsidR="006A0A43" w:rsidRDefault="006A0A43" w:rsidP="006A0A43">
      <w:pPr>
        <w:pStyle w:val="ListParagraph"/>
        <w:numPr>
          <w:ilvl w:val="3"/>
          <w:numId w:val="1"/>
        </w:numPr>
      </w:pPr>
      <w:r>
        <w:t>MADCAP UDP 2535</w:t>
      </w:r>
    </w:p>
    <w:p w14:paraId="731A88E1" w14:textId="751160ED" w:rsidR="006A0A43" w:rsidRDefault="006A0A43" w:rsidP="006A0A43">
      <w:pPr>
        <w:pStyle w:val="ListParagraph"/>
        <w:numPr>
          <w:ilvl w:val="3"/>
          <w:numId w:val="1"/>
        </w:numPr>
      </w:pPr>
      <w:r>
        <w:t>DHCP Failover TCP 647</w:t>
      </w:r>
    </w:p>
    <w:p w14:paraId="67375C2F" w14:textId="617C159A" w:rsidR="006A0A43" w:rsidRDefault="006A0A43" w:rsidP="006A0A43">
      <w:pPr>
        <w:pStyle w:val="ListParagraph"/>
        <w:numPr>
          <w:ilvl w:val="2"/>
          <w:numId w:val="1"/>
        </w:numPr>
      </w:pPr>
      <w:r>
        <w:t>Get scope information and address lease information</w:t>
      </w:r>
    </w:p>
    <w:p w14:paraId="70559932" w14:textId="5FDC19FA" w:rsidR="006A0A43" w:rsidRDefault="006A0A43" w:rsidP="006A0A43">
      <w:pPr>
        <w:pStyle w:val="ListParagraph"/>
        <w:numPr>
          <w:ilvl w:val="1"/>
          <w:numId w:val="1"/>
        </w:numPr>
      </w:pPr>
      <w:r>
        <w:t>DFS</w:t>
      </w:r>
    </w:p>
    <w:p w14:paraId="19DD654A" w14:textId="2A7644B8" w:rsidR="006A0A43" w:rsidRDefault="006A0A43" w:rsidP="006A0A43">
      <w:pPr>
        <w:pStyle w:val="ListParagraph"/>
        <w:numPr>
          <w:ilvl w:val="2"/>
          <w:numId w:val="1"/>
        </w:numPr>
      </w:pPr>
      <w:r>
        <w:t>Ports</w:t>
      </w:r>
    </w:p>
    <w:p w14:paraId="16371E96" w14:textId="751210DF" w:rsidR="006A0A43" w:rsidRDefault="006A0A43" w:rsidP="006A0A43">
      <w:pPr>
        <w:pStyle w:val="ListParagraph"/>
        <w:numPr>
          <w:ilvl w:val="3"/>
          <w:numId w:val="1"/>
        </w:numPr>
      </w:pPr>
      <w:r>
        <w:t>NetBIOS Datagram Service UDP 138</w:t>
      </w:r>
    </w:p>
    <w:p w14:paraId="511E3631" w14:textId="34244662" w:rsidR="006A0A43" w:rsidRDefault="006A0A43" w:rsidP="006A0A43">
      <w:pPr>
        <w:pStyle w:val="ListParagraph"/>
        <w:numPr>
          <w:ilvl w:val="3"/>
          <w:numId w:val="1"/>
        </w:numPr>
      </w:pPr>
      <w:r>
        <w:t>NetBIOS Session Service TCP 139</w:t>
      </w:r>
    </w:p>
    <w:p w14:paraId="6EACDC77" w14:textId="73456E44" w:rsidR="006A0A43" w:rsidRDefault="006A0A43" w:rsidP="006A0A43">
      <w:pPr>
        <w:pStyle w:val="ListParagraph"/>
        <w:numPr>
          <w:ilvl w:val="2"/>
          <w:numId w:val="1"/>
        </w:numPr>
      </w:pPr>
      <w:r>
        <w:t>Replication</w:t>
      </w:r>
    </w:p>
    <w:p w14:paraId="30C92484" w14:textId="7582009E" w:rsidR="006A0A43" w:rsidRDefault="006A0A43" w:rsidP="006A0A43">
      <w:pPr>
        <w:pStyle w:val="ListParagraph"/>
        <w:numPr>
          <w:ilvl w:val="3"/>
          <w:numId w:val="1"/>
        </w:numPr>
      </w:pPr>
      <w:r>
        <w:t>RPC TCP 5722</w:t>
      </w:r>
    </w:p>
    <w:p w14:paraId="175E9301" w14:textId="4E379D48" w:rsidR="006A0A43" w:rsidRDefault="006A0A43" w:rsidP="006A0A43">
      <w:pPr>
        <w:pStyle w:val="ListParagraph"/>
        <w:numPr>
          <w:ilvl w:val="1"/>
          <w:numId w:val="1"/>
        </w:numPr>
      </w:pPr>
      <w:r>
        <w:t>DLTS (Distributed Link Tracking Server)</w:t>
      </w:r>
    </w:p>
    <w:p w14:paraId="4699B6E3" w14:textId="78923188" w:rsidR="006A0A43" w:rsidRDefault="006A0A43" w:rsidP="006A0A43">
      <w:pPr>
        <w:pStyle w:val="ListParagraph"/>
        <w:numPr>
          <w:ilvl w:val="1"/>
          <w:numId w:val="1"/>
        </w:numPr>
      </w:pPr>
      <w:r>
        <w:t>DTS</w:t>
      </w:r>
    </w:p>
    <w:p w14:paraId="1B83392D" w14:textId="729782C2" w:rsidR="006A0A43" w:rsidRDefault="006A0A43" w:rsidP="006A0A43">
      <w:pPr>
        <w:pStyle w:val="ListParagraph"/>
        <w:numPr>
          <w:ilvl w:val="1"/>
          <w:numId w:val="1"/>
        </w:numPr>
      </w:pPr>
      <w:r>
        <w:t>Event Log</w:t>
      </w:r>
    </w:p>
    <w:p w14:paraId="11E7B1EF" w14:textId="70D95E09" w:rsidR="006A0A43" w:rsidRDefault="006A0A43" w:rsidP="006A0A43">
      <w:pPr>
        <w:pStyle w:val="ListParagraph"/>
        <w:numPr>
          <w:ilvl w:val="1"/>
          <w:numId w:val="1"/>
        </w:numPr>
      </w:pPr>
      <w:r>
        <w:t>Group Policy</w:t>
      </w:r>
    </w:p>
    <w:p w14:paraId="3DB8E0BB" w14:textId="1C178C94" w:rsidR="006A0A43" w:rsidRDefault="006A0A43" w:rsidP="006A0A43">
      <w:pPr>
        <w:pStyle w:val="ListParagraph"/>
        <w:numPr>
          <w:ilvl w:val="1"/>
          <w:numId w:val="1"/>
        </w:numPr>
      </w:pPr>
      <w:r>
        <w:t>Kerberos Key Distribution Center</w:t>
      </w:r>
    </w:p>
    <w:p w14:paraId="4E78D12C" w14:textId="0C25A364" w:rsidR="006A0A43" w:rsidRDefault="006A0A43" w:rsidP="006A0A43">
      <w:pPr>
        <w:pStyle w:val="ListParagraph"/>
        <w:numPr>
          <w:ilvl w:val="2"/>
          <w:numId w:val="1"/>
        </w:numPr>
      </w:pPr>
      <w:r>
        <w:t>Ports</w:t>
      </w:r>
    </w:p>
    <w:p w14:paraId="1AF9FB56" w14:textId="1C0200A0" w:rsidR="006A0A43" w:rsidRDefault="006A0A43" w:rsidP="006A0A43">
      <w:pPr>
        <w:pStyle w:val="ListParagraph"/>
        <w:numPr>
          <w:ilvl w:val="3"/>
          <w:numId w:val="1"/>
        </w:numPr>
      </w:pPr>
      <w:r>
        <w:t>Kerberos TCP 88</w:t>
      </w:r>
    </w:p>
    <w:p w14:paraId="13DEC967" w14:textId="0E5689D5" w:rsidR="006A0A43" w:rsidRDefault="006A0A43" w:rsidP="006A0A43">
      <w:pPr>
        <w:pStyle w:val="ListParagraph"/>
        <w:numPr>
          <w:ilvl w:val="3"/>
          <w:numId w:val="1"/>
        </w:numPr>
      </w:pPr>
      <w:r>
        <w:t>Kerberos UDP 88</w:t>
      </w:r>
    </w:p>
    <w:p w14:paraId="28F27AA2" w14:textId="613E1B1E" w:rsidR="006A0A43" w:rsidRDefault="006A0A43" w:rsidP="006A0A43">
      <w:pPr>
        <w:pStyle w:val="ListParagraph"/>
        <w:numPr>
          <w:ilvl w:val="3"/>
          <w:numId w:val="1"/>
        </w:numPr>
      </w:pPr>
      <w:r>
        <w:t>Kerberos Password T</w:t>
      </w:r>
      <w:r w:rsidR="0046711C">
        <w:t>CP 464</w:t>
      </w:r>
    </w:p>
    <w:p w14:paraId="26A3268A" w14:textId="2F8CDC03" w:rsidR="0046711C" w:rsidRDefault="0046711C" w:rsidP="006A0A43">
      <w:pPr>
        <w:pStyle w:val="ListParagraph"/>
        <w:numPr>
          <w:ilvl w:val="3"/>
          <w:numId w:val="1"/>
        </w:numPr>
      </w:pPr>
      <w:r>
        <w:lastRenderedPageBreak/>
        <w:t>Kerberos Password UDP 464</w:t>
      </w:r>
    </w:p>
    <w:p w14:paraId="49E12B37" w14:textId="09024DD2" w:rsidR="0046711C" w:rsidRDefault="0046711C" w:rsidP="006A0A43">
      <w:pPr>
        <w:pStyle w:val="ListParagraph"/>
        <w:numPr>
          <w:ilvl w:val="3"/>
          <w:numId w:val="1"/>
        </w:numPr>
      </w:pPr>
      <w:r>
        <w:t>DC Locator UDP 389</w:t>
      </w:r>
    </w:p>
    <w:p w14:paraId="387031BA" w14:textId="59A9D6A0" w:rsidR="0046711C" w:rsidRDefault="0046711C" w:rsidP="0046711C">
      <w:pPr>
        <w:pStyle w:val="ListParagraph"/>
        <w:numPr>
          <w:ilvl w:val="1"/>
          <w:numId w:val="1"/>
        </w:numPr>
      </w:pPr>
      <w:proofErr w:type="spellStart"/>
      <w:r>
        <w:t>Netlogon</w:t>
      </w:r>
      <w:proofErr w:type="spellEnd"/>
    </w:p>
    <w:p w14:paraId="639B914A" w14:textId="223537FB" w:rsidR="0046711C" w:rsidRDefault="0046711C" w:rsidP="0046711C">
      <w:pPr>
        <w:pStyle w:val="ListParagraph"/>
        <w:numPr>
          <w:ilvl w:val="2"/>
          <w:numId w:val="1"/>
        </w:numPr>
      </w:pPr>
      <w:r>
        <w:t>Ports</w:t>
      </w:r>
    </w:p>
    <w:p w14:paraId="6EB14B5B" w14:textId="34B88E11" w:rsidR="0046711C" w:rsidRDefault="0046711C" w:rsidP="0046711C">
      <w:pPr>
        <w:pStyle w:val="ListParagraph"/>
        <w:numPr>
          <w:ilvl w:val="3"/>
          <w:numId w:val="1"/>
        </w:numPr>
      </w:pPr>
      <w:r>
        <w:t>NetBIOS UDP 137,138</w:t>
      </w:r>
    </w:p>
    <w:p w14:paraId="6CD0F7F0" w14:textId="272EE2FE" w:rsidR="0046711C" w:rsidRDefault="0046711C" w:rsidP="0046711C">
      <w:pPr>
        <w:pStyle w:val="ListParagraph"/>
        <w:numPr>
          <w:ilvl w:val="3"/>
          <w:numId w:val="1"/>
        </w:numPr>
      </w:pPr>
      <w:r>
        <w:t>NetBIOS TCP 139</w:t>
      </w:r>
    </w:p>
    <w:p w14:paraId="4CC6E252" w14:textId="3481C534" w:rsidR="0046711C" w:rsidRDefault="0046711C" w:rsidP="0046711C">
      <w:pPr>
        <w:pStyle w:val="ListParagraph"/>
        <w:numPr>
          <w:ilvl w:val="3"/>
          <w:numId w:val="1"/>
        </w:numPr>
      </w:pPr>
      <w:r>
        <w:t>SMB TCP 445</w:t>
      </w:r>
    </w:p>
    <w:p w14:paraId="71771B21" w14:textId="7AFDC81F" w:rsidR="0046711C" w:rsidRDefault="0046711C" w:rsidP="0046711C">
      <w:pPr>
        <w:pStyle w:val="ListParagraph"/>
        <w:numPr>
          <w:ilvl w:val="3"/>
          <w:numId w:val="1"/>
        </w:numPr>
      </w:pPr>
      <w:r>
        <w:t>LDAP UDP 389</w:t>
      </w:r>
    </w:p>
    <w:p w14:paraId="74F33EA0" w14:textId="0A26CE83" w:rsidR="0046711C" w:rsidRDefault="0046711C" w:rsidP="0046711C">
      <w:pPr>
        <w:pStyle w:val="ListParagraph"/>
        <w:numPr>
          <w:ilvl w:val="3"/>
          <w:numId w:val="1"/>
        </w:numPr>
      </w:pPr>
      <w:r>
        <w:t>RPC High and low ports TCP 135,1024-65535 (old windows) 135,49152-65535(New windows)</w:t>
      </w:r>
    </w:p>
    <w:p w14:paraId="0DCD3C9A" w14:textId="116245ED" w:rsidR="0046711C" w:rsidRDefault="0046711C" w:rsidP="0046711C">
      <w:pPr>
        <w:pStyle w:val="ListParagraph"/>
        <w:numPr>
          <w:ilvl w:val="1"/>
          <w:numId w:val="1"/>
        </w:numPr>
      </w:pPr>
      <w:r>
        <w:t>Server Service</w:t>
      </w:r>
    </w:p>
    <w:p w14:paraId="02214642" w14:textId="092A3161" w:rsidR="0046711C" w:rsidRDefault="0046711C" w:rsidP="0046711C">
      <w:pPr>
        <w:pStyle w:val="ListParagraph"/>
        <w:numPr>
          <w:ilvl w:val="1"/>
          <w:numId w:val="1"/>
        </w:numPr>
      </w:pPr>
      <w:r>
        <w:t>Workstation service</w:t>
      </w:r>
    </w:p>
    <w:p w14:paraId="32B5031F" w14:textId="48569D86" w:rsidR="0046711C" w:rsidRDefault="0046711C" w:rsidP="0046711C">
      <w:pPr>
        <w:pStyle w:val="ListParagraph"/>
        <w:numPr>
          <w:ilvl w:val="1"/>
          <w:numId w:val="1"/>
        </w:numPr>
      </w:pPr>
      <w:proofErr w:type="spellStart"/>
      <w:r>
        <w:t>WinRM</w:t>
      </w:r>
      <w:proofErr w:type="spellEnd"/>
    </w:p>
    <w:p w14:paraId="3DE60143" w14:textId="0193AC19" w:rsidR="0046711C" w:rsidRDefault="0046711C" w:rsidP="0046711C">
      <w:pPr>
        <w:pStyle w:val="ListParagraph"/>
        <w:numPr>
          <w:ilvl w:val="2"/>
          <w:numId w:val="1"/>
        </w:numPr>
      </w:pPr>
      <w:r>
        <w:t>Ports</w:t>
      </w:r>
    </w:p>
    <w:p w14:paraId="193DF6BA" w14:textId="399B3DF2" w:rsidR="0046711C" w:rsidRDefault="0046711C" w:rsidP="0046711C">
      <w:pPr>
        <w:pStyle w:val="ListParagraph"/>
        <w:numPr>
          <w:ilvl w:val="3"/>
          <w:numId w:val="1"/>
        </w:numPr>
      </w:pPr>
      <w:r>
        <w:t>Old TCP 80,443</w:t>
      </w:r>
    </w:p>
    <w:p w14:paraId="13A436A6" w14:textId="0D21B797" w:rsidR="0046711C" w:rsidRDefault="0046711C" w:rsidP="0046711C">
      <w:pPr>
        <w:pStyle w:val="ListParagraph"/>
        <w:numPr>
          <w:ilvl w:val="3"/>
          <w:numId w:val="1"/>
        </w:numPr>
      </w:pPr>
      <w:r>
        <w:t>New TCP 5985,5986</w:t>
      </w:r>
    </w:p>
    <w:p w14:paraId="618CC344" w14:textId="611CA9C2" w:rsidR="0046711C" w:rsidRDefault="0046711C" w:rsidP="0046711C">
      <w:pPr>
        <w:pStyle w:val="ListParagraph"/>
        <w:numPr>
          <w:ilvl w:val="1"/>
          <w:numId w:val="1"/>
        </w:numPr>
      </w:pPr>
      <w:r>
        <w:t>Time</w:t>
      </w:r>
    </w:p>
    <w:p w14:paraId="23A95B6F" w14:textId="6C741E01" w:rsidR="0046711C" w:rsidRDefault="0046711C" w:rsidP="0046711C">
      <w:pPr>
        <w:pStyle w:val="ListParagraph"/>
        <w:numPr>
          <w:ilvl w:val="2"/>
          <w:numId w:val="1"/>
        </w:numPr>
      </w:pPr>
      <w:r>
        <w:t>Ports</w:t>
      </w:r>
    </w:p>
    <w:p w14:paraId="3DB008AB" w14:textId="70F5D319" w:rsidR="0046711C" w:rsidRDefault="0046711C" w:rsidP="0046711C">
      <w:pPr>
        <w:pStyle w:val="ListParagraph"/>
        <w:numPr>
          <w:ilvl w:val="3"/>
          <w:numId w:val="1"/>
        </w:numPr>
      </w:pPr>
      <w:r>
        <w:t>NTP UDP 123</w:t>
      </w:r>
    </w:p>
    <w:p w14:paraId="21B067A3" w14:textId="29B79EC3" w:rsidR="0046711C" w:rsidRDefault="0046711C" w:rsidP="0046711C">
      <w:pPr>
        <w:pStyle w:val="ListParagraph"/>
        <w:numPr>
          <w:ilvl w:val="3"/>
          <w:numId w:val="1"/>
        </w:numPr>
      </w:pPr>
      <w:r>
        <w:t>SNTP UDP 123</w:t>
      </w:r>
    </w:p>
    <w:p w14:paraId="045269C6" w14:textId="020A9B5B" w:rsidR="0046711C" w:rsidRDefault="0046711C" w:rsidP="00286BEE"/>
    <w:p w14:paraId="6BF69B44" w14:textId="6EAF7C29" w:rsidR="00286BEE" w:rsidRDefault="00286BEE" w:rsidP="00286BEE"/>
    <w:p w14:paraId="5D3B166C" w14:textId="35A09D4A" w:rsidR="00286BEE" w:rsidRDefault="00286BEE" w:rsidP="00286BEE">
      <w:bookmarkStart w:id="0" w:name="_GoBack"/>
      <w:r w:rsidRPr="00286BEE">
        <w:t>Prerequisite Check</w:t>
      </w:r>
    </w:p>
    <w:bookmarkEnd w:id="0"/>
    <w:p w14:paraId="6DBEFBD1" w14:textId="77777777" w:rsidR="00286BEE" w:rsidRDefault="00286BEE" w:rsidP="00286BEE"/>
    <w:sectPr w:rsidR="0028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7B8D"/>
    <w:multiLevelType w:val="hybridMultilevel"/>
    <w:tmpl w:val="944A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43"/>
    <w:rsid w:val="00286BEE"/>
    <w:rsid w:val="0046711C"/>
    <w:rsid w:val="004F2C99"/>
    <w:rsid w:val="006A0A43"/>
    <w:rsid w:val="00923043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483F"/>
  <w15:chartTrackingRefBased/>
  <w15:docId w15:val="{B0DD0183-0D33-4C20-B0C1-422CBCB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Cook</dc:creator>
  <cp:keywords/>
  <dc:description/>
  <cp:lastModifiedBy>Gary Cook</cp:lastModifiedBy>
  <cp:revision>1</cp:revision>
  <dcterms:created xsi:type="dcterms:W3CDTF">2019-02-04T18:04:00Z</dcterms:created>
  <dcterms:modified xsi:type="dcterms:W3CDTF">2019-02-05T03:04:00Z</dcterms:modified>
</cp:coreProperties>
</file>