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35" w:rsidRDefault="00E2534B" w:rsidP="00874A84">
      <w:pPr>
        <w:jc w:val="center"/>
        <w:rPr>
          <w:sz w:val="32"/>
          <w:szCs w:val="32"/>
        </w:rPr>
      </w:pPr>
      <w:r>
        <w:rPr>
          <w:sz w:val="32"/>
          <w:szCs w:val="32"/>
        </w:rPr>
        <w:t>HW4</w:t>
      </w:r>
    </w:p>
    <w:p w:rsidR="00BC6797" w:rsidRDefault="00BC6797" w:rsidP="00BC6797">
      <w:pPr>
        <w:pStyle w:val="a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Ans</w:t>
      </w:r>
    </w:p>
    <w:p w:rsidR="00BC6797" w:rsidRDefault="00043F6E" w:rsidP="00043F6E">
      <w:pPr>
        <w:pStyle w:val="a6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w:r w:rsidRPr="00043F6E">
        <w:rPr>
          <w:sz w:val="24"/>
          <w:szCs w:val="24"/>
        </w:rPr>
        <w:t>each node has a dedicated channel to every other node</w:t>
      </w:r>
      <w:r>
        <w:rPr>
          <w:sz w:val="24"/>
          <w:szCs w:val="24"/>
        </w:rPr>
        <w:t>,</w:t>
      </w:r>
      <w:r w:rsidR="00D6339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avg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</w:p>
    <w:p w:rsidR="00043F6E" w:rsidRPr="00043F6E" w:rsidRDefault="00043F6E" w:rsidP="00043F6E">
      <w:pPr>
        <w:pStyle w:val="a6"/>
        <w:ind w:left="720" w:firstLineChars="0" w:firstLine="0"/>
        <w:jc w:val="left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avg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=15ns</m:t>
          </m:r>
        </m:oMath>
      </m:oMathPara>
    </w:p>
    <w:p w:rsidR="00043F6E" w:rsidRPr="00D63393" w:rsidRDefault="00043F6E" w:rsidP="00043F6E">
      <w:pPr>
        <w:pStyle w:val="a6"/>
        <w:ind w:left="720" w:firstLineChars="0" w:firstLine="0"/>
        <w:jc w:val="left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31.25ns</m:t>
          </m:r>
        </m:oMath>
      </m:oMathPara>
    </w:p>
    <w:p w:rsidR="00D63393" w:rsidRPr="00D63393" w:rsidRDefault="00D63393" w:rsidP="00043F6E">
      <w:pPr>
        <w:pStyle w:val="a6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avg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=46.25ns</m:t>
          </m:r>
        </m:oMath>
      </m:oMathPara>
    </w:p>
    <w:p w:rsidR="00043F6E" w:rsidRDefault="00043F6E" w:rsidP="00043F6E">
      <w:pPr>
        <w:pStyle w:val="a6"/>
        <w:ind w:left="720" w:firstLineChars="0" w:firstLine="0"/>
        <w:jc w:val="left"/>
        <w:rPr>
          <w:sz w:val="24"/>
          <w:szCs w:val="24"/>
        </w:rPr>
      </w:pPr>
    </w:p>
    <w:p w:rsidR="00294582" w:rsidRPr="00043F6E" w:rsidRDefault="00294582" w:rsidP="00294582">
      <w:pPr>
        <w:pStyle w:val="a6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rmin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avg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=240</m:t>
        </m:r>
        <m:r>
          <w:rPr>
            <w:rFonts w:ascii="Cambria Math" w:hAnsi="Cambria Math"/>
            <w:sz w:val="24"/>
            <w:szCs w:val="24"/>
          </w:rPr>
          <m:t>ns</m:t>
        </m:r>
      </m:oMath>
    </w:p>
    <w:p w:rsidR="00294582" w:rsidRPr="00D63393" w:rsidRDefault="00294582" w:rsidP="00294582">
      <w:pPr>
        <w:pStyle w:val="a6"/>
        <w:ind w:left="720" w:firstLineChars="0" w:firstLine="0"/>
        <w:jc w:val="left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=31.25ns</m:t>
          </m:r>
        </m:oMath>
      </m:oMathPara>
    </w:p>
    <w:p w:rsidR="00294582" w:rsidRPr="00D63393" w:rsidRDefault="00294582" w:rsidP="00294582">
      <w:pPr>
        <w:pStyle w:val="a6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avg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=271</m:t>
          </m:r>
          <m:r>
            <w:rPr>
              <w:rFonts w:ascii="Cambria Math" w:hAnsi="Cambria Math"/>
              <w:sz w:val="24"/>
              <w:szCs w:val="24"/>
            </w:rPr>
            <m:t>.25ns</m:t>
          </m:r>
        </m:oMath>
      </m:oMathPara>
    </w:p>
    <w:p w:rsidR="00D63393" w:rsidRPr="00BC6797" w:rsidRDefault="00D63393" w:rsidP="00294582">
      <w:pPr>
        <w:pStyle w:val="a6"/>
        <w:ind w:left="720" w:firstLineChars="0" w:firstLine="0"/>
        <w:jc w:val="left"/>
        <w:rPr>
          <w:rFonts w:hint="eastAsia"/>
          <w:sz w:val="24"/>
          <w:szCs w:val="24"/>
        </w:rPr>
      </w:pPr>
    </w:p>
    <w:p w:rsidR="003369C7" w:rsidRDefault="00A96F0B" w:rsidP="003369C7">
      <w:pPr>
        <w:pStyle w:val="a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Ans</w:t>
      </w:r>
    </w:p>
    <w:p w:rsidR="00197AA0" w:rsidRDefault="00502379" w:rsidP="00197AA0">
      <w:pPr>
        <w:pStyle w:val="a6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For a big n stage</w:t>
      </w:r>
      <w:r w:rsidR="00E116E9">
        <w:rPr>
          <w:sz w:val="24"/>
          <w:szCs w:val="24"/>
        </w:rPr>
        <w:t>s</w:t>
      </w:r>
      <w:r>
        <w:rPr>
          <w:sz w:val="24"/>
          <w:szCs w:val="24"/>
        </w:rPr>
        <w:t>,</w:t>
      </w:r>
      <w:r w:rsidR="00E116E9">
        <w:rPr>
          <w:sz w:val="24"/>
          <w:szCs w:val="24"/>
        </w:rPr>
        <w:t xml:space="preserve"> N=2^n nodes</w:t>
      </w:r>
    </w:p>
    <w:p w:rsidR="00502379" w:rsidRDefault="00502379" w:rsidP="00197AA0">
      <w:pPr>
        <w:pStyle w:val="a6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502379">
        <w:rPr>
          <w:sz w:val="24"/>
          <w:szCs w:val="24"/>
        </w:rPr>
        <w:t>geometric</w:t>
      </w:r>
      <w:r>
        <w:rPr>
          <w:sz w:val="24"/>
          <w:szCs w:val="24"/>
        </w:rPr>
        <w:t xml:space="preserve"> calculation denotes that</w:t>
      </w:r>
    </w:p>
    <w:p w:rsidR="00502379" w:rsidRPr="00E116E9" w:rsidRDefault="00E116E9" w:rsidP="00197AA0">
      <w:pPr>
        <w:pStyle w:val="a6"/>
        <w:ind w:left="360" w:firstLineChars="0" w:firstLine="0"/>
        <w:jc w:val="left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avg=10(n-1+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2n-6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2n-8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+…)</m:t>
          </m:r>
        </m:oMath>
      </m:oMathPara>
    </w:p>
    <w:p w:rsidR="00384E39" w:rsidRDefault="00E116E9" w:rsidP="00197AA0">
      <w:pPr>
        <w:pStyle w:val="a6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for that in fig4.3,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avg = </w:t>
      </w:r>
      <w:r w:rsidR="005342B1">
        <w:rPr>
          <w:sz w:val="24"/>
          <w:szCs w:val="24"/>
        </w:rPr>
        <w:t>10(n-1),</w:t>
      </w:r>
    </w:p>
    <w:p w:rsidR="005342B1" w:rsidRDefault="005342B1" w:rsidP="00197AA0">
      <w:pPr>
        <w:pStyle w:val="a6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i.e. it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2n-6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2n-8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+…)</m:t>
        </m:r>
      </m:oMath>
      <w:r>
        <w:rPr>
          <w:rFonts w:hint="eastAsia"/>
          <w:sz w:val="24"/>
          <w:szCs w:val="24"/>
        </w:rPr>
        <w:t xml:space="preserve"> s</w:t>
      </w:r>
      <w:r>
        <w:rPr>
          <w:sz w:val="24"/>
          <w:szCs w:val="24"/>
        </w:rPr>
        <w:t>horter</w:t>
      </w:r>
      <w:bookmarkStart w:id="0" w:name="_GoBack"/>
      <w:bookmarkEnd w:id="0"/>
    </w:p>
    <w:p w:rsidR="00384E39" w:rsidRPr="00197AA0" w:rsidRDefault="00384E39" w:rsidP="00197AA0">
      <w:pPr>
        <w:pStyle w:val="a6"/>
        <w:ind w:left="360" w:firstLineChars="0" w:firstLine="0"/>
        <w:jc w:val="left"/>
        <w:rPr>
          <w:rFonts w:hint="eastAsia"/>
          <w:sz w:val="24"/>
          <w:szCs w:val="24"/>
        </w:rPr>
      </w:pPr>
    </w:p>
    <w:p w:rsidR="00197AA0" w:rsidRDefault="003369C7" w:rsidP="00197AA0">
      <w:pPr>
        <w:pStyle w:val="a6"/>
        <w:numPr>
          <w:ilvl w:val="0"/>
          <w:numId w:val="1"/>
        </w:numPr>
        <w:ind w:firstLineChars="0"/>
        <w:jc w:val="left"/>
        <w:rPr>
          <w:rFonts w:cs="Courier New"/>
          <w:sz w:val="24"/>
          <w:szCs w:val="24"/>
        </w:rPr>
      </w:pPr>
      <w:r>
        <w:rPr>
          <w:rFonts w:cs="Courier New" w:hint="eastAsia"/>
          <w:sz w:val="24"/>
          <w:szCs w:val="24"/>
        </w:rPr>
        <w:t>Ans</w:t>
      </w:r>
    </w:p>
    <w:p w:rsidR="00197AA0" w:rsidRPr="00197AA0" w:rsidRDefault="00E1339E" w:rsidP="00197AA0">
      <w:pPr>
        <w:pStyle w:val="a6"/>
        <w:ind w:left="360" w:firstLineChars="0" w:firstLine="0"/>
        <w:jc w:val="left"/>
        <w:rPr>
          <w:rFonts w:cs="Courier New" w:hint="eastAsia"/>
          <w:sz w:val="24"/>
          <w:szCs w:val="24"/>
        </w:rPr>
      </w:pPr>
      <w:r>
        <w:rPr>
          <w:rFonts w:cs="Courier New"/>
          <w:sz w:val="24"/>
          <w:szCs w:val="24"/>
        </w:rPr>
        <w:t xml:space="preserve">Tr = 20ns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142"/>
        <w:gridCol w:w="1120"/>
        <w:gridCol w:w="1120"/>
        <w:gridCol w:w="1152"/>
        <w:gridCol w:w="1125"/>
        <w:gridCol w:w="1123"/>
        <w:gridCol w:w="1154"/>
      </w:tblGrid>
      <w:tr w:rsidR="003369C7" w:rsidTr="003369C7">
        <w:trPr>
          <w:trHeight w:val="399"/>
        </w:trPr>
        <w:tc>
          <w:tcPr>
            <w:tcW w:w="1185" w:type="dxa"/>
          </w:tcPr>
          <w:p w:rsidR="003369C7" w:rsidRDefault="003369C7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k</w:t>
            </w:r>
          </w:p>
        </w:tc>
        <w:tc>
          <w:tcPr>
            <w:tcW w:w="1185" w:type="dxa"/>
          </w:tcPr>
          <w:p w:rsidR="003369C7" w:rsidRDefault="003369C7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</w:t>
            </w:r>
          </w:p>
        </w:tc>
        <w:tc>
          <w:tcPr>
            <w:tcW w:w="1185" w:type="dxa"/>
          </w:tcPr>
          <w:p w:rsidR="003369C7" w:rsidRDefault="003369C7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w</w:t>
            </w:r>
          </w:p>
        </w:tc>
        <w:tc>
          <w:tcPr>
            <w:tcW w:w="1185" w:type="dxa"/>
          </w:tcPr>
          <w:p w:rsidR="003369C7" w:rsidRDefault="003369C7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ideal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:rsidR="003369C7" w:rsidRDefault="003369C7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:rsidR="003369C7" w:rsidRDefault="003369C7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86" w:type="dxa"/>
          </w:tcPr>
          <w:p w:rsidR="003369C7" w:rsidRDefault="003369C7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T</m:t>
                </m:r>
              </m:oMath>
            </m:oMathPara>
          </w:p>
        </w:tc>
      </w:tr>
      <w:tr w:rsidR="003369C7" w:rsidTr="003369C7">
        <w:trPr>
          <w:trHeight w:val="399"/>
        </w:trPr>
        <w:tc>
          <w:tcPr>
            <w:tcW w:w="1185" w:type="dxa"/>
          </w:tcPr>
          <w:p w:rsidR="003369C7" w:rsidRDefault="003369C7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3369C7" w:rsidRDefault="003369C7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12</w:t>
            </w:r>
          </w:p>
        </w:tc>
        <w:tc>
          <w:tcPr>
            <w:tcW w:w="1185" w:type="dxa"/>
          </w:tcPr>
          <w:p w:rsidR="003369C7" w:rsidRDefault="00E1339E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3369C7" w:rsidRDefault="00E1339E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:rsidR="003369C7" w:rsidRDefault="00E322F2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:rsidR="003369C7" w:rsidRDefault="00E322F2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2</w:t>
            </w:r>
          </w:p>
        </w:tc>
        <w:tc>
          <w:tcPr>
            <w:tcW w:w="1186" w:type="dxa"/>
          </w:tcPr>
          <w:p w:rsidR="003369C7" w:rsidRDefault="00E322F2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376</w:t>
            </w:r>
          </w:p>
        </w:tc>
      </w:tr>
      <w:tr w:rsidR="003369C7" w:rsidTr="003369C7">
        <w:trPr>
          <w:trHeight w:val="399"/>
        </w:trPr>
        <w:tc>
          <w:tcPr>
            <w:tcW w:w="1185" w:type="dxa"/>
          </w:tcPr>
          <w:p w:rsidR="003369C7" w:rsidRDefault="003369C7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3369C7" w:rsidRDefault="003369C7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:rsidR="003369C7" w:rsidRDefault="00E1339E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3369C7" w:rsidRDefault="00E1339E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:rsidR="003369C7" w:rsidRDefault="00E322F2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10</w:t>
            </w:r>
          </w:p>
        </w:tc>
        <w:tc>
          <w:tcPr>
            <w:tcW w:w="1185" w:type="dxa"/>
          </w:tcPr>
          <w:p w:rsidR="003369C7" w:rsidRDefault="00E322F2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 w:rsidR="003369C7" w:rsidRDefault="00E322F2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248</w:t>
            </w:r>
          </w:p>
        </w:tc>
      </w:tr>
      <w:tr w:rsidR="003369C7" w:rsidTr="003369C7">
        <w:trPr>
          <w:trHeight w:val="399"/>
        </w:trPr>
        <w:tc>
          <w:tcPr>
            <w:tcW w:w="1185" w:type="dxa"/>
          </w:tcPr>
          <w:p w:rsidR="003369C7" w:rsidRDefault="003369C7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:rsidR="003369C7" w:rsidRDefault="003369C7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3369C7" w:rsidRDefault="00E1339E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:rsidR="003369C7" w:rsidRDefault="00E1339E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:rsidR="003369C7" w:rsidRDefault="00E322F2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16</w:t>
            </w:r>
          </w:p>
        </w:tc>
        <w:tc>
          <w:tcPr>
            <w:tcW w:w="1185" w:type="dxa"/>
          </w:tcPr>
          <w:p w:rsidR="003369C7" w:rsidRDefault="00E322F2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8</w:t>
            </w:r>
          </w:p>
        </w:tc>
        <w:tc>
          <w:tcPr>
            <w:tcW w:w="1186" w:type="dxa"/>
          </w:tcPr>
          <w:p w:rsidR="003369C7" w:rsidRDefault="00E322F2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224</w:t>
            </w:r>
          </w:p>
        </w:tc>
      </w:tr>
      <w:tr w:rsidR="003369C7" w:rsidTr="003369C7">
        <w:trPr>
          <w:trHeight w:val="399"/>
        </w:trPr>
        <w:tc>
          <w:tcPr>
            <w:tcW w:w="1185" w:type="dxa"/>
          </w:tcPr>
          <w:p w:rsidR="003369C7" w:rsidRDefault="003369C7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16</w:t>
            </w:r>
          </w:p>
        </w:tc>
        <w:tc>
          <w:tcPr>
            <w:tcW w:w="1185" w:type="dxa"/>
          </w:tcPr>
          <w:p w:rsidR="003369C7" w:rsidRDefault="003369C7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3369C7" w:rsidRDefault="00E1339E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16</w:t>
            </w:r>
          </w:p>
        </w:tc>
        <w:tc>
          <w:tcPr>
            <w:tcW w:w="1185" w:type="dxa"/>
          </w:tcPr>
          <w:p w:rsidR="003369C7" w:rsidRDefault="00E1339E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:rsidR="003369C7" w:rsidRDefault="00E322F2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21</w:t>
            </w:r>
          </w:p>
        </w:tc>
        <w:tc>
          <w:tcPr>
            <w:tcW w:w="1185" w:type="dxa"/>
          </w:tcPr>
          <w:p w:rsidR="003369C7" w:rsidRDefault="00E322F2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16</w:t>
            </w:r>
          </w:p>
        </w:tc>
        <w:tc>
          <w:tcPr>
            <w:tcW w:w="1186" w:type="dxa"/>
          </w:tcPr>
          <w:p w:rsidR="003369C7" w:rsidRDefault="00E322F2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273</w:t>
            </w:r>
          </w:p>
        </w:tc>
      </w:tr>
      <w:tr w:rsidR="003369C7" w:rsidTr="003369C7">
        <w:trPr>
          <w:trHeight w:val="399"/>
        </w:trPr>
        <w:tc>
          <w:tcPr>
            <w:tcW w:w="1185" w:type="dxa"/>
          </w:tcPr>
          <w:p w:rsidR="003369C7" w:rsidRDefault="003369C7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64</w:t>
            </w:r>
          </w:p>
        </w:tc>
        <w:tc>
          <w:tcPr>
            <w:tcW w:w="1185" w:type="dxa"/>
          </w:tcPr>
          <w:p w:rsidR="003369C7" w:rsidRDefault="003369C7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3369C7" w:rsidRDefault="00E1339E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32</w:t>
            </w:r>
          </w:p>
        </w:tc>
        <w:tc>
          <w:tcPr>
            <w:tcW w:w="1185" w:type="dxa"/>
          </w:tcPr>
          <w:p w:rsidR="003369C7" w:rsidRDefault="00E1339E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3369C7" w:rsidRDefault="00E322F2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32</w:t>
            </w:r>
          </w:p>
        </w:tc>
        <w:tc>
          <w:tcPr>
            <w:tcW w:w="1185" w:type="dxa"/>
          </w:tcPr>
          <w:p w:rsidR="003369C7" w:rsidRDefault="00E322F2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32</w:t>
            </w:r>
          </w:p>
        </w:tc>
        <w:tc>
          <w:tcPr>
            <w:tcW w:w="1186" w:type="dxa"/>
          </w:tcPr>
          <w:p w:rsidR="003369C7" w:rsidRDefault="00E322F2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656</w:t>
            </w:r>
          </w:p>
        </w:tc>
      </w:tr>
      <w:tr w:rsidR="003369C7" w:rsidTr="003369C7">
        <w:trPr>
          <w:trHeight w:val="399"/>
        </w:trPr>
        <w:tc>
          <w:tcPr>
            <w:tcW w:w="1185" w:type="dxa"/>
          </w:tcPr>
          <w:p w:rsidR="003369C7" w:rsidRDefault="003369C7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4096</w:t>
            </w:r>
          </w:p>
        </w:tc>
        <w:tc>
          <w:tcPr>
            <w:tcW w:w="1185" w:type="dxa"/>
          </w:tcPr>
          <w:p w:rsidR="003369C7" w:rsidRDefault="003369C7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3369C7" w:rsidRDefault="00E1339E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64</w:t>
            </w:r>
          </w:p>
        </w:tc>
        <w:tc>
          <w:tcPr>
            <w:tcW w:w="1185" w:type="dxa"/>
          </w:tcPr>
          <w:p w:rsidR="003369C7" w:rsidRDefault="00E1339E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0.125</w:t>
            </w:r>
          </w:p>
        </w:tc>
        <w:tc>
          <w:tcPr>
            <w:tcW w:w="1185" w:type="dxa"/>
          </w:tcPr>
          <w:p w:rsidR="003369C7" w:rsidRDefault="00E322F2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64</w:t>
            </w:r>
          </w:p>
        </w:tc>
        <w:tc>
          <w:tcPr>
            <w:tcW w:w="1185" w:type="dxa"/>
          </w:tcPr>
          <w:p w:rsidR="003369C7" w:rsidRDefault="00E322F2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64</w:t>
            </w:r>
          </w:p>
        </w:tc>
        <w:tc>
          <w:tcPr>
            <w:tcW w:w="1186" w:type="dxa"/>
          </w:tcPr>
          <w:p w:rsidR="003369C7" w:rsidRDefault="00E322F2" w:rsidP="003369C7">
            <w:pPr>
              <w:pStyle w:val="a6"/>
              <w:ind w:firstLineChars="0" w:firstLine="0"/>
              <w:jc w:val="left"/>
              <w:rPr>
                <w:rFonts w:cs="Courier New" w:hint="eastAsia"/>
                <w:sz w:val="24"/>
                <w:szCs w:val="24"/>
              </w:rPr>
            </w:pPr>
            <w:r>
              <w:rPr>
                <w:rFonts w:cs="Courier New" w:hint="eastAsia"/>
                <w:sz w:val="24"/>
                <w:szCs w:val="24"/>
              </w:rPr>
              <w:t>20488</w:t>
            </w:r>
          </w:p>
        </w:tc>
      </w:tr>
    </w:tbl>
    <w:p w:rsidR="003369C7" w:rsidRPr="003369C7" w:rsidRDefault="003369C7" w:rsidP="003369C7">
      <w:pPr>
        <w:pStyle w:val="a6"/>
        <w:ind w:left="360" w:firstLineChars="0" w:firstLine="0"/>
        <w:jc w:val="left"/>
        <w:rPr>
          <w:rFonts w:cs="Courier New" w:hint="eastAsia"/>
          <w:sz w:val="24"/>
          <w:szCs w:val="24"/>
        </w:rPr>
      </w:pPr>
    </w:p>
    <w:p w:rsidR="003369C7" w:rsidRPr="00384E39" w:rsidRDefault="00E322F2" w:rsidP="00384E39">
      <w:pPr>
        <w:pStyle w:val="a6"/>
        <w:ind w:left="360" w:firstLineChars="0" w:firstLine="0"/>
        <w:jc w:val="left"/>
        <w:rPr>
          <w:rFonts w:cs="Courier New"/>
          <w:sz w:val="24"/>
          <w:szCs w:val="24"/>
        </w:rPr>
      </w:pPr>
      <w:r>
        <w:rPr>
          <w:rFonts w:cs="Courier New" w:hint="eastAsia"/>
          <w:sz w:val="24"/>
          <w:szCs w:val="24"/>
        </w:rPr>
        <w:t>The minimal latency occurs when n=4</w:t>
      </w:r>
      <w:r w:rsidR="00384E39">
        <w:rPr>
          <w:rFonts w:cs="Courier New"/>
          <w:sz w:val="24"/>
          <w:szCs w:val="24"/>
        </w:rPr>
        <w:t xml:space="preserve">. </w:t>
      </w:r>
      <w:r w:rsidR="00384E39" w:rsidRPr="00384E39">
        <w:rPr>
          <w:rFonts w:cs="Courier New"/>
          <w:sz w:val="24"/>
          <w:szCs w:val="24"/>
        </w:rPr>
        <w:t xml:space="preserve">However, the latency of </w:t>
      </w:r>
      <w:r w:rsidR="00384E39">
        <w:rPr>
          <w:rFonts w:cs="Courier New"/>
          <w:sz w:val="24"/>
          <w:szCs w:val="24"/>
        </w:rPr>
        <w:t>224</w:t>
      </w:r>
      <w:r w:rsidR="00384E39" w:rsidRPr="00384E39">
        <w:rPr>
          <w:rFonts w:cs="Courier New"/>
          <w:sz w:val="24"/>
          <w:szCs w:val="24"/>
        </w:rPr>
        <w:t xml:space="preserve"> ns when</w:t>
      </w:r>
      <w:r w:rsidR="00384E39">
        <w:rPr>
          <w:rFonts w:cs="Courier New"/>
          <w:sz w:val="24"/>
          <w:szCs w:val="24"/>
        </w:rPr>
        <w:t xml:space="preserve"> </w:t>
      </w:r>
      <w:r w:rsidR="00384E39" w:rsidRPr="00384E39">
        <w:rPr>
          <w:rFonts w:cs="Courier New"/>
          <w:sz w:val="24"/>
          <w:szCs w:val="24"/>
        </w:rPr>
        <w:t>n=3 is close enough</w:t>
      </w:r>
      <w:r w:rsidR="00384E39">
        <w:rPr>
          <w:rFonts w:cs="Courier New"/>
          <w:sz w:val="24"/>
          <w:szCs w:val="24"/>
        </w:rPr>
        <w:t xml:space="preserve"> </w:t>
      </w:r>
      <w:r w:rsidR="00384E39" w:rsidRPr="00384E39">
        <w:rPr>
          <w:rFonts w:cs="Courier New"/>
          <w:sz w:val="24"/>
          <w:szCs w:val="24"/>
        </w:rPr>
        <w:t>that it would probably be chosen to gain the packa</w:t>
      </w:r>
      <w:r w:rsidR="00384E39">
        <w:rPr>
          <w:rFonts w:cs="Courier New"/>
          <w:sz w:val="24"/>
          <w:szCs w:val="24"/>
        </w:rPr>
        <w:t xml:space="preserve">ging and wire length advantages </w:t>
      </w:r>
      <w:r w:rsidR="00384E39" w:rsidRPr="00384E39">
        <w:rPr>
          <w:rFonts w:cs="Courier New"/>
          <w:sz w:val="24"/>
          <w:szCs w:val="24"/>
        </w:rPr>
        <w:t>of a lower dimension.</w:t>
      </w:r>
    </w:p>
    <w:sectPr w:rsidR="003369C7" w:rsidRPr="00384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75E" w:rsidRDefault="0092575E" w:rsidP="003F6481">
      <w:r>
        <w:separator/>
      </w:r>
    </w:p>
  </w:endnote>
  <w:endnote w:type="continuationSeparator" w:id="0">
    <w:p w:rsidR="0092575E" w:rsidRDefault="0092575E" w:rsidP="003F6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75E" w:rsidRDefault="0092575E" w:rsidP="003F6481">
      <w:r>
        <w:separator/>
      </w:r>
    </w:p>
  </w:footnote>
  <w:footnote w:type="continuationSeparator" w:id="0">
    <w:p w:rsidR="0092575E" w:rsidRDefault="0092575E" w:rsidP="003F6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774CE"/>
    <w:multiLevelType w:val="hybridMultilevel"/>
    <w:tmpl w:val="3014BD5A"/>
    <w:lvl w:ilvl="0" w:tplc="83B418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20F7038"/>
    <w:multiLevelType w:val="hybridMultilevel"/>
    <w:tmpl w:val="CE8A0122"/>
    <w:lvl w:ilvl="0" w:tplc="83B418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5A43C08"/>
    <w:multiLevelType w:val="hybridMultilevel"/>
    <w:tmpl w:val="73C48F24"/>
    <w:lvl w:ilvl="0" w:tplc="D3F29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82D5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29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72C7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9C96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B06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567F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943A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465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C7044A"/>
    <w:multiLevelType w:val="hybridMultilevel"/>
    <w:tmpl w:val="9D8210EA"/>
    <w:lvl w:ilvl="0" w:tplc="43A2EA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33F2C4E"/>
    <w:multiLevelType w:val="hybridMultilevel"/>
    <w:tmpl w:val="144AB78E"/>
    <w:lvl w:ilvl="0" w:tplc="B0D426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CF94F6E"/>
    <w:multiLevelType w:val="hybridMultilevel"/>
    <w:tmpl w:val="9708B4DE"/>
    <w:lvl w:ilvl="0" w:tplc="F5A67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AC1DB0"/>
    <w:multiLevelType w:val="hybridMultilevel"/>
    <w:tmpl w:val="B8E6046C"/>
    <w:lvl w:ilvl="0" w:tplc="83B418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25"/>
    <w:rsid w:val="00026092"/>
    <w:rsid w:val="00043F6E"/>
    <w:rsid w:val="0006712E"/>
    <w:rsid w:val="00093D3A"/>
    <w:rsid w:val="000A0DCB"/>
    <w:rsid w:val="000D3DA8"/>
    <w:rsid w:val="001018C6"/>
    <w:rsid w:val="0014702B"/>
    <w:rsid w:val="00197AA0"/>
    <w:rsid w:val="001A56AA"/>
    <w:rsid w:val="001F5E90"/>
    <w:rsid w:val="00257F15"/>
    <w:rsid w:val="00294582"/>
    <w:rsid w:val="002E73EF"/>
    <w:rsid w:val="002F16C4"/>
    <w:rsid w:val="003047F0"/>
    <w:rsid w:val="003236F7"/>
    <w:rsid w:val="003307CD"/>
    <w:rsid w:val="003369C7"/>
    <w:rsid w:val="00355061"/>
    <w:rsid w:val="00380BEF"/>
    <w:rsid w:val="00382A62"/>
    <w:rsid w:val="00384E39"/>
    <w:rsid w:val="00385148"/>
    <w:rsid w:val="003F6481"/>
    <w:rsid w:val="00407D2E"/>
    <w:rsid w:val="004559D6"/>
    <w:rsid w:val="004A7B09"/>
    <w:rsid w:val="004B1EC7"/>
    <w:rsid w:val="004B66A7"/>
    <w:rsid w:val="00501D68"/>
    <w:rsid w:val="00502379"/>
    <w:rsid w:val="00504516"/>
    <w:rsid w:val="005342B1"/>
    <w:rsid w:val="005C46F6"/>
    <w:rsid w:val="005F1E54"/>
    <w:rsid w:val="00630FF1"/>
    <w:rsid w:val="0067175E"/>
    <w:rsid w:val="006F65DB"/>
    <w:rsid w:val="00736BF1"/>
    <w:rsid w:val="007439DC"/>
    <w:rsid w:val="00767806"/>
    <w:rsid w:val="0077228F"/>
    <w:rsid w:val="008027B6"/>
    <w:rsid w:val="00874A84"/>
    <w:rsid w:val="008F712B"/>
    <w:rsid w:val="00911594"/>
    <w:rsid w:val="0092575E"/>
    <w:rsid w:val="00947832"/>
    <w:rsid w:val="009C2AA2"/>
    <w:rsid w:val="009D27AD"/>
    <w:rsid w:val="009D4167"/>
    <w:rsid w:val="009F4361"/>
    <w:rsid w:val="00A030EC"/>
    <w:rsid w:val="00A1450C"/>
    <w:rsid w:val="00A755A4"/>
    <w:rsid w:val="00A96F0B"/>
    <w:rsid w:val="00AE380E"/>
    <w:rsid w:val="00BC6797"/>
    <w:rsid w:val="00C70532"/>
    <w:rsid w:val="00C93017"/>
    <w:rsid w:val="00CA6997"/>
    <w:rsid w:val="00D15DD3"/>
    <w:rsid w:val="00D26DAC"/>
    <w:rsid w:val="00D60735"/>
    <w:rsid w:val="00D63393"/>
    <w:rsid w:val="00E116E9"/>
    <w:rsid w:val="00E1339E"/>
    <w:rsid w:val="00E15733"/>
    <w:rsid w:val="00E2534B"/>
    <w:rsid w:val="00E322F2"/>
    <w:rsid w:val="00EC7125"/>
    <w:rsid w:val="00ED6107"/>
    <w:rsid w:val="00F15987"/>
    <w:rsid w:val="00FB6F92"/>
    <w:rsid w:val="00FD1909"/>
    <w:rsid w:val="00FD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3B17A5-C46C-441C-8D18-2B364CFC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7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64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6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6481"/>
    <w:rPr>
      <w:sz w:val="18"/>
      <w:szCs w:val="18"/>
    </w:rPr>
  </w:style>
  <w:style w:type="paragraph" w:styleId="a6">
    <w:name w:val="List Paragraph"/>
    <w:basedOn w:val="a"/>
    <w:uiPriority w:val="34"/>
    <w:qFormat/>
    <w:rsid w:val="003236F7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8F7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8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631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691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F519D-1133-4FB9-95B8-5CC10F663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139</Words>
  <Characters>795</Characters>
  <Application>Microsoft Office Word</Application>
  <DocSecurity>0</DocSecurity>
  <Lines>6</Lines>
  <Paragraphs>1</Paragraphs>
  <ScaleCrop>false</ScaleCrop>
  <Company>U of Rochester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</cp:revision>
  <cp:lastPrinted>2014-02-11T19:11:00Z</cp:lastPrinted>
  <dcterms:created xsi:type="dcterms:W3CDTF">2014-02-11T19:12:00Z</dcterms:created>
  <dcterms:modified xsi:type="dcterms:W3CDTF">2014-04-25T03:20:00Z</dcterms:modified>
</cp:coreProperties>
</file>