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DC" w:rsidRPr="00577C48" w:rsidRDefault="00325BDC" w:rsidP="00325BDC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5816" w:rsidRDefault="00984D79" w:rsidP="00325BDC">
      <w:pPr>
        <w:bidi w:val="0"/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</w:pPr>
      <w:r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>PCG Random Number Generator (RNG)</w:t>
      </w:r>
      <w:r w:rsidR="00325BDC" w:rsidRPr="00925FDC"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 xml:space="preserve"> SWOT </w:t>
      </w:r>
      <w:proofErr w:type="spellStart"/>
      <w:r w:rsidR="00325BDC" w:rsidRPr="00925FDC">
        <w:rPr>
          <w:rFonts w:ascii="29LT Bukra Bold Italic" w:hAnsi="29LT Bukra Bold Italic" w:cs="29LT Bukra Bold Italic"/>
          <w:b/>
          <w:bCs/>
          <w:sz w:val="36"/>
          <w:szCs w:val="36"/>
          <w:lang w:bidi="ar-SY"/>
        </w:rPr>
        <w:t>Analizi</w:t>
      </w:r>
      <w:proofErr w:type="spellEnd"/>
    </w:p>
    <w:p w:rsidR="00F34A71" w:rsidRPr="00984D79" w:rsidRDefault="00984D79" w:rsidP="00984D79">
      <w:pPr>
        <w:bidi w:val="0"/>
        <w:rPr>
          <w:rFonts w:ascii="Century Gothic" w:hAnsi="Century Gothic"/>
          <w:b/>
          <w:bCs/>
          <w:sz w:val="28"/>
          <w:szCs w:val="28"/>
          <w:lang w:bidi="ar-SY"/>
        </w:rPr>
      </w:pPr>
      <w:r>
        <w:rPr>
          <w:rFonts w:ascii="Century Gothic" w:hAnsi="Century Gothic"/>
          <w:b/>
          <w:bCs/>
          <w:sz w:val="28"/>
          <w:szCs w:val="28"/>
          <w:lang w:bidi="ar-SY"/>
        </w:rPr>
        <w:t xml:space="preserve">URL:  </w:t>
      </w:r>
      <w:hyperlink r:id="rId5" w:history="1">
        <w:r w:rsidRPr="00984D79">
          <w:rPr>
            <w:rStyle w:val="Hyperlink"/>
            <w:rFonts w:ascii="Century Gothic" w:hAnsi="Century Gothic"/>
            <w:b/>
            <w:bCs/>
            <w:sz w:val="28"/>
            <w:szCs w:val="28"/>
            <w:lang w:bidi="ar-SY"/>
          </w:rPr>
          <w:t>PCG, A Family of Better Random Number Generators | PCG, A Better Random Number Generator (pcg-random.org)</w:t>
        </w:r>
      </w:hyperlink>
    </w:p>
    <w:tbl>
      <w:tblPr>
        <w:tblStyle w:val="TableGrid"/>
        <w:tblpPr w:leftFromText="180" w:rightFromText="180" w:vertAnchor="text" w:horzAnchor="margin" w:tblpY="578"/>
        <w:tblW w:w="0" w:type="auto"/>
        <w:tblLook w:val="04A0" w:firstRow="1" w:lastRow="0" w:firstColumn="1" w:lastColumn="0" w:noHBand="0" w:noVBand="1"/>
      </w:tblPr>
      <w:tblGrid>
        <w:gridCol w:w="1980"/>
        <w:gridCol w:w="6520"/>
        <w:gridCol w:w="6804"/>
      </w:tblGrid>
      <w:tr w:rsidR="003C3F46" w:rsidTr="003C3F46">
        <w:tc>
          <w:tcPr>
            <w:tcW w:w="1980" w:type="dxa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rtl/>
                <w:lang w:val="tr-TR" w:bidi="ar-SY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Pozitif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Negatif</w:t>
            </w:r>
          </w:p>
        </w:tc>
      </w:tr>
      <w:tr w:rsidR="003C3F46" w:rsidRPr="00BF6D01" w:rsidTr="003C3F46">
        <w:trPr>
          <w:trHeight w:val="3504"/>
        </w:trPr>
        <w:tc>
          <w:tcPr>
            <w:tcW w:w="1980" w:type="dxa"/>
            <w:shd w:val="clear" w:color="auto" w:fill="BFBFBF" w:themeFill="background1" w:themeFillShade="BF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</w:p>
          <w:p w:rsidR="003C3F46" w:rsidRPr="00325BDC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bidi="ar-SY"/>
              </w:rPr>
            </w:pPr>
            <w:proofErr w:type="spellStart"/>
            <w:r w:rsidRPr="00325BDC">
              <w:rPr>
                <w:rFonts w:ascii="Century Gothic" w:hAnsi="Century Gothic"/>
                <w:sz w:val="32"/>
                <w:szCs w:val="32"/>
                <w:lang w:bidi="ar-SY"/>
              </w:rPr>
              <w:t>Dahili</w:t>
            </w:r>
            <w:proofErr w:type="spellEnd"/>
          </w:p>
        </w:tc>
        <w:tc>
          <w:tcPr>
            <w:tcW w:w="6520" w:type="dxa"/>
            <w:shd w:val="clear" w:color="auto" w:fill="A8D08D" w:themeFill="accent6" w:themeFillTint="99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 w:rsidRPr="00217BBF"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S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trengths</w:t>
            </w:r>
          </w:p>
          <w:p w:rsidR="003C3F46" w:rsidRPr="00577C48" w:rsidRDefault="003C3F46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577C48">
              <w:rPr>
                <w:rFonts w:ascii="Century Gothic" w:hAnsi="Century Gothic"/>
                <w:sz w:val="28"/>
                <w:szCs w:val="28"/>
                <w:lang w:val="tr-TR" w:bidi="ar-SY"/>
              </w:rPr>
              <w:t>Kolay</w:t>
            </w: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 bir şekilde</w:t>
            </w:r>
            <w:r w:rsidRPr="00577C48">
              <w:rPr>
                <w:rFonts w:ascii="Century Gothic" w:hAnsi="Century Gothic"/>
                <w:sz w:val="28"/>
                <w:szCs w:val="28"/>
                <w:lang w:val="tr-TR" w:bidi="ar-SY"/>
              </w:rPr>
              <w:t xml:space="preserve"> kullanılabilir</w:t>
            </w:r>
            <w:r w:rsidR="00984D79">
              <w:rPr>
                <w:rFonts w:ascii="Century Gothic" w:hAnsi="Century Gothic"/>
                <w:sz w:val="32"/>
                <w:szCs w:val="32"/>
                <w:lang w:val="tr-TR" w:bidi="ar-SY"/>
              </w:rPr>
              <w:t xml:space="preserve"> ve kod karmaşıklığı azdır</w:t>
            </w:r>
            <w:r>
              <w:rPr>
                <w:rFonts w:ascii="Century Gothic" w:hAnsi="Century Gothic"/>
                <w:sz w:val="32"/>
                <w:szCs w:val="32"/>
                <w:lang w:val="tr-TR" w:bidi="ar-SY"/>
              </w:rPr>
              <w:t>.</w:t>
            </w:r>
          </w:p>
          <w:p w:rsidR="003C3F46" w:rsidRPr="00577C48" w:rsidRDefault="00984D79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Diğer RNG'lere göre daha hızlı sonuçlar üretebilir.</w:t>
            </w:r>
          </w:p>
          <w:p w:rsidR="003C3F46" w:rsidRPr="00577C48" w:rsidRDefault="00BE51A5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Çok kaliteli random sayı üretici istatistiklerine sahiptir.</w:t>
            </w:r>
          </w:p>
          <w:p w:rsidR="00B25075" w:rsidRPr="00CC632E" w:rsidRDefault="00BE51A5" w:rsidP="00CC632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Az Bellek kullanmaktadır (Space Efficiant).</w:t>
            </w:r>
          </w:p>
        </w:tc>
        <w:tc>
          <w:tcPr>
            <w:tcW w:w="6804" w:type="dxa"/>
            <w:shd w:val="clear" w:color="auto" w:fill="FFD966" w:themeFill="accent4" w:themeFillTint="99"/>
          </w:tcPr>
          <w:p w:rsidR="003C3F46" w:rsidRDefault="003C3F46" w:rsidP="003C3F46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W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eaknesses</w:t>
            </w:r>
          </w:p>
          <w:p w:rsidR="003C3F46" w:rsidRPr="00BF6D01" w:rsidRDefault="00BF6D01" w:rsidP="003C3F46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Diğer bazı güvenli RNG'lere göre daha az güvenlidir.</w:t>
            </w:r>
          </w:p>
          <w:p w:rsidR="00BF6D01" w:rsidRPr="00BF6D01" w:rsidRDefault="00BF6D01" w:rsidP="00BF6D01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Psuedo olarak random sayılar üretmektedir. (100% random değildir).</w:t>
            </w:r>
          </w:p>
        </w:tc>
      </w:tr>
    </w:tbl>
    <w:p w:rsidR="00F34A71" w:rsidRPr="00F34A71" w:rsidRDefault="00F34A71" w:rsidP="00F34A71">
      <w:pPr>
        <w:bidi w:val="0"/>
        <w:rPr>
          <w:rFonts w:cs="29LT Bukra Bold Italic"/>
          <w:b/>
          <w:bCs/>
          <w:sz w:val="36"/>
          <w:szCs w:val="36"/>
          <w:lang w:val="tr-TR" w:bidi="ar-SY"/>
        </w:rPr>
      </w:pPr>
    </w:p>
    <w:p w:rsidR="00325BDC" w:rsidRDefault="00325BDC" w:rsidP="00F34A71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632E" w:rsidRDefault="00CC632E" w:rsidP="00CC632E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p w:rsidR="00CC632E" w:rsidRDefault="00CC632E" w:rsidP="00CC632E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tbl>
      <w:tblPr>
        <w:tblStyle w:val="TableGrid"/>
        <w:tblpPr w:leftFromText="180" w:rightFromText="180" w:vertAnchor="text" w:horzAnchor="margin" w:tblpY="1233"/>
        <w:tblW w:w="0" w:type="auto"/>
        <w:tblLook w:val="04A0" w:firstRow="1" w:lastRow="0" w:firstColumn="1" w:lastColumn="0" w:noHBand="0" w:noVBand="1"/>
      </w:tblPr>
      <w:tblGrid>
        <w:gridCol w:w="1980"/>
        <w:gridCol w:w="6520"/>
        <w:gridCol w:w="6804"/>
      </w:tblGrid>
      <w:tr w:rsidR="003C3F46" w:rsidRPr="00325BDC" w:rsidTr="00153038">
        <w:tc>
          <w:tcPr>
            <w:tcW w:w="1980" w:type="dxa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</w:tc>
        <w:tc>
          <w:tcPr>
            <w:tcW w:w="6520" w:type="dxa"/>
            <w:shd w:val="clear" w:color="auto" w:fill="BFBFBF" w:themeFill="background1" w:themeFillShade="BF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Pozitif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Negatif</w:t>
            </w:r>
          </w:p>
        </w:tc>
      </w:tr>
      <w:tr w:rsidR="003C3F46" w:rsidRPr="00984D79" w:rsidTr="00153038">
        <w:trPr>
          <w:trHeight w:val="3832"/>
        </w:trPr>
        <w:tc>
          <w:tcPr>
            <w:tcW w:w="1980" w:type="dxa"/>
            <w:shd w:val="clear" w:color="auto" w:fill="BFBFBF" w:themeFill="background1" w:themeFillShade="BF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</w:p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2"/>
                <w:szCs w:val="32"/>
                <w:lang w:val="tr-TR" w:bidi="ar-SY"/>
              </w:rPr>
            </w:pPr>
          </w:p>
          <w:p w:rsidR="003C3F46" w:rsidRPr="00325BDC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 w:rsidRPr="00325BDC">
              <w:rPr>
                <w:rFonts w:ascii="Century Gothic" w:hAnsi="Century Gothic"/>
                <w:sz w:val="32"/>
                <w:szCs w:val="32"/>
                <w:lang w:val="tr-TR" w:bidi="ar-SY"/>
              </w:rPr>
              <w:t>Harici</w:t>
            </w:r>
          </w:p>
        </w:tc>
        <w:tc>
          <w:tcPr>
            <w:tcW w:w="6520" w:type="dxa"/>
            <w:shd w:val="clear" w:color="auto" w:fill="9CC2E5" w:themeFill="accent1" w:themeFillTint="99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O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ppurtunities</w:t>
            </w:r>
          </w:p>
          <w:p w:rsidR="003C3F46" w:rsidRPr="003C3F46" w:rsidRDefault="00CC632E" w:rsidP="00CC632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Orta seviye güvenlik seviyesi gerektiren uygulamalar için idealdır</w:t>
            </w:r>
            <w:r w:rsidR="003C3F46">
              <w:rPr>
                <w:rFonts w:ascii="Century Gothic" w:hAnsi="Century Gothic"/>
                <w:sz w:val="28"/>
                <w:szCs w:val="28"/>
                <w:lang w:val="tr-TR" w:bidi="ar-SY"/>
              </w:rPr>
              <w:t>.</w:t>
            </w:r>
          </w:p>
          <w:p w:rsidR="008F4424" w:rsidRPr="00CC632E" w:rsidRDefault="00CC632E" w:rsidP="00CC632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Oyun v.b. hızlı random sayılar üretmeye ihtiyacı olan uygulamaların ihtiyacını verimli bir şekilde karşılayabilir.</w:t>
            </w:r>
          </w:p>
        </w:tc>
        <w:tc>
          <w:tcPr>
            <w:tcW w:w="6804" w:type="dxa"/>
            <w:shd w:val="clear" w:color="auto" w:fill="F4B083" w:themeFill="accent2" w:themeFillTint="99"/>
          </w:tcPr>
          <w:p w:rsidR="003C3F46" w:rsidRDefault="003C3F46" w:rsidP="00153038">
            <w:pPr>
              <w:bidi w:val="0"/>
              <w:jc w:val="center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b/>
                <w:bCs/>
                <w:sz w:val="48"/>
                <w:szCs w:val="48"/>
                <w:lang w:val="tr-TR" w:bidi="ar-SY"/>
              </w:rPr>
              <w:t>T</w:t>
            </w:r>
            <w:r>
              <w:rPr>
                <w:rFonts w:ascii="Century Gothic" w:hAnsi="Century Gothic"/>
                <w:sz w:val="36"/>
                <w:szCs w:val="36"/>
                <w:lang w:val="tr-TR" w:bidi="ar-SY"/>
              </w:rPr>
              <w:t>hreats</w:t>
            </w:r>
          </w:p>
          <w:p w:rsidR="000F0AFF" w:rsidRPr="000F0AFF" w:rsidRDefault="000F0AFF" w:rsidP="000F0AF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Oyun ve benzeri eğlence uygulamaların geliştiricileri güvenlik seviyesine önem vermeyebilir.</w:t>
            </w:r>
          </w:p>
          <w:p w:rsidR="000F0AFF" w:rsidRPr="00A2588B" w:rsidRDefault="000F0AFF" w:rsidP="000F0AFF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Century Gothic" w:hAnsi="Century Gothic"/>
                <w:sz w:val="36"/>
                <w:szCs w:val="36"/>
                <w:lang w:val="tr-TR" w:bidi="ar-SY"/>
              </w:rPr>
            </w:pPr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Gelecek akademik çalışmalar ile PCG'den daha güvenli ve daha hızlı algoritmalar ortaya ç</w:t>
            </w:r>
            <w:bookmarkStart w:id="0" w:name="_GoBack"/>
            <w:bookmarkEnd w:id="0"/>
            <w:r>
              <w:rPr>
                <w:rFonts w:ascii="Century Gothic" w:hAnsi="Century Gothic"/>
                <w:sz w:val="28"/>
                <w:szCs w:val="28"/>
                <w:lang w:val="tr-TR" w:bidi="ar-SY"/>
              </w:rPr>
              <w:t>ıkabilir.</w:t>
            </w:r>
          </w:p>
        </w:tc>
      </w:tr>
    </w:tbl>
    <w:p w:rsidR="003C3F46" w:rsidRDefault="003C3F46" w:rsidP="003C3F46">
      <w:pPr>
        <w:bidi w:val="0"/>
        <w:rPr>
          <w:rFonts w:ascii="Century Gothic" w:hAnsi="Century Gothic"/>
          <w:b/>
          <w:bCs/>
          <w:sz w:val="36"/>
          <w:szCs w:val="36"/>
          <w:lang w:val="tr-TR" w:bidi="ar-SY"/>
        </w:rPr>
      </w:pPr>
    </w:p>
    <w:sectPr w:rsidR="003C3F46" w:rsidSect="00325BDC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4FAE"/>
    <w:multiLevelType w:val="hybridMultilevel"/>
    <w:tmpl w:val="2C52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35"/>
    <w:rsid w:val="000556F2"/>
    <w:rsid w:val="000C6F35"/>
    <w:rsid w:val="000F0AFF"/>
    <w:rsid w:val="00160D7B"/>
    <w:rsid w:val="00217BBF"/>
    <w:rsid w:val="00325BDC"/>
    <w:rsid w:val="003A4747"/>
    <w:rsid w:val="003C3F25"/>
    <w:rsid w:val="003C3F46"/>
    <w:rsid w:val="0043328E"/>
    <w:rsid w:val="00577C48"/>
    <w:rsid w:val="008D7F1A"/>
    <w:rsid w:val="008F4424"/>
    <w:rsid w:val="00925FDC"/>
    <w:rsid w:val="00984D79"/>
    <w:rsid w:val="00A2588B"/>
    <w:rsid w:val="00B25075"/>
    <w:rsid w:val="00B445AB"/>
    <w:rsid w:val="00B66AE1"/>
    <w:rsid w:val="00BE51A5"/>
    <w:rsid w:val="00BF6D01"/>
    <w:rsid w:val="00CC5816"/>
    <w:rsid w:val="00CC632E"/>
    <w:rsid w:val="00D931D7"/>
    <w:rsid w:val="00E440A0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4F82"/>
  <w15:chartTrackingRefBased/>
  <w15:docId w15:val="{17580D24-7B18-442D-AD64-97701CA6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7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2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87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3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6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59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0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cg-random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 Baraa</dc:creator>
  <cp:keywords/>
  <dc:description/>
  <cp:lastModifiedBy>Abo Baraa</cp:lastModifiedBy>
  <cp:revision>18</cp:revision>
  <dcterms:created xsi:type="dcterms:W3CDTF">2021-10-18T19:46:00Z</dcterms:created>
  <dcterms:modified xsi:type="dcterms:W3CDTF">2022-04-29T10:35:00Z</dcterms:modified>
</cp:coreProperties>
</file>