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CC2" w:rsidRDefault="00174285" w:rsidP="000E1CC2">
      <w:pPr>
        <w:pStyle w:val="a3"/>
        <w:jc w:val="left"/>
        <w:rPr>
          <w:rFonts w:eastAsia="ＭＳ ゴシック"/>
          <w:sz w:val="24"/>
        </w:rPr>
      </w:pPr>
      <w:r>
        <w:rPr>
          <w:rFonts w:eastAsia="ＭＳ ゴシック" w:hint="eastAsia"/>
          <w:sz w:val="24"/>
        </w:rPr>
        <mc:AlternateContent>
          <mc:Choice Requires="wps">
            <w:drawing>
              <wp:anchor distT="0" distB="0" distL="114300" distR="114300" simplePos="0" relativeHeight="251658240" behindDoc="1" locked="0" layoutInCell="1" allowOverlap="1">
                <wp:simplePos x="0" y="0"/>
                <wp:positionH relativeFrom="column">
                  <wp:posOffset>5561118</wp:posOffset>
                </wp:positionH>
                <wp:positionV relativeFrom="paragraph">
                  <wp:posOffset>-20108</wp:posOffset>
                </wp:positionV>
                <wp:extent cx="909320" cy="364490"/>
                <wp:effectExtent l="0" t="0" r="24130" b="16510"/>
                <wp:wrapNone/>
                <wp:docPr id="3"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320" cy="364490"/>
                        </a:xfrm>
                        <a:prstGeom prst="rect">
                          <a:avLst/>
                        </a:prstGeom>
                        <a:noFill/>
                        <a:ln w="9525">
                          <a:solidFill>
                            <a:srgbClr val="FF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4285" w:rsidRPr="0043391C" w:rsidRDefault="00174285" w:rsidP="00B948F8">
                            <w:pPr>
                              <w:jc w:val="center"/>
                              <w:rPr>
                                <w:rFonts w:eastAsia="ＭＳ ゴシック"/>
                                <w:i/>
                                <w:iCs/>
                                <w:color w:val="FF0000"/>
                                <w:sz w:val="12"/>
                              </w:rPr>
                            </w:pPr>
                            <w:r w:rsidRPr="0043391C">
                              <w:rPr>
                                <w:rFonts w:eastAsia="ＭＳ ゴシック" w:hint="eastAsia"/>
                                <w:color w:val="FF0000"/>
                                <w:sz w:val="36"/>
                              </w:rPr>
                              <w:t>学外秘</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3" o:spid="_x0000_s1026" type="#_x0000_t202" style="position:absolute;margin-left:437.9pt;margin-top:-1.6pt;width:71.6pt;height:28.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" filled="f" strokecolor="red">
                <v:textbox inset="5.85pt,.7pt,5.85pt,.7pt">
                  <w:txbxContent>
                    <w:p w:rsidR="00174285" w:rsidRPr="0043391C" w:rsidRDefault="00174285" w:rsidP="00B948F8">
                      <w:pPr>
                        <w:jc w:val="center"/>
                        <w:rPr>
                          <w:rFonts w:eastAsia="ＭＳ ゴシック"/>
                          <w:i/>
                          <w:iCs/>
                          <w:color w:val="FF0000"/>
                          <w:sz w:val="12"/>
                        </w:rPr>
                      </w:pPr>
                      <w:r w:rsidRPr="0043391C">
                        <w:rPr>
                          <w:rFonts w:eastAsia="ＭＳ ゴシック" w:hint="eastAsia"/>
                          <w:color w:val="FF0000"/>
                          <w:sz w:val="36"/>
                        </w:rPr>
                        <w:t>学外秘</w:t>
                      </w:r>
                    </w:p>
                  </w:txbxContent>
                </v:textbox>
              </v:shape>
            </w:pict>
          </mc:Fallback>
        </mc:AlternateContent>
      </w:r>
      <w:r w:rsidR="00797813">
        <w:rPr>
          <w:rFonts w:eastAsia="ＭＳ ゴシック" w:hint="eastAsia"/>
          <w:sz w:val="24"/>
        </w:rPr>
        <w:t>15</w:t>
      </w:r>
      <w:r w:rsidR="002B77ED">
        <w:rPr>
          <w:rFonts w:eastAsia="ＭＳ ゴシック" w:hint="eastAsia"/>
          <w:sz w:val="24"/>
        </w:rPr>
        <w:t xml:space="preserve"> </w:t>
      </w:r>
      <w:r w:rsidR="00D369EF">
        <w:rPr>
          <w:rFonts w:eastAsia="ＭＳ ゴシック"/>
          <w:sz w:val="24"/>
        </w:rPr>
        <w:t>–</w:t>
      </w:r>
      <w:r w:rsidR="002B77ED">
        <w:rPr>
          <w:rFonts w:eastAsia="ＭＳ ゴシック" w:hint="eastAsia"/>
          <w:sz w:val="24"/>
        </w:rPr>
        <w:t xml:space="preserve"> </w:t>
      </w:r>
      <w:r w:rsidR="006E1EA4">
        <w:rPr>
          <w:rFonts w:eastAsia="ＭＳ ゴシック"/>
          <w:sz w:val="24"/>
        </w:rPr>
        <w:t>C</w:t>
      </w:r>
      <w:r w:rsidR="00D369EF">
        <w:rPr>
          <w:rFonts w:eastAsia="ＭＳ ゴシック" w:hint="eastAsia"/>
          <w:sz w:val="24"/>
        </w:rPr>
        <w:t>30</w:t>
      </w:r>
    </w:p>
    <w:p w:rsidR="00CE4A35" w:rsidRPr="00344E01" w:rsidRDefault="00DD2543" w:rsidP="00D369EF">
      <w:pPr>
        <w:pStyle w:val="a3"/>
        <w:tabs>
          <w:tab w:val="left" w:pos="993"/>
        </w:tabs>
        <w:jc w:val="center"/>
        <w:rPr>
          <w:rFonts w:eastAsia="ＭＳ ゴシック"/>
          <w:sz w:val="24"/>
        </w:rPr>
      </w:pPr>
      <w:r w:rsidRPr="00344E01">
        <w:rPr>
          <w:rFonts w:eastAsia="ＭＳ ゴシック" w:hint="eastAsia"/>
          <w:sz w:val="24"/>
        </w:rPr>
        <w:t>ロボットアームを用いた生体計測の基礎的</w:t>
      </w:r>
      <w:r w:rsidR="00510139" w:rsidRPr="00344E01">
        <w:rPr>
          <w:rFonts w:eastAsia="ＭＳ ゴシック" w:hint="eastAsia"/>
          <w:sz w:val="24"/>
        </w:rPr>
        <w:t>検討</w:t>
      </w:r>
    </w:p>
    <w:p w:rsidR="000349B9" w:rsidRPr="00082885" w:rsidRDefault="000349B9">
      <w:pPr>
        <w:pStyle w:val="a3"/>
        <w:jc w:val="center"/>
        <w:rPr>
          <w:rFonts w:eastAsia="ＭＳ ゴシック"/>
          <w:sz w:val="24"/>
        </w:rPr>
      </w:pPr>
    </w:p>
    <w:p w:rsidR="00C30A33" w:rsidRPr="000349B9" w:rsidRDefault="00683758" w:rsidP="00CE4A35">
      <w:pPr>
        <w:pStyle w:val="a3"/>
        <w:jc w:val="center"/>
        <w:rPr>
          <w:rFonts w:eastAsia="ＭＳ ゴシック"/>
          <w:sz w:val="21"/>
          <w:szCs w:val="21"/>
        </w:rPr>
      </w:pPr>
      <w:r w:rsidRPr="000349B9">
        <w:rPr>
          <w:rFonts w:eastAsia="ＭＳ ゴシック" w:hint="eastAsia"/>
          <w:sz w:val="21"/>
          <w:szCs w:val="21"/>
        </w:rPr>
        <w:t xml:space="preserve">Investigation </w:t>
      </w:r>
      <w:r w:rsidR="00CE4A35" w:rsidRPr="000349B9">
        <w:rPr>
          <w:rFonts w:eastAsia="ＭＳ ゴシック"/>
          <w:sz w:val="21"/>
          <w:szCs w:val="21"/>
        </w:rPr>
        <w:t xml:space="preserve">of </w:t>
      </w:r>
      <w:r w:rsidR="00CE4A35" w:rsidRPr="000349B9">
        <w:rPr>
          <w:rFonts w:eastAsia="ＭＳ ゴシック" w:hint="eastAsia"/>
          <w:sz w:val="21"/>
          <w:szCs w:val="21"/>
        </w:rPr>
        <w:t xml:space="preserve">biological </w:t>
      </w:r>
      <w:r w:rsidR="00CE4A35" w:rsidRPr="000349B9">
        <w:rPr>
          <w:rFonts w:eastAsia="ＭＳ ゴシック"/>
          <w:sz w:val="21"/>
          <w:szCs w:val="21"/>
        </w:rPr>
        <w:t>measurement using a robot arm</w:t>
      </w:r>
      <w:r w:rsidR="00EC1A03" w:rsidRPr="000349B9">
        <w:rPr>
          <w:rFonts w:eastAsia="ＭＳ ゴシック" w:hint="eastAsia"/>
          <w:sz w:val="21"/>
          <w:szCs w:val="21"/>
        </w:rPr>
        <w:t xml:space="preserve"> </w:t>
      </w:r>
    </w:p>
    <w:p w:rsidR="00C30A33" w:rsidRPr="000349B9" w:rsidRDefault="00C30A33">
      <w:pPr>
        <w:pStyle w:val="a3"/>
        <w:rPr>
          <w:sz w:val="21"/>
          <w:szCs w:val="21"/>
        </w:rPr>
      </w:pPr>
    </w:p>
    <w:p w:rsidR="00C30A33" w:rsidRPr="00082885" w:rsidRDefault="00C30A33">
      <w:pPr>
        <w:pStyle w:val="a3"/>
        <w:rPr>
          <w:sz w:val="12"/>
        </w:rPr>
      </w:pPr>
    </w:p>
    <w:p w:rsidR="00C30A33" w:rsidRPr="00082885" w:rsidRDefault="006E1EA4">
      <w:pPr>
        <w:pStyle w:val="a3"/>
        <w:jc w:val="center"/>
      </w:pPr>
      <w:r>
        <w:t>1</w:t>
      </w:r>
      <w:r w:rsidR="001A0CFC">
        <w:rPr>
          <w:rFonts w:hint="eastAsia"/>
        </w:rPr>
        <w:t>2022086</w:t>
      </w:r>
      <w:r>
        <w:t xml:space="preserve">　</w:t>
      </w:r>
      <w:r w:rsidR="001A0CFC">
        <w:rPr>
          <w:rFonts w:hint="eastAsia"/>
        </w:rPr>
        <w:t>田中</w:t>
      </w:r>
      <w:r w:rsidR="00AB3FCD">
        <w:rPr>
          <w:rFonts w:hint="eastAsia"/>
        </w:rPr>
        <w:t xml:space="preserve">　</w:t>
      </w:r>
      <w:r w:rsidR="001A0CFC">
        <w:rPr>
          <w:rFonts w:hint="eastAsia"/>
        </w:rPr>
        <w:t>祥平</w:t>
      </w:r>
      <w:r w:rsidR="00AB3FCD" w:rsidRPr="00AB3FCD">
        <w:t>（</w:t>
      </w:r>
      <w:r>
        <w:rPr>
          <w:rFonts w:hint="eastAsia"/>
        </w:rPr>
        <w:t>計測システム工学研究室</w:t>
      </w:r>
      <w:r w:rsidR="00C30A33" w:rsidRPr="00082885">
        <w:t>）</w:t>
      </w:r>
    </w:p>
    <w:p w:rsidR="00C30A33" w:rsidRPr="00082885" w:rsidRDefault="00C30A33">
      <w:pPr>
        <w:pStyle w:val="a3"/>
        <w:jc w:val="center"/>
      </w:pPr>
    </w:p>
    <w:p w:rsidR="00C30A33" w:rsidRPr="00082885" w:rsidRDefault="00DD2543">
      <w:pPr>
        <w:pStyle w:val="a3"/>
        <w:jc w:val="center"/>
      </w:pPr>
      <w:r>
        <w:rPr>
          <w:rFonts w:hint="eastAsia"/>
        </w:rPr>
        <w:t xml:space="preserve">Shohei </w:t>
      </w:r>
      <w:r w:rsidR="001A0CFC">
        <w:rPr>
          <w:rFonts w:hint="eastAsia"/>
        </w:rPr>
        <w:t>TANAKA</w:t>
      </w:r>
      <w:r w:rsidR="00AB3FCD">
        <w:rPr>
          <w:rFonts w:hint="eastAsia"/>
        </w:rPr>
        <w:t xml:space="preserve"> </w:t>
      </w:r>
      <w:r w:rsidR="00265224" w:rsidRPr="00082885">
        <w:t>(</w:t>
      </w:r>
      <w:r w:rsidR="00B3640A">
        <w:t>Instrum</w:t>
      </w:r>
      <w:r w:rsidR="000E7C1A">
        <w:rPr>
          <w:rFonts w:hint="eastAsia"/>
        </w:rPr>
        <w:t>en</w:t>
      </w:r>
      <w:bookmarkStart w:id="0" w:name="_GoBack"/>
      <w:bookmarkEnd w:id="0"/>
      <w:r w:rsidR="000E7C1A">
        <w:rPr>
          <w:rFonts w:hint="eastAsia"/>
        </w:rPr>
        <w:t>ta</w:t>
      </w:r>
      <w:r w:rsidR="00B3640A">
        <w:rPr>
          <w:rFonts w:hint="eastAsia"/>
        </w:rPr>
        <w:t>tion</w:t>
      </w:r>
      <w:r w:rsidR="006A0E4F" w:rsidRPr="00082885">
        <w:t xml:space="preserve"> </w:t>
      </w:r>
      <w:r w:rsidR="006A0E4F">
        <w:t xml:space="preserve">Systems Engineering </w:t>
      </w:r>
      <w:r w:rsidR="006A0E4F" w:rsidRPr="00082885">
        <w:t>Laboratory</w:t>
      </w:r>
      <w:r w:rsidR="00265224" w:rsidRPr="00082885">
        <w:t>)</w:t>
      </w:r>
    </w:p>
    <w:p w:rsidR="00C30A33" w:rsidRPr="00B3640A" w:rsidRDefault="00C30A33">
      <w:pPr>
        <w:pStyle w:val="a3"/>
        <w:rPr>
          <w:sz w:val="12"/>
        </w:rPr>
      </w:pPr>
    </w:p>
    <w:p w:rsidR="00C30A33" w:rsidRPr="00082885" w:rsidRDefault="00C30A33">
      <w:pPr>
        <w:pStyle w:val="a3"/>
        <w:ind w:leftChars="250" w:left="538" w:rightChars="250" w:right="538"/>
        <w:jc w:val="center"/>
        <w:rPr>
          <w:sz w:val="20"/>
        </w:rPr>
      </w:pPr>
      <w:r w:rsidRPr="00082885">
        <w:rPr>
          <w:i/>
          <w:iCs/>
          <w:sz w:val="20"/>
        </w:rPr>
        <w:t xml:space="preserve">Keywords </w:t>
      </w:r>
      <w:r w:rsidR="00CE4A35">
        <w:rPr>
          <w:sz w:val="20"/>
        </w:rPr>
        <w:t xml:space="preserve">: robot arm, camara, </w:t>
      </w:r>
      <w:r w:rsidR="00EC1A03">
        <w:rPr>
          <w:rFonts w:hint="eastAsia"/>
          <w:sz w:val="20"/>
        </w:rPr>
        <w:t xml:space="preserve">3D image measurement, </w:t>
      </w:r>
      <w:r w:rsidR="00EC1A03" w:rsidRPr="00EC1A03">
        <w:rPr>
          <w:sz w:val="20"/>
        </w:rPr>
        <w:t>active stereo method</w:t>
      </w:r>
      <w:r w:rsidR="00EC1A03">
        <w:rPr>
          <w:rFonts w:hint="eastAsia"/>
          <w:sz w:val="20"/>
        </w:rPr>
        <w:t>, triangulation</w:t>
      </w:r>
    </w:p>
    <w:p w:rsidR="00C30A33" w:rsidRPr="00EC1A03" w:rsidRDefault="00C30A33" w:rsidP="00E07482">
      <w:pPr>
        <w:pStyle w:val="a5"/>
        <w:spacing w:line="280" w:lineRule="exact"/>
        <w:ind w:firstLineChars="0" w:firstLine="0"/>
        <w:rPr>
          <w:rFonts w:ascii="Times New Roman" w:eastAsia="ＭＳ ゴシック" w:hAnsi="Times New Roman"/>
          <w:sz w:val="18"/>
        </w:rPr>
        <w:sectPr w:rsidR="00C30A33" w:rsidRPr="00EC1A03" w:rsidSect="000E1CC2">
          <w:pgSz w:w="11907" w:h="16840" w:code="9"/>
          <w:pgMar w:top="1134" w:right="851" w:bottom="1134" w:left="851" w:header="0" w:footer="0" w:gutter="0"/>
          <w:cols w:space="720"/>
          <w:titlePg/>
          <w:docGrid w:type="linesAndChars" w:linePitch="291" w:charSpace="1079"/>
        </w:sectPr>
      </w:pPr>
    </w:p>
    <w:p w:rsidR="00E07482" w:rsidRDefault="00E07482" w:rsidP="00C40DC2">
      <w:pPr>
        <w:pStyle w:val="a3"/>
        <w:rPr>
          <w:b/>
        </w:rPr>
      </w:pPr>
    </w:p>
    <w:p w:rsidR="00C30A33" w:rsidRPr="00992178" w:rsidRDefault="00C30A33" w:rsidP="00C40DC2">
      <w:pPr>
        <w:pStyle w:val="a3"/>
        <w:rPr>
          <w:b/>
        </w:rPr>
      </w:pPr>
      <w:r w:rsidRPr="00992178">
        <w:rPr>
          <w:b/>
        </w:rPr>
        <w:t>１．はじめに</w:t>
      </w:r>
    </w:p>
    <w:p w:rsidR="003C5629" w:rsidRDefault="00C30A33" w:rsidP="00E07482">
      <w:pPr>
        <w:pStyle w:val="a3"/>
        <w:adjustRightInd w:val="0"/>
        <w:snapToGrid/>
      </w:pPr>
      <w:r w:rsidRPr="003D6DD1">
        <w:t xml:space="preserve">　</w:t>
      </w:r>
      <w:r w:rsidR="001A0CFC">
        <w:rPr>
          <w:rFonts w:hint="eastAsia"/>
        </w:rPr>
        <w:t>近年，医師不足や医療施設の偏</w:t>
      </w:r>
      <w:r w:rsidR="00B3640A">
        <w:rPr>
          <w:rFonts w:hint="eastAsia"/>
        </w:rPr>
        <w:t>在化により，十分な治療を受けられない患者が増加している．さらに</w:t>
      </w:r>
      <w:r w:rsidR="001A0CFC">
        <w:rPr>
          <w:rFonts w:hint="eastAsia"/>
        </w:rPr>
        <w:t>，医</w:t>
      </w:r>
      <w:r w:rsidR="00356591">
        <w:rPr>
          <w:rFonts w:hint="eastAsia"/>
        </w:rPr>
        <w:t>師や看護師の１人あたりの仕事量の増加により，様々な負担やリスクの増大が社会問題となっている．このことにより，医療用機械の需要が増大している．</w:t>
      </w:r>
      <w:r w:rsidR="001A0CFC">
        <w:rPr>
          <w:rFonts w:hint="eastAsia"/>
        </w:rPr>
        <w:t>当研究室では，経皮的に生体情報を取得する研究を行っている．</w:t>
      </w:r>
      <w:r w:rsidR="00356591">
        <w:rPr>
          <w:rFonts w:hint="eastAsia"/>
        </w:rPr>
        <w:t>しかし，継続的に生体の同位置を測定することは困難である．血流計測では対象</w:t>
      </w:r>
      <w:r w:rsidR="001A0CFC">
        <w:rPr>
          <w:rFonts w:hint="eastAsia"/>
        </w:rPr>
        <w:t>をしっかりと固定した場合，</w:t>
      </w:r>
      <w:r w:rsidR="00356591">
        <w:rPr>
          <w:rFonts w:hint="eastAsia"/>
        </w:rPr>
        <w:t>固定器具による圧迫により，血流などの目標とする生体情報が変化してしまう</w:t>
      </w:r>
      <w:r w:rsidR="001A0CFC">
        <w:rPr>
          <w:rFonts w:hint="eastAsia"/>
        </w:rPr>
        <w:t>．また，逆に生体を固定せず，目印などを用い</w:t>
      </w:r>
      <w:r w:rsidR="00356591">
        <w:rPr>
          <w:rFonts w:hint="eastAsia"/>
        </w:rPr>
        <w:t>て位置を合わせた</w:t>
      </w:r>
      <w:r w:rsidR="00106C3A">
        <w:rPr>
          <w:rFonts w:hint="eastAsia"/>
        </w:rPr>
        <w:t>場合，測定結果</w:t>
      </w:r>
      <w:r w:rsidR="001A0CFC">
        <w:rPr>
          <w:rFonts w:hint="eastAsia"/>
        </w:rPr>
        <w:t>にずれやねじれが生じるなどの問題がある．</w:t>
      </w:r>
    </w:p>
    <w:p w:rsidR="00E07482" w:rsidRPr="006159BA" w:rsidRDefault="00174285" w:rsidP="00E07482">
      <w:pPr>
        <w:pStyle w:val="a3"/>
        <w:adjustRightInd w:val="0"/>
        <w:snapToGrid/>
        <w:rPr>
          <w:b/>
        </w:rPr>
      </w:pPr>
      <w:r>
        <w:rPr>
          <w:rFonts w:hint="eastAsia"/>
          <w:b/>
        </w:rPr>
        <w:t xml:space="preserve">　</w:t>
      </w:r>
      <w:r>
        <w:rPr>
          <w:rFonts w:hint="eastAsia"/>
        </w:rPr>
        <w:t>本研究では</w:t>
      </w:r>
      <w:r w:rsidR="00797813">
        <w:rPr>
          <w:rFonts w:hint="eastAsia"/>
        </w:rPr>
        <w:t>，</w:t>
      </w:r>
      <w:r w:rsidR="000D0F1C">
        <w:rPr>
          <w:rFonts w:hint="eastAsia"/>
        </w:rPr>
        <w:t>ロボットアームを用いて測定機器を最適な</w:t>
      </w:r>
      <w:r>
        <w:rPr>
          <w:rFonts w:hint="eastAsia"/>
        </w:rPr>
        <w:t>位置</w:t>
      </w:r>
      <w:r w:rsidR="000D0F1C">
        <w:rPr>
          <w:rFonts w:hint="eastAsia"/>
        </w:rPr>
        <w:t>に移動させ対象を</w:t>
      </w:r>
      <w:r w:rsidR="00510139">
        <w:rPr>
          <w:rFonts w:hint="eastAsia"/>
        </w:rPr>
        <w:t>自動</w:t>
      </w:r>
      <w:r w:rsidR="000D0F1C">
        <w:rPr>
          <w:rFonts w:hint="eastAsia"/>
        </w:rPr>
        <w:t>計測することを目的としており，</w:t>
      </w:r>
      <w:r>
        <w:rPr>
          <w:rFonts w:hint="eastAsia"/>
        </w:rPr>
        <w:t>ロボットアーム</w:t>
      </w:r>
      <w:r w:rsidR="000D0F1C">
        <w:rPr>
          <w:rFonts w:hint="eastAsia"/>
        </w:rPr>
        <w:t>を制御するための計測原理の学習</w:t>
      </w:r>
      <w:r>
        <w:rPr>
          <w:rFonts w:hint="eastAsia"/>
        </w:rPr>
        <w:t>と</w:t>
      </w:r>
      <w:r w:rsidR="000D0F1C">
        <w:rPr>
          <w:rFonts w:hint="eastAsia"/>
        </w:rPr>
        <w:t>安全</w:t>
      </w:r>
      <w:r>
        <w:rPr>
          <w:rFonts w:hint="eastAsia"/>
        </w:rPr>
        <w:t>装置の</w:t>
      </w:r>
      <w:r w:rsidR="00510139">
        <w:rPr>
          <w:rFonts w:hint="eastAsia"/>
        </w:rPr>
        <w:t>製作</w:t>
      </w:r>
      <w:r>
        <w:rPr>
          <w:rFonts w:hint="eastAsia"/>
        </w:rPr>
        <w:t>を行った．</w:t>
      </w:r>
    </w:p>
    <w:p w:rsidR="00E07482" w:rsidRDefault="00E07482" w:rsidP="00E07482">
      <w:pPr>
        <w:pStyle w:val="a3"/>
        <w:adjustRightInd w:val="0"/>
        <w:snapToGrid/>
        <w:rPr>
          <w:b/>
        </w:rPr>
      </w:pPr>
    </w:p>
    <w:p w:rsidR="00E07482" w:rsidRPr="003C5629" w:rsidRDefault="00E07482" w:rsidP="00C677EB">
      <w:pPr>
        <w:pStyle w:val="a3"/>
        <w:rPr>
          <w:b/>
        </w:rPr>
      </w:pPr>
      <w:r>
        <w:rPr>
          <w:rFonts w:hint="eastAsia"/>
          <w:b/>
        </w:rPr>
        <w:t>２</w:t>
      </w:r>
      <w:r w:rsidR="00174285">
        <w:rPr>
          <w:rFonts w:hint="eastAsia"/>
          <w:b/>
        </w:rPr>
        <w:t>．</w:t>
      </w:r>
      <w:r>
        <w:rPr>
          <w:rFonts w:hint="eastAsia"/>
          <w:b/>
        </w:rPr>
        <w:t>計測原理</w:t>
      </w:r>
    </w:p>
    <w:p w:rsidR="00C30A33" w:rsidRPr="00992178" w:rsidRDefault="003D1786">
      <w:pPr>
        <w:pStyle w:val="a3"/>
        <w:rPr>
          <w:b/>
        </w:rPr>
      </w:pPr>
      <w:r w:rsidRPr="00992178">
        <w:rPr>
          <w:b/>
        </w:rPr>
        <w:t>２</w:t>
      </w:r>
      <w:r w:rsidRPr="00992178">
        <w:rPr>
          <w:rFonts w:hint="eastAsia"/>
          <w:b/>
        </w:rPr>
        <w:t>．</w:t>
      </w:r>
      <w:r w:rsidR="00E07482">
        <w:rPr>
          <w:rFonts w:hint="eastAsia"/>
          <w:b/>
        </w:rPr>
        <w:t>１</w:t>
      </w:r>
      <w:r w:rsidR="00DC5D47" w:rsidRPr="00992178">
        <w:rPr>
          <w:b/>
        </w:rPr>
        <w:t xml:space="preserve">　</w:t>
      </w:r>
      <w:r w:rsidR="0020164B">
        <w:rPr>
          <w:rFonts w:hint="eastAsia"/>
          <w:b/>
        </w:rPr>
        <w:t>３次元画像計測</w:t>
      </w:r>
    </w:p>
    <w:p w:rsidR="004815B3" w:rsidRDefault="00F338FB" w:rsidP="00C40DC2">
      <w:pPr>
        <w:pStyle w:val="a3"/>
        <w:tabs>
          <w:tab w:val="clear" w:pos="8504"/>
          <w:tab w:val="right" w:pos="10065"/>
        </w:tabs>
        <w:rPr>
          <w:kern w:val="0"/>
        </w:rPr>
      </w:pPr>
      <w:r>
        <w:rPr>
          <w:rFonts w:hint="eastAsia"/>
        </w:rPr>
        <w:t xml:space="preserve">　</w:t>
      </w:r>
      <w:r w:rsidR="004815B3">
        <w:rPr>
          <w:rFonts w:hint="eastAsia"/>
        </w:rPr>
        <w:t>ロボットアーム</w:t>
      </w:r>
      <w:r w:rsidR="00310618">
        <w:rPr>
          <w:rFonts w:hint="eastAsia"/>
        </w:rPr>
        <w:t>で</w:t>
      </w:r>
      <w:r>
        <w:rPr>
          <w:rFonts w:hint="eastAsia"/>
        </w:rPr>
        <w:t>生体情報を自動的に取得するため</w:t>
      </w:r>
      <w:r w:rsidR="004815B3">
        <w:rPr>
          <w:rFonts w:hint="eastAsia"/>
        </w:rPr>
        <w:t>には</w:t>
      </w:r>
      <w:r w:rsidR="004815B3">
        <w:rPr>
          <w:rFonts w:hint="eastAsia"/>
          <w:kern w:val="0"/>
        </w:rPr>
        <w:t>対象の位置情報を</w:t>
      </w:r>
      <w:r w:rsidR="00174285">
        <w:rPr>
          <w:rFonts w:hint="eastAsia"/>
          <w:kern w:val="0"/>
        </w:rPr>
        <w:t>連続</w:t>
      </w:r>
      <w:r w:rsidR="00106C3A">
        <w:rPr>
          <w:rFonts w:hint="eastAsia"/>
          <w:kern w:val="0"/>
        </w:rPr>
        <w:t>的に取得する必要がある．位置を取得する方法として</w:t>
      </w:r>
      <w:r w:rsidR="004815B3">
        <w:rPr>
          <w:rFonts w:hint="eastAsia"/>
          <w:kern w:val="0"/>
        </w:rPr>
        <w:t>３次元画像計測</w:t>
      </w:r>
      <w:r w:rsidR="00106C3A">
        <w:rPr>
          <w:rFonts w:hint="eastAsia"/>
          <w:kern w:val="0"/>
        </w:rPr>
        <w:t>があり，</w:t>
      </w:r>
      <w:r w:rsidR="00510139">
        <w:rPr>
          <w:rFonts w:hint="eastAsia"/>
          <w:kern w:val="0"/>
        </w:rPr>
        <w:t>まずこの手法に</w:t>
      </w:r>
      <w:r w:rsidR="004815B3">
        <w:rPr>
          <w:rFonts w:hint="eastAsia"/>
          <w:kern w:val="0"/>
        </w:rPr>
        <w:t>ついて検討した．</w:t>
      </w:r>
    </w:p>
    <w:p w:rsidR="00431987" w:rsidRPr="00431987" w:rsidRDefault="004815B3" w:rsidP="00310618">
      <w:pPr>
        <w:pStyle w:val="a3"/>
        <w:tabs>
          <w:tab w:val="clear" w:pos="4252"/>
          <w:tab w:val="clear" w:pos="8504"/>
        </w:tabs>
        <w:ind w:firstLineChars="100" w:firstLine="185"/>
      </w:pPr>
      <w:r>
        <w:rPr>
          <w:kern w:val="0"/>
        </w:rPr>
        <w:t>3</w:t>
      </w:r>
      <w:r>
        <w:rPr>
          <w:rFonts w:hint="eastAsia"/>
          <w:kern w:val="0"/>
        </w:rPr>
        <w:t>次元画像計測とは</w:t>
      </w:r>
      <w:r w:rsidR="00174285">
        <w:rPr>
          <w:rFonts w:hint="eastAsia"/>
          <w:kern w:val="0"/>
        </w:rPr>
        <w:t>ディジタル</w:t>
      </w:r>
      <w:r w:rsidR="00596BD5">
        <w:rPr>
          <w:rFonts w:hint="eastAsia"/>
          <w:kern w:val="0"/>
        </w:rPr>
        <w:t>カメラを用いて取得した</w:t>
      </w:r>
      <w:r>
        <w:rPr>
          <w:rFonts w:hint="eastAsia"/>
          <w:kern w:val="0"/>
        </w:rPr>
        <w:t>画像から対象物の位置情報を計測する方法である．計測手法として，</w:t>
      </w:r>
      <w:r w:rsidR="00431987">
        <w:rPr>
          <w:rFonts w:hint="eastAsia"/>
          <w:kern w:val="0"/>
        </w:rPr>
        <w:t>受動型計測と能動型計測に分けられ，主に受動型計測はレンズ焦点</w:t>
      </w:r>
      <w:r w:rsidR="00431987" w:rsidRPr="00C40DC2">
        <w:rPr>
          <w:rFonts w:hint="eastAsia"/>
          <w:kern w:val="0"/>
        </w:rPr>
        <w:t>法</w:t>
      </w:r>
      <w:r w:rsidR="00431987">
        <w:rPr>
          <w:rFonts w:hint="eastAsia"/>
          <w:kern w:val="0"/>
        </w:rPr>
        <w:t>やステレオ法が挙げられ，能動型計測は光レーザー法</w:t>
      </w:r>
      <w:r w:rsidR="009D1257">
        <w:rPr>
          <w:rFonts w:hint="eastAsia"/>
          <w:kern w:val="0"/>
        </w:rPr>
        <w:t>やア</w:t>
      </w:r>
      <w:r w:rsidR="00431987">
        <w:rPr>
          <w:rFonts w:hint="eastAsia"/>
          <w:kern w:val="0"/>
        </w:rPr>
        <w:t>クティブステレオ法や</w:t>
      </w:r>
      <w:r>
        <w:rPr>
          <w:rFonts w:hint="eastAsia"/>
          <w:kern w:val="0"/>
        </w:rPr>
        <w:t>照度差ステ</w:t>
      </w:r>
      <w:r w:rsidR="00431987">
        <w:rPr>
          <w:rFonts w:hint="eastAsia"/>
          <w:kern w:val="0"/>
        </w:rPr>
        <w:t>レオ法が挙げられる</w:t>
      </w:r>
      <w:r>
        <w:rPr>
          <w:rFonts w:hint="eastAsia"/>
          <w:kern w:val="0"/>
        </w:rPr>
        <w:t>．</w:t>
      </w:r>
    </w:p>
    <w:p w:rsidR="008D3C1F" w:rsidRPr="00431987" w:rsidRDefault="00510139" w:rsidP="007F3156">
      <w:pPr>
        <w:tabs>
          <w:tab w:val="left" w:pos="3119"/>
          <w:tab w:val="left" w:pos="4111"/>
        </w:tabs>
        <w:ind w:firstLineChars="100" w:firstLine="185"/>
        <w:rPr>
          <w:sz w:val="18"/>
          <w:szCs w:val="18"/>
        </w:rPr>
      </w:pPr>
      <w:r>
        <w:rPr>
          <w:rFonts w:hint="eastAsia"/>
          <w:kern w:val="0"/>
          <w:sz w:val="18"/>
          <w:szCs w:val="18"/>
        </w:rPr>
        <w:t>次に上記</w:t>
      </w:r>
      <w:r w:rsidR="00034860" w:rsidRPr="00431987">
        <w:rPr>
          <w:rFonts w:hint="eastAsia"/>
          <w:kern w:val="0"/>
          <w:sz w:val="18"/>
          <w:szCs w:val="18"/>
        </w:rPr>
        <w:t>の</w:t>
      </w:r>
      <w:r w:rsidR="00034860" w:rsidRPr="00431987">
        <w:rPr>
          <w:kern w:val="0"/>
          <w:sz w:val="18"/>
          <w:szCs w:val="18"/>
        </w:rPr>
        <w:t>3</w:t>
      </w:r>
      <w:r w:rsidR="00FD02F1">
        <w:rPr>
          <w:rFonts w:hint="eastAsia"/>
          <w:kern w:val="0"/>
          <w:sz w:val="18"/>
          <w:szCs w:val="18"/>
        </w:rPr>
        <w:t>次元画像計測手法の比較</w:t>
      </w:r>
      <w:r>
        <w:rPr>
          <w:rFonts w:hint="eastAsia"/>
          <w:kern w:val="0"/>
          <w:sz w:val="18"/>
          <w:szCs w:val="18"/>
        </w:rPr>
        <w:t>検討</w:t>
      </w:r>
      <w:r w:rsidR="00FD02F1">
        <w:rPr>
          <w:rFonts w:hint="eastAsia"/>
          <w:kern w:val="0"/>
          <w:sz w:val="18"/>
          <w:szCs w:val="18"/>
        </w:rPr>
        <w:t>を行った</w:t>
      </w:r>
      <w:r w:rsidR="00034860" w:rsidRPr="00431987">
        <w:rPr>
          <w:rFonts w:hint="eastAsia"/>
          <w:kern w:val="0"/>
          <w:sz w:val="18"/>
          <w:szCs w:val="18"/>
        </w:rPr>
        <w:t>，レンズ焦点法には微細なレンズ間の距離を調整す</w:t>
      </w:r>
      <w:r w:rsidR="00431987">
        <w:rPr>
          <w:rFonts w:hint="eastAsia"/>
          <w:kern w:val="0"/>
          <w:sz w:val="18"/>
          <w:szCs w:val="18"/>
        </w:rPr>
        <w:t>る大型の装置が必要であり，光レーザー法には専用のカメラを必要とする．</w:t>
      </w:r>
      <w:r w:rsidR="00034860" w:rsidRPr="00431987">
        <w:rPr>
          <w:rFonts w:hint="eastAsia"/>
          <w:kern w:val="0"/>
          <w:sz w:val="18"/>
          <w:szCs w:val="18"/>
        </w:rPr>
        <w:t>また</w:t>
      </w:r>
      <w:r w:rsidR="00431987">
        <w:rPr>
          <w:rFonts w:hint="eastAsia"/>
          <w:kern w:val="0"/>
          <w:sz w:val="18"/>
          <w:szCs w:val="18"/>
        </w:rPr>
        <w:t>，</w:t>
      </w:r>
      <w:r w:rsidR="00034860" w:rsidRPr="00431987">
        <w:rPr>
          <w:rFonts w:hint="eastAsia"/>
          <w:kern w:val="0"/>
          <w:sz w:val="18"/>
          <w:szCs w:val="18"/>
        </w:rPr>
        <w:t>照度差ステレオ法</w:t>
      </w:r>
      <w:r w:rsidR="00431987">
        <w:rPr>
          <w:rFonts w:hint="eastAsia"/>
          <w:kern w:val="0"/>
          <w:sz w:val="18"/>
          <w:szCs w:val="18"/>
        </w:rPr>
        <w:t>には複数の光源が必要でありロボットアームに搭載することが困難である．ステレオ法とアクティブステレオ法</w:t>
      </w:r>
      <w:r w:rsidR="00034860" w:rsidRPr="00431987">
        <w:rPr>
          <w:rFonts w:hint="eastAsia"/>
          <w:kern w:val="0"/>
          <w:sz w:val="18"/>
          <w:szCs w:val="18"/>
        </w:rPr>
        <w:t>は</w:t>
      </w:r>
      <w:r w:rsidR="00431987">
        <w:rPr>
          <w:rFonts w:hint="eastAsia"/>
          <w:kern w:val="0"/>
          <w:sz w:val="18"/>
          <w:szCs w:val="18"/>
        </w:rPr>
        <w:t>どちらも可能な方法である</w:t>
      </w:r>
      <w:r w:rsidR="009D1257">
        <w:rPr>
          <w:rFonts w:hint="eastAsia"/>
          <w:kern w:val="0"/>
          <w:sz w:val="18"/>
          <w:szCs w:val="18"/>
        </w:rPr>
        <w:t>．ステレオ法と</w:t>
      </w:r>
      <w:r w:rsidR="009D1257" w:rsidRPr="00431987">
        <w:rPr>
          <w:rFonts w:hint="eastAsia"/>
          <w:sz w:val="18"/>
          <w:szCs w:val="18"/>
        </w:rPr>
        <w:t>アクティブス</w:t>
      </w:r>
      <w:r w:rsidR="009D1257">
        <w:rPr>
          <w:rFonts w:hint="eastAsia"/>
          <w:sz w:val="18"/>
          <w:szCs w:val="18"/>
        </w:rPr>
        <w:t>テレオ法は三角測量を用いて対象物との距離を計測する</w:t>
      </w:r>
      <w:r w:rsidR="00C30C94">
        <w:rPr>
          <w:rFonts w:hint="eastAsia"/>
          <w:sz w:val="18"/>
          <w:szCs w:val="18"/>
        </w:rPr>
        <w:t>．ステレオ法は複数個のカメラを</w:t>
      </w:r>
      <w:r w:rsidR="009D1257">
        <w:rPr>
          <w:rFonts w:hint="eastAsia"/>
          <w:sz w:val="18"/>
          <w:szCs w:val="18"/>
        </w:rPr>
        <w:t>用いて</w:t>
      </w:r>
      <w:r w:rsidR="00C30C94">
        <w:rPr>
          <w:rFonts w:hint="eastAsia"/>
          <w:sz w:val="18"/>
          <w:szCs w:val="18"/>
        </w:rPr>
        <w:t>，</w:t>
      </w:r>
      <w:r w:rsidR="009D1257">
        <w:rPr>
          <w:rFonts w:hint="eastAsia"/>
          <w:sz w:val="18"/>
          <w:szCs w:val="18"/>
        </w:rPr>
        <w:t>アクティブステレオ法ではカメラ</w:t>
      </w:r>
      <w:r w:rsidR="00174285">
        <w:rPr>
          <w:rFonts w:hint="eastAsia"/>
          <w:sz w:val="18"/>
          <w:szCs w:val="18"/>
        </w:rPr>
        <w:t>とパターン</w:t>
      </w:r>
      <w:r w:rsidR="009D1257">
        <w:rPr>
          <w:rFonts w:hint="eastAsia"/>
          <w:sz w:val="18"/>
          <w:szCs w:val="18"/>
        </w:rPr>
        <w:t>光</w:t>
      </w:r>
      <w:r w:rsidR="00C30C94">
        <w:rPr>
          <w:rFonts w:hint="eastAsia"/>
          <w:sz w:val="18"/>
          <w:szCs w:val="18"/>
        </w:rPr>
        <w:t>を用いて</w:t>
      </w:r>
      <w:r w:rsidR="009D1257">
        <w:rPr>
          <w:rFonts w:hint="eastAsia"/>
          <w:sz w:val="18"/>
          <w:szCs w:val="18"/>
        </w:rPr>
        <w:t>計測する．</w:t>
      </w:r>
      <w:r w:rsidR="00034860" w:rsidRPr="00431987">
        <w:rPr>
          <w:rFonts w:hint="eastAsia"/>
          <w:kern w:val="0"/>
          <w:sz w:val="18"/>
          <w:szCs w:val="18"/>
        </w:rPr>
        <w:t>アクティブステレオ法では照射する光を</w:t>
      </w:r>
      <w:r w:rsidR="00596BD5">
        <w:rPr>
          <w:rFonts w:hint="eastAsia"/>
          <w:kern w:val="0"/>
          <w:sz w:val="18"/>
          <w:szCs w:val="18"/>
        </w:rPr>
        <w:t>工夫する</w:t>
      </w:r>
      <w:r w:rsidR="00034860" w:rsidRPr="00431987">
        <w:rPr>
          <w:rFonts w:hint="eastAsia"/>
          <w:kern w:val="0"/>
          <w:sz w:val="18"/>
          <w:szCs w:val="18"/>
        </w:rPr>
        <w:t>ことでより正確な計測が可能になる発展性があると考え</w:t>
      </w:r>
      <w:r w:rsidR="00431987">
        <w:rPr>
          <w:rFonts w:hint="eastAsia"/>
          <w:kern w:val="0"/>
          <w:sz w:val="18"/>
          <w:szCs w:val="18"/>
        </w:rPr>
        <w:t>，</w:t>
      </w:r>
      <w:r>
        <w:rPr>
          <w:rFonts w:hint="eastAsia"/>
          <w:kern w:val="0"/>
          <w:sz w:val="18"/>
          <w:szCs w:val="18"/>
        </w:rPr>
        <w:t>本研究ではアクティブステレオ法</w:t>
      </w:r>
      <w:r w:rsidR="00174285">
        <w:rPr>
          <w:rFonts w:hint="eastAsia"/>
          <w:kern w:val="0"/>
          <w:sz w:val="18"/>
          <w:szCs w:val="18"/>
        </w:rPr>
        <w:t>を</w:t>
      </w:r>
      <w:r>
        <w:rPr>
          <w:rFonts w:hint="eastAsia"/>
          <w:kern w:val="0"/>
          <w:sz w:val="18"/>
          <w:szCs w:val="18"/>
        </w:rPr>
        <w:t>採用することにした</w:t>
      </w:r>
      <w:r w:rsidR="00431987">
        <w:rPr>
          <w:rFonts w:hint="eastAsia"/>
          <w:kern w:val="0"/>
          <w:sz w:val="18"/>
          <w:szCs w:val="18"/>
        </w:rPr>
        <w:t>．</w:t>
      </w:r>
    </w:p>
    <w:p w:rsidR="005E462B" w:rsidRDefault="005E462B">
      <w:pPr>
        <w:pStyle w:val="a3"/>
        <w:rPr>
          <w:b/>
        </w:rPr>
      </w:pPr>
    </w:p>
    <w:p w:rsidR="00F13177" w:rsidRDefault="00F13177">
      <w:pPr>
        <w:pStyle w:val="a3"/>
        <w:rPr>
          <w:b/>
        </w:rPr>
      </w:pPr>
    </w:p>
    <w:p w:rsidR="00661775" w:rsidRPr="00992178" w:rsidRDefault="00092432">
      <w:pPr>
        <w:pStyle w:val="a3"/>
        <w:rPr>
          <w:b/>
        </w:rPr>
      </w:pPr>
      <w:r>
        <w:rPr>
          <w:rFonts w:hint="eastAsia"/>
          <w:b/>
        </w:rPr>
        <w:t>２．２</w:t>
      </w:r>
      <w:r w:rsidR="00661775" w:rsidRPr="00992178">
        <w:rPr>
          <w:rFonts w:hint="eastAsia"/>
          <w:b/>
        </w:rPr>
        <w:t xml:space="preserve">　</w:t>
      </w:r>
      <w:r w:rsidR="009A2250">
        <w:rPr>
          <w:rFonts w:hint="eastAsia"/>
          <w:b/>
        </w:rPr>
        <w:t>アクティブステレオ法</w:t>
      </w:r>
    </w:p>
    <w:p w:rsidR="005067BC" w:rsidRDefault="00806742" w:rsidP="005067BC">
      <w:pPr>
        <w:rPr>
          <w:sz w:val="18"/>
          <w:szCs w:val="18"/>
        </w:rPr>
      </w:pPr>
      <w:r>
        <w:rPr>
          <w:rFonts w:hint="eastAsia"/>
        </w:rPr>
        <w:t xml:space="preserve">　</w:t>
      </w:r>
      <w:r w:rsidR="00431987" w:rsidRPr="00431987">
        <w:rPr>
          <w:rFonts w:hint="eastAsia"/>
          <w:sz w:val="18"/>
          <w:szCs w:val="18"/>
        </w:rPr>
        <w:t>アクティブス</w:t>
      </w:r>
      <w:r w:rsidR="00E07482">
        <w:rPr>
          <w:rFonts w:hint="eastAsia"/>
          <w:sz w:val="18"/>
          <w:szCs w:val="18"/>
        </w:rPr>
        <w:t>テレオ法の基本的な原理として</w:t>
      </w:r>
      <w:r w:rsidR="005E462B">
        <w:rPr>
          <w:rFonts w:hint="eastAsia"/>
          <w:sz w:val="18"/>
          <w:szCs w:val="18"/>
        </w:rPr>
        <w:t>三角測量の原理がある</w:t>
      </w:r>
      <w:r w:rsidR="00431987" w:rsidRPr="00431987">
        <w:rPr>
          <w:rFonts w:hint="eastAsia"/>
          <w:sz w:val="18"/>
          <w:szCs w:val="18"/>
        </w:rPr>
        <w:t>．</w:t>
      </w:r>
      <w:r w:rsidR="00FD0FBD">
        <w:rPr>
          <w:rFonts w:hint="eastAsia"/>
          <w:sz w:val="18"/>
          <w:szCs w:val="18"/>
        </w:rPr>
        <w:t>Fig.1</w:t>
      </w:r>
      <w:r w:rsidR="00FD0FBD">
        <w:rPr>
          <w:rFonts w:hint="eastAsia"/>
          <w:sz w:val="18"/>
          <w:szCs w:val="18"/>
        </w:rPr>
        <w:t>を用いて説明すると，</w:t>
      </w:r>
      <w:r w:rsidR="00431987" w:rsidRPr="00431987">
        <w:rPr>
          <w:rFonts w:hint="eastAsia"/>
          <w:sz w:val="18"/>
          <w:szCs w:val="18"/>
        </w:rPr>
        <w:t>位置が既知である</w:t>
      </w:r>
      <w:r w:rsidR="00431987" w:rsidRPr="00431987">
        <w:rPr>
          <w:sz w:val="18"/>
          <w:szCs w:val="18"/>
        </w:rPr>
        <w:t>2</w:t>
      </w:r>
      <w:r w:rsidR="00431987" w:rsidRPr="00431987">
        <w:rPr>
          <w:rFonts w:hint="eastAsia"/>
          <w:sz w:val="18"/>
          <w:szCs w:val="18"/>
        </w:rPr>
        <w:t>点</w:t>
      </w:r>
      <w:r w:rsidR="005E462B">
        <w:rPr>
          <w:rFonts w:hint="eastAsia"/>
          <w:sz w:val="18"/>
          <w:szCs w:val="18"/>
        </w:rPr>
        <w:t>(</w:t>
      </w:r>
      <w:r w:rsidR="00431987" w:rsidRPr="00431987">
        <w:rPr>
          <w:sz w:val="18"/>
          <w:szCs w:val="18"/>
        </w:rPr>
        <w:t>A</w:t>
      </w:r>
      <w:r w:rsidR="005E462B">
        <w:rPr>
          <w:rFonts w:hint="eastAsia"/>
          <w:sz w:val="18"/>
          <w:szCs w:val="18"/>
        </w:rPr>
        <w:t>,B)</w:t>
      </w:r>
      <w:r w:rsidR="00431987" w:rsidRPr="00431987">
        <w:rPr>
          <w:rFonts w:hint="eastAsia"/>
          <w:sz w:val="18"/>
          <w:szCs w:val="18"/>
        </w:rPr>
        <w:t>と位置が未知である</w:t>
      </w:r>
      <w:r w:rsidR="00431987" w:rsidRPr="00431987">
        <w:rPr>
          <w:sz w:val="18"/>
          <w:szCs w:val="18"/>
        </w:rPr>
        <w:t>1</w:t>
      </w:r>
      <w:r w:rsidR="00431987" w:rsidRPr="00431987">
        <w:rPr>
          <w:rFonts w:hint="eastAsia"/>
          <w:sz w:val="18"/>
          <w:szCs w:val="18"/>
        </w:rPr>
        <w:t>点</w:t>
      </w:r>
      <w:r w:rsidR="005E462B">
        <w:rPr>
          <w:rFonts w:hint="eastAsia"/>
          <w:sz w:val="18"/>
          <w:szCs w:val="18"/>
        </w:rPr>
        <w:t>(C)</w:t>
      </w:r>
      <w:r w:rsidR="00FD0FBD">
        <w:rPr>
          <w:rFonts w:hint="eastAsia"/>
          <w:sz w:val="18"/>
          <w:szCs w:val="18"/>
        </w:rPr>
        <w:t>を結んだ</w:t>
      </w:r>
      <w:r w:rsidR="005E462B">
        <w:rPr>
          <w:rFonts w:hint="eastAsia"/>
          <w:sz w:val="18"/>
          <w:szCs w:val="18"/>
        </w:rPr>
        <w:t>三</w:t>
      </w:r>
      <w:r w:rsidR="00431987" w:rsidRPr="00431987">
        <w:rPr>
          <w:rFonts w:hint="eastAsia"/>
          <w:sz w:val="18"/>
          <w:szCs w:val="18"/>
        </w:rPr>
        <w:t>角形において，角</w:t>
      </w:r>
      <w:r w:rsidR="00431987" w:rsidRPr="00431987">
        <w:rPr>
          <w:sz w:val="18"/>
          <w:szCs w:val="18"/>
        </w:rPr>
        <w:t>A</w:t>
      </w:r>
      <w:r w:rsidR="005E462B">
        <w:rPr>
          <w:rFonts w:hint="eastAsia"/>
          <w:sz w:val="18"/>
          <w:szCs w:val="18"/>
        </w:rPr>
        <w:t>(</w:t>
      </w:r>
      <w:r w:rsidR="005E462B">
        <w:rPr>
          <w:rFonts w:hint="eastAsia"/>
          <w:sz w:val="18"/>
          <w:szCs w:val="18"/>
        </w:rPr>
        <w:t>α</w:t>
      </w:r>
      <w:r w:rsidR="005E462B">
        <w:rPr>
          <w:rFonts w:hint="eastAsia"/>
          <w:sz w:val="18"/>
          <w:szCs w:val="18"/>
        </w:rPr>
        <w:t>)</w:t>
      </w:r>
      <w:r w:rsidR="00431987" w:rsidRPr="00431987">
        <w:rPr>
          <w:rFonts w:hint="eastAsia"/>
          <w:sz w:val="18"/>
          <w:szCs w:val="18"/>
        </w:rPr>
        <w:t>と角</w:t>
      </w:r>
      <w:r w:rsidR="00431987" w:rsidRPr="00431987">
        <w:rPr>
          <w:sz w:val="18"/>
          <w:szCs w:val="18"/>
        </w:rPr>
        <w:t>B</w:t>
      </w:r>
      <w:r w:rsidR="005E462B">
        <w:rPr>
          <w:rFonts w:hint="eastAsia"/>
          <w:sz w:val="18"/>
          <w:szCs w:val="18"/>
        </w:rPr>
        <w:t>(</w:t>
      </w:r>
      <w:r w:rsidR="005E462B">
        <w:rPr>
          <w:rFonts w:hint="eastAsia"/>
          <w:sz w:val="18"/>
          <w:szCs w:val="18"/>
        </w:rPr>
        <w:t>β</w:t>
      </w:r>
      <w:r w:rsidR="005E462B">
        <w:rPr>
          <w:rFonts w:hint="eastAsia"/>
          <w:sz w:val="18"/>
          <w:szCs w:val="18"/>
        </w:rPr>
        <w:t>)</w:t>
      </w:r>
      <w:r w:rsidR="00431987" w:rsidRPr="00431987">
        <w:rPr>
          <w:rFonts w:hint="eastAsia"/>
          <w:sz w:val="18"/>
          <w:szCs w:val="18"/>
        </w:rPr>
        <w:t>が既知ならば辺</w:t>
      </w:r>
      <w:r w:rsidR="00431987" w:rsidRPr="00431987">
        <w:rPr>
          <w:sz w:val="18"/>
          <w:szCs w:val="18"/>
        </w:rPr>
        <w:t>AB</w:t>
      </w:r>
      <w:r w:rsidR="005E462B">
        <w:rPr>
          <w:rFonts w:hint="eastAsia"/>
          <w:sz w:val="18"/>
          <w:szCs w:val="18"/>
        </w:rPr>
        <w:t>(</w:t>
      </w:r>
      <w:r w:rsidR="00263050">
        <w:rPr>
          <w:rFonts w:hint="eastAsia"/>
          <w:sz w:val="18"/>
          <w:szCs w:val="18"/>
        </w:rPr>
        <w:t>ℓ</w:t>
      </w:r>
      <w:r w:rsidR="005E462B">
        <w:rPr>
          <w:rFonts w:hint="eastAsia"/>
          <w:sz w:val="18"/>
          <w:szCs w:val="18"/>
        </w:rPr>
        <w:t>)</w:t>
      </w:r>
      <w:r w:rsidR="00431987" w:rsidRPr="00431987">
        <w:rPr>
          <w:rFonts w:hint="eastAsia"/>
          <w:sz w:val="18"/>
          <w:szCs w:val="18"/>
        </w:rPr>
        <w:t>と点</w:t>
      </w:r>
      <w:r w:rsidR="00431987" w:rsidRPr="00431987">
        <w:rPr>
          <w:sz w:val="18"/>
          <w:szCs w:val="18"/>
        </w:rPr>
        <w:t>C</w:t>
      </w:r>
      <w:r w:rsidR="00C40DC2">
        <w:rPr>
          <w:rFonts w:hint="eastAsia"/>
          <w:sz w:val="18"/>
          <w:szCs w:val="18"/>
        </w:rPr>
        <w:t>の</w:t>
      </w:r>
      <w:r w:rsidR="005E462B">
        <w:rPr>
          <w:rFonts w:hint="eastAsia"/>
          <w:sz w:val="18"/>
          <w:szCs w:val="18"/>
        </w:rPr>
        <w:t>距離</w:t>
      </w:r>
      <w:r w:rsidR="00C40DC2">
        <w:rPr>
          <w:rFonts w:hint="eastAsia"/>
          <w:sz w:val="18"/>
          <w:szCs w:val="18"/>
        </w:rPr>
        <w:t>(</w:t>
      </w:r>
      <w:r w:rsidR="00C40DC2" w:rsidRPr="00E07482">
        <w:rPr>
          <w:rFonts w:hint="eastAsia"/>
          <w:i/>
          <w:sz w:val="18"/>
          <w:szCs w:val="18"/>
        </w:rPr>
        <w:t>ｄ</w:t>
      </w:r>
      <w:r w:rsidR="00C40DC2">
        <w:rPr>
          <w:rFonts w:hint="eastAsia"/>
          <w:sz w:val="18"/>
          <w:szCs w:val="18"/>
        </w:rPr>
        <w:t>)</w:t>
      </w:r>
      <w:r w:rsidR="00174285">
        <w:rPr>
          <w:rFonts w:hint="eastAsia"/>
          <w:sz w:val="18"/>
          <w:szCs w:val="18"/>
        </w:rPr>
        <w:t>が計算可能であり，</w:t>
      </w:r>
      <w:r w:rsidR="00E07482">
        <w:rPr>
          <w:rFonts w:hint="eastAsia"/>
          <w:sz w:val="18"/>
          <w:szCs w:val="18"/>
        </w:rPr>
        <w:t>式</w:t>
      </w:r>
      <w:r w:rsidR="00174285">
        <w:rPr>
          <w:rFonts w:hint="eastAsia"/>
          <w:sz w:val="18"/>
          <w:szCs w:val="18"/>
        </w:rPr>
        <w:t>(1)</w:t>
      </w:r>
      <w:r w:rsidR="00E07482">
        <w:rPr>
          <w:rFonts w:hint="eastAsia"/>
          <w:sz w:val="18"/>
          <w:szCs w:val="18"/>
        </w:rPr>
        <w:t>より距離が算出される</w:t>
      </w:r>
      <w:r w:rsidR="00431987">
        <w:rPr>
          <w:rFonts w:hint="eastAsia"/>
          <w:sz w:val="18"/>
          <w:szCs w:val="18"/>
        </w:rPr>
        <w:t>．</w:t>
      </w:r>
    </w:p>
    <w:p w:rsidR="00310618" w:rsidRDefault="0097421E" w:rsidP="00174285">
      <w:pPr>
        <w:jc w:val="right"/>
        <w:rPr>
          <w:sz w:val="20"/>
          <w:szCs w:val="20"/>
        </w:rPr>
      </w:pPr>
      <m:oMath>
        <m:r>
          <w:rPr>
            <w:rFonts w:ascii="Cambria Math" w:hAnsi="Cambria Math"/>
            <w:sz w:val="22"/>
            <w:szCs w:val="22"/>
          </w:rPr>
          <m:t>d</m:t>
        </m:r>
        <m:r>
          <m:rPr>
            <m:sty m:val="p"/>
          </m:rPr>
          <w:rPr>
            <w:rFonts w:ascii="Cambria Math" w:hAnsi="Cambria Math" w:hint="eastAsia"/>
            <w:sz w:val="22"/>
            <w:szCs w:val="22"/>
          </w:rPr>
          <m:t>＝</m:t>
        </m:r>
        <m:f>
          <m:fPr>
            <m:ctrlPr>
              <w:rPr>
                <w:rFonts w:ascii="Cambria Math" w:hAnsi="Cambria Math"/>
                <w:sz w:val="22"/>
                <w:szCs w:val="22"/>
              </w:rPr>
            </m:ctrlPr>
          </m:fPr>
          <m:num>
            <m:r>
              <m:rPr>
                <m:scr m:val="script"/>
              </m:rPr>
              <w:rPr>
                <w:rFonts w:ascii="Cambria Math" w:hAnsi="Cambria Math" w:hint="eastAsia"/>
                <w:sz w:val="22"/>
                <w:szCs w:val="22"/>
              </w:rPr>
              <m:t>l</m:t>
            </m:r>
            <m:r>
              <m:rPr>
                <m:sty m:val="p"/>
              </m:rPr>
              <w:rPr>
                <w:rFonts w:ascii="Cambria Math" w:hAnsi="Cambria Math"/>
                <w:sz w:val="22"/>
                <w:szCs w:val="22"/>
              </w:rPr>
              <m:t>sin</m:t>
            </m:r>
            <m:r>
              <w:rPr>
                <w:rFonts w:ascii="Cambria Math" w:hAnsi="Cambria Math"/>
                <w:sz w:val="22"/>
                <w:szCs w:val="22"/>
              </w:rPr>
              <m:t>α</m:t>
            </m:r>
            <m:r>
              <m:rPr>
                <m:sty m:val="p"/>
              </m:rPr>
              <w:rPr>
                <w:rFonts w:ascii="Cambria Math" w:hAnsi="Cambria Math"/>
                <w:sz w:val="22"/>
                <w:szCs w:val="22"/>
              </w:rPr>
              <m:t>sin</m:t>
            </m:r>
            <m:r>
              <w:rPr>
                <w:rFonts w:ascii="Cambria Math" w:hAnsi="Cambria Math"/>
                <w:sz w:val="22"/>
                <w:szCs w:val="22"/>
              </w:rPr>
              <m:t>β</m:t>
            </m:r>
          </m:num>
          <m:den>
            <m:r>
              <m:rPr>
                <m:sty m:val="p"/>
              </m:rPr>
              <w:rPr>
                <w:rFonts w:ascii="Cambria Math" w:hAnsi="Cambria Math"/>
                <w:sz w:val="22"/>
                <w:szCs w:val="22"/>
              </w:rPr>
              <m:t>sin</m:t>
            </m:r>
            <m:d>
              <m:dPr>
                <m:ctrlPr>
                  <w:rPr>
                    <w:rFonts w:ascii="Cambria Math" w:hAnsi="Cambria Math"/>
                    <w:i/>
                    <w:sz w:val="22"/>
                    <w:szCs w:val="22"/>
                  </w:rPr>
                </m:ctrlPr>
              </m:dPr>
              <m:e>
                <m:r>
                  <w:rPr>
                    <w:rFonts w:ascii="Cambria Math" w:hAnsi="Cambria Math"/>
                    <w:sz w:val="22"/>
                    <w:szCs w:val="22"/>
                  </w:rPr>
                  <m:t>α+β</m:t>
                </m:r>
              </m:e>
            </m:d>
          </m:den>
        </m:f>
      </m:oMath>
      <w:r w:rsidR="00310618">
        <w:rPr>
          <w:rFonts w:hint="eastAsia"/>
          <w:sz w:val="20"/>
          <w:szCs w:val="20"/>
        </w:rPr>
        <w:t xml:space="preserve">   </w:t>
      </w:r>
      <w:r w:rsidR="00174285">
        <w:rPr>
          <w:rFonts w:hint="eastAsia"/>
          <w:sz w:val="20"/>
          <w:szCs w:val="20"/>
        </w:rPr>
        <w:t xml:space="preserve">　　　　　　　</w:t>
      </w:r>
      <w:r w:rsidR="00174285">
        <w:rPr>
          <w:rFonts w:hint="eastAsia"/>
          <w:sz w:val="20"/>
          <w:szCs w:val="20"/>
        </w:rPr>
        <w:t>(</w:t>
      </w:r>
      <w:r w:rsidR="00B948F8">
        <w:rPr>
          <w:rFonts w:hint="eastAsia"/>
          <w:sz w:val="20"/>
          <w:szCs w:val="20"/>
        </w:rPr>
        <w:t>1</w:t>
      </w:r>
      <w:r w:rsidR="00174285">
        <w:rPr>
          <w:rFonts w:hint="eastAsia"/>
          <w:sz w:val="20"/>
          <w:szCs w:val="20"/>
        </w:rPr>
        <w:t>)</w:t>
      </w:r>
      <w:r w:rsidR="00310618">
        <w:rPr>
          <w:rFonts w:hint="eastAsia"/>
          <w:sz w:val="20"/>
          <w:szCs w:val="20"/>
        </w:rPr>
        <w:t xml:space="preserve">   </w:t>
      </w:r>
      <w:r w:rsidR="00B402FF">
        <w:rPr>
          <w:rFonts w:hint="eastAsia"/>
          <w:sz w:val="20"/>
          <w:szCs w:val="20"/>
        </w:rPr>
        <w:t xml:space="preserve"> </w:t>
      </w:r>
      <w:r w:rsidR="00310618">
        <w:rPr>
          <w:rFonts w:hint="eastAsia"/>
          <w:sz w:val="20"/>
          <w:szCs w:val="20"/>
        </w:rPr>
        <w:t xml:space="preserve">             </w:t>
      </w:r>
    </w:p>
    <w:p w:rsidR="00310618" w:rsidRPr="00310618" w:rsidRDefault="006159BA" w:rsidP="006159BA">
      <w:pPr>
        <w:jc w:val="center"/>
        <w:rPr>
          <w:sz w:val="18"/>
          <w:szCs w:val="18"/>
        </w:rPr>
      </w:pPr>
      <w:r>
        <w:rPr>
          <w:sz w:val="18"/>
          <w:szCs w:val="18"/>
        </w:rPr>
        <w:drawing>
          <wp:inline distT="0" distB="0" distL="0" distR="0">
            <wp:extent cx="1805098" cy="1264920"/>
            <wp:effectExtent l="0" t="0" r="508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0033" cy="1268378"/>
                    </a:xfrm>
                    <a:prstGeom prst="rect">
                      <a:avLst/>
                    </a:prstGeom>
                    <a:noFill/>
                    <a:ln>
                      <a:noFill/>
                    </a:ln>
                  </pic:spPr>
                </pic:pic>
              </a:graphicData>
            </a:graphic>
          </wp:inline>
        </w:drawing>
      </w:r>
    </w:p>
    <w:p w:rsidR="00661775" w:rsidRDefault="005E462B" w:rsidP="00FD695D">
      <w:pPr>
        <w:pStyle w:val="a3"/>
        <w:jc w:val="center"/>
      </w:pPr>
      <w:r w:rsidRPr="00895569">
        <w:rPr>
          <w:rFonts w:hint="eastAsia"/>
          <w:b/>
        </w:rPr>
        <w:t>Fig.</w:t>
      </w:r>
      <w:r w:rsidRPr="00174285">
        <w:rPr>
          <w:rFonts w:hint="eastAsia"/>
          <w:b/>
        </w:rPr>
        <w:t>１</w:t>
      </w:r>
      <w:r>
        <w:rPr>
          <w:rFonts w:hint="eastAsia"/>
        </w:rPr>
        <w:t>P</w:t>
      </w:r>
      <w:r>
        <w:t>rinciple of triangulation</w:t>
      </w:r>
      <w:r w:rsidR="006F7522">
        <w:t>.</w:t>
      </w:r>
    </w:p>
    <w:p w:rsidR="00E07482" w:rsidRDefault="00E07482" w:rsidP="00E07482">
      <w:pPr>
        <w:pStyle w:val="a3"/>
        <w:rPr>
          <w:b/>
        </w:rPr>
      </w:pPr>
      <w:r>
        <w:rPr>
          <w:rFonts w:hint="eastAsia"/>
          <w:b/>
        </w:rPr>
        <w:t>３　安全装置</w:t>
      </w:r>
    </w:p>
    <w:p w:rsidR="00E07482" w:rsidRPr="00214ACD" w:rsidRDefault="00E07482" w:rsidP="00E07482">
      <w:pPr>
        <w:pStyle w:val="a3"/>
      </w:pPr>
      <w:r>
        <w:rPr>
          <w:rFonts w:hint="eastAsia"/>
          <w:b/>
        </w:rPr>
        <w:t xml:space="preserve">　</w:t>
      </w:r>
      <w:r w:rsidR="00174285">
        <w:rPr>
          <w:rFonts w:hint="eastAsia"/>
        </w:rPr>
        <w:t>実験を行う際に発生する危険として被験者とロボットアームの</w:t>
      </w:r>
      <w:r>
        <w:rPr>
          <w:rFonts w:hint="eastAsia"/>
        </w:rPr>
        <w:t>接触が考えられる．危険を回避するために</w:t>
      </w:r>
      <w:r w:rsidR="00174285">
        <w:rPr>
          <w:rFonts w:hint="eastAsia"/>
        </w:rPr>
        <w:t>防護停止，非常停止スイッチ，イネーブルスイッチの</w:t>
      </w:r>
      <w:r>
        <w:rPr>
          <w:rFonts w:hint="eastAsia"/>
        </w:rPr>
        <w:t>３種類の</w:t>
      </w:r>
      <w:r w:rsidR="00174285">
        <w:rPr>
          <w:rFonts w:hint="eastAsia"/>
        </w:rPr>
        <w:t>安全装置を設けた．防護停止はロボットアームに対して詳しくない者の</w:t>
      </w:r>
      <w:r>
        <w:rPr>
          <w:rFonts w:hint="eastAsia"/>
        </w:rPr>
        <w:t>操作</w:t>
      </w:r>
      <w:r w:rsidR="00174285">
        <w:rPr>
          <w:rFonts w:hint="eastAsia"/>
        </w:rPr>
        <w:t>を防ぐ</w:t>
      </w:r>
      <w:r w:rsidR="00502D7D">
        <w:rPr>
          <w:rFonts w:hint="eastAsia"/>
        </w:rPr>
        <w:t>安</w:t>
      </w:r>
      <w:r>
        <w:rPr>
          <w:rFonts w:hint="eastAsia"/>
        </w:rPr>
        <w:t>全装置である．非常停止はロボットが実験者の予想しない動きをした場合に強制的に動作を停止させる安全装置である．イネーブルスイッチ</w:t>
      </w:r>
      <w:r w:rsidR="00174285">
        <w:rPr>
          <w:rFonts w:hint="eastAsia"/>
        </w:rPr>
        <w:t>は３段階のスイッチ</w:t>
      </w:r>
      <w:r w:rsidR="006159BA">
        <w:rPr>
          <w:rFonts w:hint="eastAsia"/>
        </w:rPr>
        <w:t>で</w:t>
      </w:r>
      <w:r w:rsidR="00C94D1C">
        <w:rPr>
          <w:rFonts w:hint="eastAsia"/>
        </w:rPr>
        <w:t>，</w:t>
      </w:r>
      <w:r w:rsidR="00174285">
        <w:rPr>
          <w:rFonts w:hint="eastAsia"/>
        </w:rPr>
        <w:t>被験者が握り，２段階の時のみ動</w:t>
      </w:r>
      <w:r w:rsidR="007F3156">
        <w:rPr>
          <w:rFonts w:hint="eastAsia"/>
        </w:rPr>
        <w:t>き，他のスイッチに入った場合停止する</w:t>
      </w:r>
      <w:r>
        <w:rPr>
          <w:rFonts w:hint="eastAsia"/>
        </w:rPr>
        <w:t>安全装置である．これらの安全装置を設けることで安全に実験を行うことが出来る．</w:t>
      </w:r>
    </w:p>
    <w:p w:rsidR="00FD695D" w:rsidRPr="007F3156" w:rsidRDefault="00FD695D" w:rsidP="00310618">
      <w:pPr>
        <w:pStyle w:val="a3"/>
      </w:pPr>
    </w:p>
    <w:p w:rsidR="00CE5D75" w:rsidRPr="00CE5D75" w:rsidRDefault="00E07482">
      <w:pPr>
        <w:pStyle w:val="a3"/>
        <w:rPr>
          <w:b/>
        </w:rPr>
      </w:pPr>
      <w:r>
        <w:rPr>
          <w:rFonts w:hint="eastAsia"/>
          <w:b/>
        </w:rPr>
        <w:t>４</w:t>
      </w:r>
      <w:r w:rsidR="007443F6">
        <w:rPr>
          <w:rFonts w:hint="eastAsia"/>
          <w:b/>
        </w:rPr>
        <w:t>．</w:t>
      </w:r>
      <w:r w:rsidR="00CE5D75">
        <w:rPr>
          <w:rFonts w:hint="eastAsia"/>
          <w:b/>
        </w:rPr>
        <w:t>今後の予定</w:t>
      </w:r>
    </w:p>
    <w:p w:rsidR="009A2250" w:rsidRDefault="00CE5D75">
      <w:pPr>
        <w:pStyle w:val="a3"/>
      </w:pPr>
      <w:r w:rsidRPr="00CE5D75">
        <w:rPr>
          <w:rFonts w:hint="eastAsia"/>
        </w:rPr>
        <w:t xml:space="preserve">　前期では</w:t>
      </w:r>
      <w:r w:rsidR="00AD5A75">
        <w:rPr>
          <w:rFonts w:hint="eastAsia"/>
        </w:rPr>
        <w:t>，</w:t>
      </w:r>
      <w:r w:rsidR="00BD0BDA">
        <w:rPr>
          <w:rFonts w:hint="eastAsia"/>
        </w:rPr>
        <w:t>MATLAB</w:t>
      </w:r>
      <w:r w:rsidR="00BD0BDA">
        <w:rPr>
          <w:rFonts w:hint="eastAsia"/>
        </w:rPr>
        <w:t>の勉強と</w:t>
      </w:r>
      <w:r w:rsidR="009D1257">
        <w:rPr>
          <w:rFonts w:hint="eastAsia"/>
        </w:rPr>
        <w:t>３</w:t>
      </w:r>
      <w:r w:rsidR="009D1257">
        <w:rPr>
          <w:rFonts w:hint="eastAsia"/>
        </w:rPr>
        <w:t>D</w:t>
      </w:r>
      <w:r w:rsidR="009D1257">
        <w:rPr>
          <w:rFonts w:hint="eastAsia"/>
        </w:rPr>
        <w:t>プリンターを用いて実験環境を整え，</w:t>
      </w:r>
      <w:r w:rsidR="00BD0BDA">
        <w:rPr>
          <w:rFonts w:hint="eastAsia"/>
        </w:rPr>
        <w:t>安全装置の設置</w:t>
      </w:r>
      <w:r w:rsidR="00F10EE9">
        <w:rPr>
          <w:rFonts w:hint="eastAsia"/>
        </w:rPr>
        <w:t>を</w:t>
      </w:r>
      <w:r w:rsidR="009D1257">
        <w:rPr>
          <w:rFonts w:hint="eastAsia"/>
        </w:rPr>
        <w:t>主に行った．</w:t>
      </w:r>
      <w:r w:rsidRPr="00CE5D75">
        <w:rPr>
          <w:rFonts w:hint="eastAsia"/>
        </w:rPr>
        <w:t>後</w:t>
      </w:r>
      <w:r w:rsidR="00673BE6">
        <w:rPr>
          <w:rFonts w:hint="eastAsia"/>
        </w:rPr>
        <w:t>期</w:t>
      </w:r>
      <w:r w:rsidRPr="00CE5D75">
        <w:rPr>
          <w:rFonts w:hint="eastAsia"/>
        </w:rPr>
        <w:t>は</w:t>
      </w:r>
      <w:r w:rsidR="00F10EE9">
        <w:rPr>
          <w:rFonts w:hint="eastAsia"/>
        </w:rPr>
        <w:t>計測方法の検証，距離の測定</w:t>
      </w:r>
      <w:r w:rsidR="005A2227">
        <w:rPr>
          <w:rFonts w:hint="eastAsia"/>
        </w:rPr>
        <w:t>実験</w:t>
      </w:r>
      <w:r w:rsidRPr="00CE5D75">
        <w:rPr>
          <w:rFonts w:hint="eastAsia"/>
        </w:rPr>
        <w:t>，</w:t>
      </w:r>
      <w:r w:rsidR="006159BA">
        <w:rPr>
          <w:rFonts w:hint="eastAsia"/>
        </w:rPr>
        <w:t>レーザー周りの装置の開発，</w:t>
      </w:r>
      <w:r w:rsidR="005A2227">
        <w:rPr>
          <w:rFonts w:hint="eastAsia"/>
        </w:rPr>
        <w:t>画像処理の勉強</w:t>
      </w:r>
      <w:r w:rsidRPr="00CE5D75">
        <w:rPr>
          <w:rFonts w:hint="eastAsia"/>
        </w:rPr>
        <w:t>を行う．</w:t>
      </w:r>
    </w:p>
    <w:p w:rsidR="009D1257" w:rsidRPr="005A2227" w:rsidRDefault="009D1257">
      <w:pPr>
        <w:pStyle w:val="a3"/>
      </w:pPr>
    </w:p>
    <w:p w:rsidR="00895569" w:rsidRDefault="00E07482" w:rsidP="00E07482">
      <w:pPr>
        <w:pStyle w:val="a3"/>
        <w:rPr>
          <w:b/>
        </w:rPr>
      </w:pPr>
      <w:r>
        <w:rPr>
          <w:rFonts w:hint="eastAsia"/>
          <w:b/>
        </w:rPr>
        <w:t>５</w:t>
      </w:r>
      <w:r w:rsidR="007443F6">
        <w:rPr>
          <w:rFonts w:hint="eastAsia"/>
          <w:b/>
        </w:rPr>
        <w:t>．</w:t>
      </w:r>
      <w:r w:rsidR="00C30A33" w:rsidRPr="00992178">
        <w:rPr>
          <w:b/>
        </w:rPr>
        <w:t>自発的学習の行動結果</w:t>
      </w:r>
    </w:p>
    <w:p w:rsidR="009540D5" w:rsidRPr="00895569" w:rsidRDefault="00895569" w:rsidP="00895569">
      <w:pPr>
        <w:pStyle w:val="a3"/>
        <w:jc w:val="center"/>
        <w:rPr>
          <w:b/>
        </w:rPr>
      </w:pPr>
      <w:r w:rsidRPr="00895569">
        <w:rPr>
          <w:rFonts w:hint="eastAsia"/>
          <w:b/>
        </w:rPr>
        <w:t>Table 1</w:t>
      </w:r>
      <w:r>
        <w:rPr>
          <w:rFonts w:hint="eastAsia"/>
          <w:b/>
        </w:rPr>
        <w:t xml:space="preserve"> </w:t>
      </w:r>
      <w:r>
        <w:rPr>
          <w:rFonts w:hint="eastAsia"/>
        </w:rPr>
        <w:t>S</w:t>
      </w:r>
      <w:r>
        <w:t>elf-directed learning</w:t>
      </w:r>
      <w:r>
        <w:rPr>
          <w:rFonts w:hint="eastAsia"/>
        </w:rPr>
        <w:t>.</w:t>
      </w:r>
    </w:p>
    <w:tbl>
      <w:tblPr>
        <w:tblStyle w:val="aa"/>
        <w:tblW w:w="0" w:type="auto"/>
        <w:jc w:val="center"/>
        <w:tblLook w:val="04A0" w:firstRow="1" w:lastRow="0" w:firstColumn="1" w:lastColumn="0" w:noHBand="0" w:noVBand="1"/>
      </w:tblPr>
      <w:tblGrid>
        <w:gridCol w:w="675"/>
        <w:gridCol w:w="3686"/>
      </w:tblGrid>
      <w:tr w:rsidR="009540D5" w:rsidTr="00FD0FBD">
        <w:trPr>
          <w:jc w:val="center"/>
        </w:trPr>
        <w:tc>
          <w:tcPr>
            <w:tcW w:w="675" w:type="dxa"/>
          </w:tcPr>
          <w:p w:rsidR="009540D5" w:rsidRDefault="009540D5" w:rsidP="009540D5">
            <w:pPr>
              <w:pStyle w:val="a3"/>
              <w:jc w:val="center"/>
            </w:pPr>
            <w:r>
              <w:rPr>
                <w:rFonts w:hint="eastAsia"/>
              </w:rPr>
              <w:t>４月</w:t>
            </w:r>
          </w:p>
        </w:tc>
        <w:tc>
          <w:tcPr>
            <w:tcW w:w="3686" w:type="dxa"/>
          </w:tcPr>
          <w:p w:rsidR="009540D5" w:rsidRDefault="00DD2543" w:rsidP="009540D5">
            <w:pPr>
              <w:pStyle w:val="a3"/>
            </w:pPr>
            <w:r>
              <w:rPr>
                <w:rFonts w:hint="eastAsia"/>
              </w:rPr>
              <w:t>ゼミ参加</w:t>
            </w:r>
          </w:p>
        </w:tc>
      </w:tr>
      <w:tr w:rsidR="009540D5" w:rsidTr="00FD0FBD">
        <w:trPr>
          <w:jc w:val="center"/>
        </w:trPr>
        <w:tc>
          <w:tcPr>
            <w:tcW w:w="675" w:type="dxa"/>
          </w:tcPr>
          <w:p w:rsidR="009540D5" w:rsidRDefault="009540D5" w:rsidP="009540D5">
            <w:pPr>
              <w:pStyle w:val="a3"/>
              <w:jc w:val="center"/>
            </w:pPr>
            <w:r>
              <w:rPr>
                <w:rFonts w:hint="eastAsia"/>
              </w:rPr>
              <w:t>５月</w:t>
            </w:r>
          </w:p>
        </w:tc>
        <w:tc>
          <w:tcPr>
            <w:tcW w:w="3686" w:type="dxa"/>
          </w:tcPr>
          <w:p w:rsidR="009540D5" w:rsidRDefault="00DD2543" w:rsidP="00F13177">
            <w:pPr>
              <w:pStyle w:val="a3"/>
            </w:pPr>
            <w:r>
              <w:rPr>
                <w:rFonts w:hint="eastAsia"/>
              </w:rPr>
              <w:t>ゼミ参加</w:t>
            </w:r>
            <w:r w:rsidR="00C77E18">
              <w:rPr>
                <w:rFonts w:hint="eastAsia"/>
              </w:rPr>
              <w:t>，</w:t>
            </w:r>
            <w:r w:rsidR="00C77E18">
              <w:rPr>
                <w:rFonts w:hint="eastAsia"/>
              </w:rPr>
              <w:t>MATLAB</w:t>
            </w:r>
            <w:r w:rsidR="00C77E18">
              <w:rPr>
                <w:rFonts w:hint="eastAsia"/>
              </w:rPr>
              <w:t>の言語習得</w:t>
            </w:r>
            <w:r w:rsidR="00F13177" w:rsidRPr="00F13177">
              <w:rPr>
                <w:rFonts w:eastAsia="HG創英角ﾎﾟｯﾌﾟ体" w:hint="eastAsia"/>
                <w:vertAlign w:val="superscript"/>
              </w:rPr>
              <w:t>1</w:t>
            </w:r>
            <w:r w:rsidR="00A41F52">
              <w:rPr>
                <w:rFonts w:eastAsia="HG創英角ﾎﾟｯﾌﾟ体" w:hint="eastAsia"/>
                <w:vertAlign w:val="superscript"/>
              </w:rPr>
              <w:t>)</w:t>
            </w:r>
          </w:p>
        </w:tc>
      </w:tr>
      <w:tr w:rsidR="009540D5" w:rsidTr="00FD0FBD">
        <w:trPr>
          <w:jc w:val="center"/>
        </w:trPr>
        <w:tc>
          <w:tcPr>
            <w:tcW w:w="675" w:type="dxa"/>
          </w:tcPr>
          <w:p w:rsidR="009540D5" w:rsidRDefault="009540D5" w:rsidP="009540D5">
            <w:pPr>
              <w:pStyle w:val="a3"/>
              <w:jc w:val="center"/>
            </w:pPr>
            <w:r>
              <w:rPr>
                <w:rFonts w:hint="eastAsia"/>
              </w:rPr>
              <w:t>６月</w:t>
            </w:r>
          </w:p>
        </w:tc>
        <w:tc>
          <w:tcPr>
            <w:tcW w:w="3686" w:type="dxa"/>
          </w:tcPr>
          <w:p w:rsidR="009540D5" w:rsidRDefault="00DD2543" w:rsidP="00214009">
            <w:pPr>
              <w:pStyle w:val="a3"/>
            </w:pPr>
            <w:r>
              <w:rPr>
                <w:rFonts w:hint="eastAsia"/>
              </w:rPr>
              <w:t>ゼミ</w:t>
            </w:r>
            <w:r w:rsidR="00C77E18">
              <w:rPr>
                <w:rFonts w:hint="eastAsia"/>
              </w:rPr>
              <w:t>参加，</w:t>
            </w:r>
            <w:r w:rsidR="00214009">
              <w:rPr>
                <w:rFonts w:hint="eastAsia"/>
              </w:rPr>
              <w:t>３</w:t>
            </w:r>
            <w:r w:rsidR="00214009">
              <w:rPr>
                <w:rFonts w:hint="eastAsia"/>
              </w:rPr>
              <w:t>D</w:t>
            </w:r>
            <w:r w:rsidR="00214009">
              <w:rPr>
                <w:rFonts w:hint="eastAsia"/>
              </w:rPr>
              <w:t>プリンターの学習</w:t>
            </w:r>
            <w:r w:rsidR="00214009">
              <w:t xml:space="preserve"> </w:t>
            </w:r>
          </w:p>
        </w:tc>
      </w:tr>
      <w:tr w:rsidR="009540D5" w:rsidTr="00FD0FBD">
        <w:trPr>
          <w:jc w:val="center"/>
        </w:trPr>
        <w:tc>
          <w:tcPr>
            <w:tcW w:w="675" w:type="dxa"/>
          </w:tcPr>
          <w:p w:rsidR="009540D5" w:rsidRDefault="009540D5" w:rsidP="009540D5">
            <w:pPr>
              <w:pStyle w:val="a3"/>
              <w:jc w:val="center"/>
            </w:pPr>
            <w:r>
              <w:rPr>
                <w:rFonts w:hint="eastAsia"/>
              </w:rPr>
              <w:t>７月</w:t>
            </w:r>
          </w:p>
        </w:tc>
        <w:tc>
          <w:tcPr>
            <w:tcW w:w="3686" w:type="dxa"/>
          </w:tcPr>
          <w:p w:rsidR="009540D5" w:rsidRDefault="00DD2543" w:rsidP="009540D5">
            <w:pPr>
              <w:pStyle w:val="a3"/>
            </w:pPr>
            <w:r>
              <w:rPr>
                <w:rFonts w:hint="eastAsia"/>
              </w:rPr>
              <w:t>ゼミ参加</w:t>
            </w:r>
            <w:r w:rsidR="00C77E18">
              <w:rPr>
                <w:rFonts w:hint="eastAsia"/>
              </w:rPr>
              <w:t>，</w:t>
            </w:r>
            <w:r w:rsidR="00FF192B">
              <w:rPr>
                <w:rFonts w:hint="eastAsia"/>
              </w:rPr>
              <w:t>装置の製作</w:t>
            </w:r>
          </w:p>
        </w:tc>
      </w:tr>
      <w:tr w:rsidR="009540D5" w:rsidTr="00FD0FBD">
        <w:trPr>
          <w:jc w:val="center"/>
        </w:trPr>
        <w:tc>
          <w:tcPr>
            <w:tcW w:w="675" w:type="dxa"/>
          </w:tcPr>
          <w:p w:rsidR="009540D5" w:rsidRDefault="009540D5" w:rsidP="009540D5">
            <w:pPr>
              <w:pStyle w:val="a3"/>
              <w:jc w:val="center"/>
            </w:pPr>
            <w:r>
              <w:rPr>
                <w:rFonts w:hint="eastAsia"/>
              </w:rPr>
              <w:t>８月</w:t>
            </w:r>
          </w:p>
        </w:tc>
        <w:tc>
          <w:tcPr>
            <w:tcW w:w="3686" w:type="dxa"/>
          </w:tcPr>
          <w:p w:rsidR="009540D5" w:rsidRDefault="00DD2543" w:rsidP="009540D5">
            <w:pPr>
              <w:pStyle w:val="a3"/>
            </w:pPr>
            <w:r>
              <w:rPr>
                <w:rFonts w:hint="eastAsia"/>
              </w:rPr>
              <w:t>安全装置の取り付け</w:t>
            </w:r>
          </w:p>
        </w:tc>
      </w:tr>
    </w:tbl>
    <w:p w:rsidR="00DC161B" w:rsidRDefault="00DC161B" w:rsidP="009540D5">
      <w:pPr>
        <w:pStyle w:val="a3"/>
      </w:pPr>
    </w:p>
    <w:p w:rsidR="00F13177" w:rsidRDefault="00F13177" w:rsidP="00F13177">
      <w:pPr>
        <w:pStyle w:val="a3"/>
      </w:pPr>
      <w:r w:rsidRPr="003D6DD1">
        <w:t>参考文献</w:t>
      </w:r>
    </w:p>
    <w:p w:rsidR="003C5B7D" w:rsidRPr="00E36A62" w:rsidRDefault="00A41F52" w:rsidP="00E36A62">
      <w:pPr>
        <w:pStyle w:val="a3"/>
        <w:ind w:left="371" w:hangingChars="200" w:hanging="371"/>
      </w:pPr>
      <w:r>
        <w:rPr>
          <w:rFonts w:hint="eastAsia"/>
        </w:rPr>
        <w:t>1</w:t>
      </w:r>
      <w:r w:rsidR="00F13177" w:rsidRPr="00DC161B">
        <w:rPr>
          <w:rFonts w:hint="eastAsia"/>
        </w:rPr>
        <w:t xml:space="preserve">) </w:t>
      </w:r>
      <w:r w:rsidR="00F13177">
        <w:rPr>
          <w:rFonts w:hint="eastAsia"/>
        </w:rPr>
        <w:t>高井信勝，「信号処理」「画像処理」のための</w:t>
      </w:r>
      <w:r w:rsidR="00F13177">
        <w:rPr>
          <w:rFonts w:hint="eastAsia"/>
        </w:rPr>
        <w:t>MATLAB</w:t>
      </w:r>
      <w:r w:rsidR="00F13177">
        <w:rPr>
          <w:rFonts w:hint="eastAsia"/>
        </w:rPr>
        <w:t>入門，初版，東京，工学社，</w:t>
      </w:r>
      <w:r w:rsidR="00F13177">
        <w:rPr>
          <w:rFonts w:hint="eastAsia"/>
        </w:rPr>
        <w:t>2002</w:t>
      </w:r>
      <w:r w:rsidR="00F13177">
        <w:rPr>
          <w:rFonts w:hint="eastAsia"/>
        </w:rPr>
        <w:t>，</w:t>
      </w:r>
      <w:r w:rsidR="00F13177">
        <w:rPr>
          <w:rFonts w:hint="eastAsia"/>
        </w:rPr>
        <w:t>P212</w:t>
      </w:r>
    </w:p>
    <w:sectPr w:rsidR="003C5B7D" w:rsidRPr="00E36A62">
      <w:headerReference w:type="first" r:id="rId10"/>
      <w:type w:val="continuous"/>
      <w:pgSz w:w="11907" w:h="16840" w:code="9"/>
      <w:pgMar w:top="1134" w:right="851" w:bottom="1134" w:left="851" w:header="1191" w:footer="0" w:gutter="0"/>
      <w:cols w:num="2" w:space="570"/>
      <w:titlePg/>
      <w:docGrid w:type="linesAndChars" w:linePitch="291" w:charSpace="107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60CE" w:rsidRDefault="008160CE">
      <w:r>
        <w:separator/>
      </w:r>
    </w:p>
  </w:endnote>
  <w:endnote w:type="continuationSeparator" w:id="0">
    <w:p w:rsidR="008160CE" w:rsidRDefault="00816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HG創英角ﾎﾟｯﾌﾟ体">
    <w:panose1 w:val="040B0A09000000000000"/>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60CE" w:rsidRDefault="008160CE">
      <w:r>
        <w:separator/>
      </w:r>
    </w:p>
  </w:footnote>
  <w:footnote w:type="continuationSeparator" w:id="0">
    <w:p w:rsidR="008160CE" w:rsidRDefault="008160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A33" w:rsidRDefault="00C30A33">
    <w:pPr>
      <w:pStyle w:val="a3"/>
      <w:ind w:rightChars="250" w:right="525"/>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F4415"/>
    <w:multiLevelType w:val="hybridMultilevel"/>
    <w:tmpl w:val="FEE68500"/>
    <w:lvl w:ilvl="0" w:tplc="621C2126">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29990B74"/>
    <w:multiLevelType w:val="hybridMultilevel"/>
    <w:tmpl w:val="FD96F08E"/>
    <w:lvl w:ilvl="0" w:tplc="07EE77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9C567B6"/>
    <w:multiLevelType w:val="hybridMultilevel"/>
    <w:tmpl w:val="D592DDFA"/>
    <w:lvl w:ilvl="0" w:tplc="91D88774">
      <w:start w:val="1"/>
      <w:numFmt w:val="decimalFullWidth"/>
      <w:lvlText w:val="%1)"/>
      <w:lvlJc w:val="left"/>
      <w:pPr>
        <w:ind w:left="620" w:hanging="435"/>
      </w:pPr>
      <w:rPr>
        <w:rFonts w:hint="default"/>
      </w:rPr>
    </w:lvl>
    <w:lvl w:ilvl="1" w:tplc="04090017" w:tentative="1">
      <w:start w:val="1"/>
      <w:numFmt w:val="aiueoFullWidth"/>
      <w:lvlText w:val="(%2)"/>
      <w:lvlJc w:val="left"/>
      <w:pPr>
        <w:ind w:left="1025" w:hanging="420"/>
      </w:pPr>
    </w:lvl>
    <w:lvl w:ilvl="2" w:tplc="04090011" w:tentative="1">
      <w:start w:val="1"/>
      <w:numFmt w:val="decimalEnclosedCircle"/>
      <w:lvlText w:val="%3"/>
      <w:lvlJc w:val="left"/>
      <w:pPr>
        <w:ind w:left="1445" w:hanging="420"/>
      </w:pPr>
    </w:lvl>
    <w:lvl w:ilvl="3" w:tplc="0409000F" w:tentative="1">
      <w:start w:val="1"/>
      <w:numFmt w:val="decimal"/>
      <w:lvlText w:val="%4."/>
      <w:lvlJc w:val="left"/>
      <w:pPr>
        <w:ind w:left="1865" w:hanging="420"/>
      </w:pPr>
    </w:lvl>
    <w:lvl w:ilvl="4" w:tplc="04090017" w:tentative="1">
      <w:start w:val="1"/>
      <w:numFmt w:val="aiueoFullWidth"/>
      <w:lvlText w:val="(%5)"/>
      <w:lvlJc w:val="left"/>
      <w:pPr>
        <w:ind w:left="2285" w:hanging="420"/>
      </w:pPr>
    </w:lvl>
    <w:lvl w:ilvl="5" w:tplc="04090011" w:tentative="1">
      <w:start w:val="1"/>
      <w:numFmt w:val="decimalEnclosedCircle"/>
      <w:lvlText w:val="%6"/>
      <w:lvlJc w:val="left"/>
      <w:pPr>
        <w:ind w:left="2705" w:hanging="420"/>
      </w:pPr>
    </w:lvl>
    <w:lvl w:ilvl="6" w:tplc="0409000F" w:tentative="1">
      <w:start w:val="1"/>
      <w:numFmt w:val="decimal"/>
      <w:lvlText w:val="%7."/>
      <w:lvlJc w:val="left"/>
      <w:pPr>
        <w:ind w:left="3125" w:hanging="420"/>
      </w:pPr>
    </w:lvl>
    <w:lvl w:ilvl="7" w:tplc="04090017" w:tentative="1">
      <w:start w:val="1"/>
      <w:numFmt w:val="aiueoFullWidth"/>
      <w:lvlText w:val="(%8)"/>
      <w:lvlJc w:val="left"/>
      <w:pPr>
        <w:ind w:left="3545" w:hanging="420"/>
      </w:pPr>
    </w:lvl>
    <w:lvl w:ilvl="8" w:tplc="04090011" w:tentative="1">
      <w:start w:val="1"/>
      <w:numFmt w:val="decimalEnclosedCircle"/>
      <w:lvlText w:val="%9"/>
      <w:lvlJc w:val="left"/>
      <w:pPr>
        <w:ind w:left="3965" w:hanging="420"/>
      </w:pPr>
    </w:lvl>
  </w:abstractNum>
  <w:abstractNum w:abstractNumId="3">
    <w:nsid w:val="3AAA5D57"/>
    <w:multiLevelType w:val="hybridMultilevel"/>
    <w:tmpl w:val="F1EEE726"/>
    <w:lvl w:ilvl="0" w:tplc="6F5C7F60">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7D7A037F"/>
    <w:multiLevelType w:val="hybridMultilevel"/>
    <w:tmpl w:val="EB000CDA"/>
    <w:lvl w:ilvl="0" w:tplc="17545EEC">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rawingGridHorizontalSpacing w:val="215"/>
  <w:drawingGridVerticalSpacing w:val="291"/>
  <w:displayHorizontalDrawingGridEvery w:val="0"/>
  <w:characterSpacingControl w:val="doNotCompress"/>
  <w:strictFirstAndLastChars/>
  <w:hdrShapeDefaults>
    <o:shapedefaults v:ext="edit" spidmax="2150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41E"/>
    <w:rsid w:val="00005A36"/>
    <w:rsid w:val="00034860"/>
    <w:rsid w:val="000349B9"/>
    <w:rsid w:val="00035E51"/>
    <w:rsid w:val="00054288"/>
    <w:rsid w:val="00082885"/>
    <w:rsid w:val="00092432"/>
    <w:rsid w:val="000A1112"/>
    <w:rsid w:val="000B0ED0"/>
    <w:rsid w:val="000B45E9"/>
    <w:rsid w:val="000D0F1C"/>
    <w:rsid w:val="000D513E"/>
    <w:rsid w:val="000E1CC2"/>
    <w:rsid w:val="000E2FEF"/>
    <w:rsid w:val="000E7C1A"/>
    <w:rsid w:val="0010357A"/>
    <w:rsid w:val="00106C3A"/>
    <w:rsid w:val="00116822"/>
    <w:rsid w:val="001241A6"/>
    <w:rsid w:val="0012443F"/>
    <w:rsid w:val="001261D6"/>
    <w:rsid w:val="00130A50"/>
    <w:rsid w:val="001434FA"/>
    <w:rsid w:val="001453F0"/>
    <w:rsid w:val="00150EA1"/>
    <w:rsid w:val="00161BE4"/>
    <w:rsid w:val="00163E41"/>
    <w:rsid w:val="00174285"/>
    <w:rsid w:val="001A0CFC"/>
    <w:rsid w:val="001D1F2C"/>
    <w:rsid w:val="001D3983"/>
    <w:rsid w:val="001F4A07"/>
    <w:rsid w:val="0020164B"/>
    <w:rsid w:val="00214009"/>
    <w:rsid w:val="00214ACD"/>
    <w:rsid w:val="00223646"/>
    <w:rsid w:val="00242BE3"/>
    <w:rsid w:val="00263050"/>
    <w:rsid w:val="00265224"/>
    <w:rsid w:val="002829D3"/>
    <w:rsid w:val="00290EB6"/>
    <w:rsid w:val="002B77ED"/>
    <w:rsid w:val="002E3A72"/>
    <w:rsid w:val="002F50CD"/>
    <w:rsid w:val="00304EBB"/>
    <w:rsid w:val="00310618"/>
    <w:rsid w:val="00332C0E"/>
    <w:rsid w:val="00344E01"/>
    <w:rsid w:val="00356591"/>
    <w:rsid w:val="00366D9E"/>
    <w:rsid w:val="00376E3B"/>
    <w:rsid w:val="00382AAB"/>
    <w:rsid w:val="003A64CE"/>
    <w:rsid w:val="003B15EF"/>
    <w:rsid w:val="003B1F23"/>
    <w:rsid w:val="003B2F0B"/>
    <w:rsid w:val="003C5629"/>
    <w:rsid w:val="003C5B7D"/>
    <w:rsid w:val="003C645B"/>
    <w:rsid w:val="003D1786"/>
    <w:rsid w:val="003D6DD1"/>
    <w:rsid w:val="003E6A2E"/>
    <w:rsid w:val="003F7D5B"/>
    <w:rsid w:val="00401C35"/>
    <w:rsid w:val="00414456"/>
    <w:rsid w:val="00431987"/>
    <w:rsid w:val="00432D87"/>
    <w:rsid w:val="0043391C"/>
    <w:rsid w:val="00460AE4"/>
    <w:rsid w:val="004633C2"/>
    <w:rsid w:val="00476687"/>
    <w:rsid w:val="004815B3"/>
    <w:rsid w:val="004A0C43"/>
    <w:rsid w:val="004E7854"/>
    <w:rsid w:val="004F6120"/>
    <w:rsid w:val="00502D7D"/>
    <w:rsid w:val="005067BC"/>
    <w:rsid w:val="00510139"/>
    <w:rsid w:val="00511ECA"/>
    <w:rsid w:val="00512843"/>
    <w:rsid w:val="00516583"/>
    <w:rsid w:val="00540796"/>
    <w:rsid w:val="00543547"/>
    <w:rsid w:val="005546A8"/>
    <w:rsid w:val="005666F1"/>
    <w:rsid w:val="00584E4D"/>
    <w:rsid w:val="00596BD5"/>
    <w:rsid w:val="005A2227"/>
    <w:rsid w:val="005C1659"/>
    <w:rsid w:val="005E3532"/>
    <w:rsid w:val="005E462B"/>
    <w:rsid w:val="005E79CC"/>
    <w:rsid w:val="005F16CB"/>
    <w:rsid w:val="006159BA"/>
    <w:rsid w:val="0062629C"/>
    <w:rsid w:val="00632140"/>
    <w:rsid w:val="00661775"/>
    <w:rsid w:val="00673BE6"/>
    <w:rsid w:val="00674B8D"/>
    <w:rsid w:val="00675CD2"/>
    <w:rsid w:val="00683758"/>
    <w:rsid w:val="00684B9C"/>
    <w:rsid w:val="00695B5B"/>
    <w:rsid w:val="00695ED8"/>
    <w:rsid w:val="006A0E4F"/>
    <w:rsid w:val="006B53E8"/>
    <w:rsid w:val="006C3E8E"/>
    <w:rsid w:val="006D0487"/>
    <w:rsid w:val="006E1EA4"/>
    <w:rsid w:val="006E7EBB"/>
    <w:rsid w:val="006F352F"/>
    <w:rsid w:val="006F7522"/>
    <w:rsid w:val="006F75DF"/>
    <w:rsid w:val="007079FF"/>
    <w:rsid w:val="00711545"/>
    <w:rsid w:val="0071555A"/>
    <w:rsid w:val="0074341E"/>
    <w:rsid w:val="007443F6"/>
    <w:rsid w:val="00751E59"/>
    <w:rsid w:val="00753A74"/>
    <w:rsid w:val="007700D9"/>
    <w:rsid w:val="007858DB"/>
    <w:rsid w:val="00797813"/>
    <w:rsid w:val="007B4572"/>
    <w:rsid w:val="007C6C71"/>
    <w:rsid w:val="007F3156"/>
    <w:rsid w:val="00800F07"/>
    <w:rsid w:val="00805C5F"/>
    <w:rsid w:val="00806742"/>
    <w:rsid w:val="00815818"/>
    <w:rsid w:val="008160CE"/>
    <w:rsid w:val="00866A0D"/>
    <w:rsid w:val="00880FD6"/>
    <w:rsid w:val="0088163C"/>
    <w:rsid w:val="00894323"/>
    <w:rsid w:val="00895569"/>
    <w:rsid w:val="008B64B7"/>
    <w:rsid w:val="008D3C1F"/>
    <w:rsid w:val="008E63C6"/>
    <w:rsid w:val="008E6DD1"/>
    <w:rsid w:val="008F4D61"/>
    <w:rsid w:val="00905A67"/>
    <w:rsid w:val="009116B3"/>
    <w:rsid w:val="00930469"/>
    <w:rsid w:val="0093249A"/>
    <w:rsid w:val="00940DFF"/>
    <w:rsid w:val="009540D5"/>
    <w:rsid w:val="0097015D"/>
    <w:rsid w:val="00973892"/>
    <w:rsid w:val="0097421E"/>
    <w:rsid w:val="00984AF6"/>
    <w:rsid w:val="00992178"/>
    <w:rsid w:val="009A2250"/>
    <w:rsid w:val="009C126C"/>
    <w:rsid w:val="009C3D75"/>
    <w:rsid w:val="009C644A"/>
    <w:rsid w:val="009C72AC"/>
    <w:rsid w:val="009D1257"/>
    <w:rsid w:val="009E5130"/>
    <w:rsid w:val="00A115F1"/>
    <w:rsid w:val="00A41F52"/>
    <w:rsid w:val="00A71040"/>
    <w:rsid w:val="00A80D86"/>
    <w:rsid w:val="00A86AED"/>
    <w:rsid w:val="00AA023F"/>
    <w:rsid w:val="00AA1087"/>
    <w:rsid w:val="00AA1B07"/>
    <w:rsid w:val="00AB1AD2"/>
    <w:rsid w:val="00AB3FCD"/>
    <w:rsid w:val="00AB7F9F"/>
    <w:rsid w:val="00AC145F"/>
    <w:rsid w:val="00AC4B79"/>
    <w:rsid w:val="00AD5A75"/>
    <w:rsid w:val="00AF6B67"/>
    <w:rsid w:val="00B028FD"/>
    <w:rsid w:val="00B3640A"/>
    <w:rsid w:val="00B37A56"/>
    <w:rsid w:val="00B402FF"/>
    <w:rsid w:val="00B50529"/>
    <w:rsid w:val="00B511A1"/>
    <w:rsid w:val="00B53782"/>
    <w:rsid w:val="00B93E65"/>
    <w:rsid w:val="00B948F8"/>
    <w:rsid w:val="00BB7482"/>
    <w:rsid w:val="00BD0BDA"/>
    <w:rsid w:val="00BE14DD"/>
    <w:rsid w:val="00BE699A"/>
    <w:rsid w:val="00BF7F77"/>
    <w:rsid w:val="00C10863"/>
    <w:rsid w:val="00C30A33"/>
    <w:rsid w:val="00C30C94"/>
    <w:rsid w:val="00C3189B"/>
    <w:rsid w:val="00C35F5E"/>
    <w:rsid w:val="00C40DC2"/>
    <w:rsid w:val="00C419BB"/>
    <w:rsid w:val="00C5459F"/>
    <w:rsid w:val="00C63F9F"/>
    <w:rsid w:val="00C677EB"/>
    <w:rsid w:val="00C77E18"/>
    <w:rsid w:val="00C94D1C"/>
    <w:rsid w:val="00C97A93"/>
    <w:rsid w:val="00CE4A35"/>
    <w:rsid w:val="00CE5D75"/>
    <w:rsid w:val="00CE713E"/>
    <w:rsid w:val="00D369EF"/>
    <w:rsid w:val="00D41A49"/>
    <w:rsid w:val="00D42FBA"/>
    <w:rsid w:val="00D86730"/>
    <w:rsid w:val="00D87CDC"/>
    <w:rsid w:val="00DC161B"/>
    <w:rsid w:val="00DC3BB5"/>
    <w:rsid w:val="00DC5D47"/>
    <w:rsid w:val="00DD2543"/>
    <w:rsid w:val="00E01F7C"/>
    <w:rsid w:val="00E07482"/>
    <w:rsid w:val="00E1395C"/>
    <w:rsid w:val="00E16CF6"/>
    <w:rsid w:val="00E36A62"/>
    <w:rsid w:val="00E42DBD"/>
    <w:rsid w:val="00E42DC6"/>
    <w:rsid w:val="00E4453E"/>
    <w:rsid w:val="00E81416"/>
    <w:rsid w:val="00E82C67"/>
    <w:rsid w:val="00E96B98"/>
    <w:rsid w:val="00EB75E4"/>
    <w:rsid w:val="00EC1A03"/>
    <w:rsid w:val="00EC3A7D"/>
    <w:rsid w:val="00EC4FB7"/>
    <w:rsid w:val="00F04421"/>
    <w:rsid w:val="00F10EE9"/>
    <w:rsid w:val="00F13177"/>
    <w:rsid w:val="00F134C3"/>
    <w:rsid w:val="00F322A3"/>
    <w:rsid w:val="00F338FB"/>
    <w:rsid w:val="00F3771D"/>
    <w:rsid w:val="00F62957"/>
    <w:rsid w:val="00FD02F1"/>
    <w:rsid w:val="00FD0FBD"/>
    <w:rsid w:val="00FD695D"/>
    <w:rsid w:val="00FF06A2"/>
    <w:rsid w:val="00FF19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0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a">
    <w:name w:val="Normal"/>
    <w:qFormat/>
    <w:pPr>
      <w:widowControl w:val="0"/>
      <w:jc w:val="both"/>
    </w:pPr>
    <w:rPr>
      <w:noProof/>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pPr>
      <w:tabs>
        <w:tab w:val="center" w:pos="4252"/>
        <w:tab w:val="right" w:pos="8504"/>
      </w:tabs>
      <w:snapToGrid w:val="0"/>
    </w:pPr>
    <w:rPr>
      <w:rFonts w:ascii="Times New Roman" w:hAnsi="Times New Roman"/>
      <w:sz w:val="18"/>
      <w:szCs w:val="18"/>
    </w:rPr>
  </w:style>
  <w:style w:type="paragraph" w:styleId="a5">
    <w:name w:val="Body Text Indent"/>
    <w:basedOn w:val="a"/>
    <w:semiHidden/>
    <w:pPr>
      <w:ind w:firstLineChars="100" w:firstLine="210"/>
    </w:pPr>
  </w:style>
  <w:style w:type="paragraph" w:styleId="a6">
    <w:name w:val="footer"/>
    <w:basedOn w:val="a"/>
    <w:semiHidden/>
    <w:pPr>
      <w:tabs>
        <w:tab w:val="center" w:pos="4252"/>
        <w:tab w:val="right" w:pos="8504"/>
      </w:tabs>
      <w:snapToGrid w:val="0"/>
    </w:pPr>
  </w:style>
  <w:style w:type="character" w:styleId="a7">
    <w:name w:val="Hyperlink"/>
    <w:uiPriority w:val="99"/>
    <w:unhideWhenUsed/>
    <w:rsid w:val="0010357A"/>
    <w:rPr>
      <w:color w:val="0000FF"/>
      <w:u w:val="single"/>
    </w:rPr>
  </w:style>
  <w:style w:type="paragraph" w:styleId="a8">
    <w:name w:val="Balloon Text"/>
    <w:basedOn w:val="a"/>
    <w:link w:val="a9"/>
    <w:uiPriority w:val="99"/>
    <w:semiHidden/>
    <w:unhideWhenUsed/>
    <w:rsid w:val="00992178"/>
    <w:rPr>
      <w:rFonts w:ascii="Arial" w:eastAsia="ＭＳ ゴシック" w:hAnsi="Arial"/>
      <w:sz w:val="18"/>
      <w:szCs w:val="18"/>
    </w:rPr>
  </w:style>
  <w:style w:type="character" w:customStyle="1" w:styleId="a9">
    <w:name w:val="吹き出し (文字)"/>
    <w:link w:val="a8"/>
    <w:uiPriority w:val="99"/>
    <w:semiHidden/>
    <w:rsid w:val="00992178"/>
    <w:rPr>
      <w:rFonts w:ascii="Arial" w:eastAsia="ＭＳ ゴシック" w:hAnsi="Arial" w:cs="Times New Roman"/>
      <w:noProof/>
      <w:kern w:val="2"/>
      <w:sz w:val="18"/>
      <w:szCs w:val="18"/>
    </w:rPr>
  </w:style>
  <w:style w:type="character" w:customStyle="1" w:styleId="a4">
    <w:name w:val="ヘッダー (文字)"/>
    <w:link w:val="a3"/>
    <w:uiPriority w:val="99"/>
    <w:semiHidden/>
    <w:rsid w:val="001A0CFC"/>
    <w:rPr>
      <w:rFonts w:ascii="Times New Roman" w:hAnsi="Times New Roman"/>
      <w:noProof/>
      <w:kern w:val="2"/>
      <w:sz w:val="18"/>
      <w:szCs w:val="18"/>
    </w:rPr>
  </w:style>
  <w:style w:type="table" w:styleId="aa">
    <w:name w:val="Table Grid"/>
    <w:basedOn w:val="a1"/>
    <w:uiPriority w:val="59"/>
    <w:rsid w:val="009540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unhideWhenUsed/>
    <w:rsid w:val="00751E59"/>
    <w:rPr>
      <w:color w:val="808080"/>
    </w:rPr>
  </w:style>
  <w:style w:type="paragraph" w:styleId="Web">
    <w:name w:val="Normal (Web)"/>
    <w:basedOn w:val="a"/>
    <w:uiPriority w:val="99"/>
    <w:semiHidden/>
    <w:unhideWhenUsed/>
    <w:rsid w:val="006159BA"/>
    <w:pPr>
      <w:widowControl/>
      <w:spacing w:before="100" w:beforeAutospacing="1" w:after="100" w:afterAutospacing="1"/>
      <w:jc w:val="left"/>
    </w:pPr>
    <w:rPr>
      <w:rFonts w:ascii="ＭＳ Ｐゴシック" w:eastAsia="ＭＳ Ｐゴシック" w:hAnsi="ＭＳ Ｐゴシック" w:cs="ＭＳ Ｐゴシック"/>
      <w:noProof w:val="0"/>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a">
    <w:name w:val="Normal"/>
    <w:qFormat/>
    <w:pPr>
      <w:widowControl w:val="0"/>
      <w:jc w:val="both"/>
    </w:pPr>
    <w:rPr>
      <w:noProof/>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pPr>
      <w:tabs>
        <w:tab w:val="center" w:pos="4252"/>
        <w:tab w:val="right" w:pos="8504"/>
      </w:tabs>
      <w:snapToGrid w:val="0"/>
    </w:pPr>
    <w:rPr>
      <w:rFonts w:ascii="Times New Roman" w:hAnsi="Times New Roman"/>
      <w:sz w:val="18"/>
      <w:szCs w:val="18"/>
    </w:rPr>
  </w:style>
  <w:style w:type="paragraph" w:styleId="a5">
    <w:name w:val="Body Text Indent"/>
    <w:basedOn w:val="a"/>
    <w:semiHidden/>
    <w:pPr>
      <w:ind w:firstLineChars="100" w:firstLine="210"/>
    </w:pPr>
  </w:style>
  <w:style w:type="paragraph" w:styleId="a6">
    <w:name w:val="footer"/>
    <w:basedOn w:val="a"/>
    <w:semiHidden/>
    <w:pPr>
      <w:tabs>
        <w:tab w:val="center" w:pos="4252"/>
        <w:tab w:val="right" w:pos="8504"/>
      </w:tabs>
      <w:snapToGrid w:val="0"/>
    </w:pPr>
  </w:style>
  <w:style w:type="character" w:styleId="a7">
    <w:name w:val="Hyperlink"/>
    <w:uiPriority w:val="99"/>
    <w:unhideWhenUsed/>
    <w:rsid w:val="0010357A"/>
    <w:rPr>
      <w:color w:val="0000FF"/>
      <w:u w:val="single"/>
    </w:rPr>
  </w:style>
  <w:style w:type="paragraph" w:styleId="a8">
    <w:name w:val="Balloon Text"/>
    <w:basedOn w:val="a"/>
    <w:link w:val="a9"/>
    <w:uiPriority w:val="99"/>
    <w:semiHidden/>
    <w:unhideWhenUsed/>
    <w:rsid w:val="00992178"/>
    <w:rPr>
      <w:rFonts w:ascii="Arial" w:eastAsia="ＭＳ ゴシック" w:hAnsi="Arial"/>
      <w:sz w:val="18"/>
      <w:szCs w:val="18"/>
    </w:rPr>
  </w:style>
  <w:style w:type="character" w:customStyle="1" w:styleId="a9">
    <w:name w:val="吹き出し (文字)"/>
    <w:link w:val="a8"/>
    <w:uiPriority w:val="99"/>
    <w:semiHidden/>
    <w:rsid w:val="00992178"/>
    <w:rPr>
      <w:rFonts w:ascii="Arial" w:eastAsia="ＭＳ ゴシック" w:hAnsi="Arial" w:cs="Times New Roman"/>
      <w:noProof/>
      <w:kern w:val="2"/>
      <w:sz w:val="18"/>
      <w:szCs w:val="18"/>
    </w:rPr>
  </w:style>
  <w:style w:type="character" w:customStyle="1" w:styleId="a4">
    <w:name w:val="ヘッダー (文字)"/>
    <w:link w:val="a3"/>
    <w:uiPriority w:val="99"/>
    <w:semiHidden/>
    <w:rsid w:val="001A0CFC"/>
    <w:rPr>
      <w:rFonts w:ascii="Times New Roman" w:hAnsi="Times New Roman"/>
      <w:noProof/>
      <w:kern w:val="2"/>
      <w:sz w:val="18"/>
      <w:szCs w:val="18"/>
    </w:rPr>
  </w:style>
  <w:style w:type="table" w:styleId="aa">
    <w:name w:val="Table Grid"/>
    <w:basedOn w:val="a1"/>
    <w:uiPriority w:val="59"/>
    <w:rsid w:val="009540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unhideWhenUsed/>
    <w:rsid w:val="00751E59"/>
    <w:rPr>
      <w:color w:val="808080"/>
    </w:rPr>
  </w:style>
  <w:style w:type="paragraph" w:styleId="Web">
    <w:name w:val="Normal (Web)"/>
    <w:basedOn w:val="a"/>
    <w:uiPriority w:val="99"/>
    <w:semiHidden/>
    <w:unhideWhenUsed/>
    <w:rsid w:val="006159BA"/>
    <w:pPr>
      <w:widowControl/>
      <w:spacing w:before="100" w:beforeAutospacing="1" w:after="100" w:afterAutospacing="1"/>
      <w:jc w:val="left"/>
    </w:pPr>
    <w:rPr>
      <w:rFonts w:ascii="ＭＳ Ｐゴシック" w:eastAsia="ＭＳ Ｐゴシック" w:hAnsi="ＭＳ Ｐゴシック" w:cs="ＭＳ Ｐゴシック"/>
      <w:noProof w:val="0"/>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39330">
      <w:bodyDiv w:val="1"/>
      <w:marLeft w:val="0"/>
      <w:marRight w:val="0"/>
      <w:marTop w:val="0"/>
      <w:marBottom w:val="0"/>
      <w:divBdr>
        <w:top w:val="none" w:sz="0" w:space="0" w:color="auto"/>
        <w:left w:val="none" w:sz="0" w:space="0" w:color="auto"/>
        <w:bottom w:val="none" w:sz="0" w:space="0" w:color="auto"/>
        <w:right w:val="none" w:sz="0" w:space="0" w:color="auto"/>
      </w:divBdr>
    </w:div>
    <w:div w:id="465397215">
      <w:bodyDiv w:val="1"/>
      <w:marLeft w:val="0"/>
      <w:marRight w:val="0"/>
      <w:marTop w:val="0"/>
      <w:marBottom w:val="0"/>
      <w:divBdr>
        <w:top w:val="none" w:sz="0" w:space="0" w:color="auto"/>
        <w:left w:val="none" w:sz="0" w:space="0" w:color="auto"/>
        <w:bottom w:val="none" w:sz="0" w:space="0" w:color="auto"/>
        <w:right w:val="none" w:sz="0" w:space="0" w:color="auto"/>
      </w:divBdr>
    </w:div>
    <w:div w:id="1014916299">
      <w:bodyDiv w:val="1"/>
      <w:marLeft w:val="0"/>
      <w:marRight w:val="0"/>
      <w:marTop w:val="0"/>
      <w:marBottom w:val="0"/>
      <w:divBdr>
        <w:top w:val="none" w:sz="0" w:space="0" w:color="auto"/>
        <w:left w:val="none" w:sz="0" w:space="0" w:color="auto"/>
        <w:bottom w:val="none" w:sz="0" w:space="0" w:color="auto"/>
        <w:right w:val="none" w:sz="0" w:space="0" w:color="auto"/>
      </w:divBdr>
    </w:div>
    <w:div w:id="1027947440">
      <w:bodyDiv w:val="1"/>
      <w:marLeft w:val="0"/>
      <w:marRight w:val="0"/>
      <w:marTop w:val="0"/>
      <w:marBottom w:val="0"/>
      <w:divBdr>
        <w:top w:val="none" w:sz="0" w:space="0" w:color="auto"/>
        <w:left w:val="none" w:sz="0" w:space="0" w:color="auto"/>
        <w:bottom w:val="none" w:sz="0" w:space="0" w:color="auto"/>
        <w:right w:val="none" w:sz="0" w:space="0" w:color="auto"/>
      </w:divBdr>
    </w:div>
    <w:div w:id="2027635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E97C5-6E14-47B5-86ED-4091F8C1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Pages>
  <Words>1625</Words>
  <Characters>409</Characters>
  <Application>Microsoft Office Word</Application>
  <DocSecurity>0</DocSecurity>
  <Lines>3</Lines>
  <Paragraphs>4</Paragraphs>
  <ScaleCrop>false</ScaleCrop>
  <HeadingPairs>
    <vt:vector size="2" baseType="variant">
      <vt:variant>
        <vt:lpstr>タイトル</vt:lpstr>
      </vt:variant>
      <vt:variant>
        <vt:i4>1</vt:i4>
      </vt:variant>
    </vt:vector>
  </HeadingPairs>
  <TitlesOfParts>
    <vt:vector size="1" baseType="lpstr">
      <vt:lpstr>卒業研究Ⅰ前刷フォーマット（案１）</vt:lpstr>
    </vt:vector>
  </TitlesOfParts>
  <Company>Microsoft</Company>
  <LinksUpToDate>false</LinksUpToDate>
  <CharactersWithSpaces>2030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卒業研究Ⅰ前刷フォーマット（案１）</dc:title>
  <dc:creator>yuasa</dc:creator>
  <cp:lastModifiedBy>keisoku</cp:lastModifiedBy>
  <cp:revision>14</cp:revision>
  <cp:lastPrinted>2015-09-23T07:49:00Z</cp:lastPrinted>
  <dcterms:created xsi:type="dcterms:W3CDTF">2015-09-15T07:43:00Z</dcterms:created>
  <dcterms:modified xsi:type="dcterms:W3CDTF">2015-09-24T00:47:00Z</dcterms:modified>
</cp:coreProperties>
</file>