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 han realizado los siguientes avances respecto al proyecto:</w:t>
            </w:r>
          </w:p>
          <w:p w:rsidR="00000000" w:rsidDel="00000000" w:rsidP="00000000" w:rsidRDefault="00000000" w:rsidRPr="00000000" w14:paraId="0000000F">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Demo interactiva del proyecto: Se ha construido un sitio web demostrando de manera activa como funcionaría el proceso de control de ingresos y gastos.</w:t>
            </w:r>
          </w:p>
          <w:p w:rsidR="00000000" w:rsidDel="00000000" w:rsidP="00000000" w:rsidRDefault="00000000" w:rsidRPr="00000000" w14:paraId="0000001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Landing Page: Se construyó el Landing page como una forma de llamar la atención de las empresas hacia nuestro proyecto, esta actividad también sirvió como base para gestionar el diseño y colores a utilizar.</w:t>
            </w:r>
          </w:p>
          <w:p w:rsidR="00000000" w:rsidDel="00000000" w:rsidP="00000000" w:rsidRDefault="00000000" w:rsidRPr="00000000" w14:paraId="000000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Base de Datos: Se activó y conectó la base de datos con el sitio utilizando como herramienta principal Azure SQL.</w:t>
            </w:r>
          </w:p>
          <w:p w:rsidR="00000000" w:rsidDel="00000000" w:rsidP="00000000" w:rsidRDefault="00000000" w:rsidRPr="00000000" w14:paraId="00000012">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Inicio de sesión: Se construyó el formulario de creación de usuario e inicio de sesión conectado a la base de datos para guardar la información correspondiente.</w:t>
            </w:r>
          </w:p>
          <w:p w:rsidR="00000000" w:rsidDel="00000000" w:rsidP="00000000" w:rsidRDefault="00000000" w:rsidRPr="00000000" w14:paraId="0000001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Pruebas de seguridad: Se hicieron pruebas de seguridad para verificara la seguridad del sistema, principalmente en el inicio de sesión verificando que el token sea efectivamente ignorado si este es falso o invalido.</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Como objetivos tenemos: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Controles de seguridad totalmente funcionales.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Separación de datos por empresa.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correcto de permisos por rol</w:t>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Se mantiene la metodología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Como evidencia de los avances del proyecto se tiene el video de demostración del sitio web, lo que visualiza el diseño, colores del sitio web y como funcionaría para los usuarios que se registren.</w:t>
            </w:r>
          </w:p>
          <w:p w:rsidR="00000000" w:rsidDel="00000000" w:rsidP="00000000" w:rsidRDefault="00000000" w:rsidRPr="00000000" w14:paraId="0000001D">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Sumado a eso, se tiene el registro de avances en las tareas las cuales se encuentran en el backlog situado en la herramienta Jira.</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3"/>
        <w:tblW w:w="10855.0" w:type="dxa"/>
        <w:jc w:val="left"/>
        <w:tblInd w:w="-117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42"/>
        <w:gridCol w:w="1269"/>
        <w:gridCol w:w="1440"/>
        <w:gridCol w:w="1581"/>
        <w:gridCol w:w="1450"/>
        <w:gridCol w:w="1303"/>
        <w:gridCol w:w="1270"/>
        <w:gridCol w:w="1100"/>
        <w:tblGridChange w:id="0">
          <w:tblGrid>
            <w:gridCol w:w="1442"/>
            <w:gridCol w:w="1269"/>
            <w:gridCol w:w="1440"/>
            <w:gridCol w:w="1581"/>
            <w:gridCol w:w="1450"/>
            <w:gridCol w:w="1303"/>
            <w:gridCol w:w="1270"/>
            <w:gridCol w:w="1100"/>
          </w:tblGrid>
        </w:tblGridChange>
      </w:tblGrid>
      <w:tr>
        <w:trPr>
          <w:cantSplit w:val="0"/>
          <w:trHeight w:val="41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1">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 competencias que se relacionan con el proyecto son:</w:t>
            </w:r>
          </w:p>
          <w:p w:rsidR="00000000" w:rsidDel="00000000" w:rsidP="00000000" w:rsidRDefault="00000000" w:rsidRPr="00000000" w14:paraId="00000032">
            <w:pPr>
              <w:jc w:val="both"/>
              <w:rPr>
                <w:b w:val="1"/>
                <w:bCs w:val="1"/>
                <w:color w:val="000000"/>
                <w:sz w:val="18"/>
                <w:szCs w:val="18"/>
              </w:rPr>
            </w:pPr>
            <w:r w:rsidDel="00000000" w:rsidR="00000000" w:rsidRPr="00000000">
              <w:rPr>
                <w:b w:val="1"/>
                <w:bCs w:val="1"/>
                <w:color w:val="000000"/>
                <w:sz w:val="18"/>
                <w:szCs w:val="18"/>
                <w:rtl w:val="0"/>
              </w:rPr>
              <w:t xml:space="preserve">- Base de Datos.</w:t>
            </w:r>
          </w:p>
          <w:p w:rsidR="00000000" w:rsidDel="00000000" w:rsidP="00000000" w:rsidRDefault="00000000" w:rsidRPr="00000000" w14:paraId="00000033">
            <w:pPr>
              <w:jc w:val="both"/>
              <w:rPr>
                <w:b w:val="1"/>
                <w:bCs w:val="1"/>
                <w:color w:val="000000"/>
                <w:sz w:val="18"/>
                <w:szCs w:val="18"/>
              </w:rPr>
            </w:pPr>
            <w:r w:rsidDel="00000000" w:rsidR="00000000" w:rsidRPr="00000000">
              <w:rPr>
                <w:b w:val="1"/>
                <w:bCs w:val="1"/>
                <w:color w:val="000000"/>
                <w:sz w:val="18"/>
                <w:szCs w:val="18"/>
                <w:rtl w:val="0"/>
              </w:rPr>
              <w:t xml:space="preserve">-Programación de aplicaciones web.</w:t>
            </w:r>
          </w:p>
          <w:p w:rsidR="00000000" w:rsidDel="00000000" w:rsidP="00000000" w:rsidRDefault="00000000" w:rsidRPr="00000000" w14:paraId="00000034">
            <w:pPr>
              <w:jc w:val="both"/>
              <w:rPr>
                <w:b w:val="1"/>
                <w:bCs w:val="1"/>
                <w:color w:val="000000"/>
                <w:sz w:val="18"/>
                <w:szCs w:val="18"/>
              </w:rPr>
            </w:pPr>
            <w:r w:rsidDel="00000000" w:rsidR="00000000" w:rsidRPr="00000000">
              <w:rPr>
                <w:b w:val="1"/>
                <w:bCs w:val="1"/>
                <w:color w:val="000000"/>
                <w:sz w:val="18"/>
                <w:szCs w:val="18"/>
                <w:rtl w:val="0"/>
              </w:rPr>
              <w:t xml:space="preserve">-Arquitectura de Software.</w:t>
            </w:r>
          </w:p>
          <w:p w:rsidR="00000000" w:rsidDel="00000000" w:rsidP="00000000" w:rsidRDefault="00000000" w:rsidRPr="00000000" w14:paraId="00000035">
            <w:pPr>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36">
            <w:pPr>
              <w:jc w:val="both"/>
              <w:rPr>
                <w:b w:val="1"/>
                <w:bCs w:val="1"/>
                <w:sz w:val="18"/>
                <w:szCs w:val="18"/>
              </w:rPr>
            </w:pPr>
            <w:r w:rsidDel="00000000" w:rsidR="00000000" w:rsidRPr="00000000">
              <w:rPr>
                <w:b w:val="1"/>
                <w:bCs w:val="1"/>
                <w:sz w:val="18"/>
                <w:szCs w:val="18"/>
                <w:rtl w:val="0"/>
              </w:rPr>
              <w:t xml:space="preserve"> </w:t>
            </w:r>
          </w:p>
        </w:tc>
        <w:tc>
          <w:tcPr/>
          <w:p w:rsidR="00000000" w:rsidDel="00000000" w:rsidP="00000000" w:rsidRDefault="00000000" w:rsidRPr="00000000" w14:paraId="00000037">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 actividades que se relacionan con el proyecto son:</w:t>
            </w:r>
          </w:p>
          <w:p w:rsidR="00000000" w:rsidDel="00000000" w:rsidP="00000000" w:rsidRDefault="00000000" w:rsidRPr="00000000" w14:paraId="00000038">
            <w:pPr>
              <w:jc w:val="both"/>
              <w:rPr>
                <w:b w:val="1"/>
                <w:bCs w:val="1"/>
                <w:color w:val="000000"/>
                <w:sz w:val="18"/>
                <w:szCs w:val="18"/>
              </w:rPr>
            </w:pPr>
            <w:r w:rsidDel="00000000" w:rsidR="00000000" w:rsidRPr="00000000">
              <w:rPr>
                <w:b w:val="1"/>
                <w:bCs w:val="1"/>
                <w:color w:val="000000"/>
                <w:sz w:val="18"/>
                <w:szCs w:val="18"/>
                <w:rtl w:val="0"/>
              </w:rPr>
              <w:t xml:space="preserve">- Manejo de base de datos.</w:t>
            </w:r>
          </w:p>
          <w:p w:rsidR="00000000" w:rsidDel="00000000" w:rsidP="00000000" w:rsidRDefault="00000000" w:rsidRPr="00000000" w14:paraId="00000039">
            <w:pPr>
              <w:jc w:val="both"/>
              <w:rPr>
                <w:b w:val="1"/>
                <w:bCs w:val="1"/>
                <w:color w:val="000000"/>
                <w:sz w:val="18"/>
                <w:szCs w:val="18"/>
              </w:rPr>
            </w:pPr>
            <w:r w:rsidDel="00000000" w:rsidR="00000000" w:rsidRPr="00000000">
              <w:rPr>
                <w:b w:val="1"/>
                <w:bCs w:val="1"/>
                <w:color w:val="000000"/>
                <w:sz w:val="18"/>
                <w:szCs w:val="18"/>
                <w:rtl w:val="0"/>
              </w:rPr>
              <w:t xml:space="preserve">- Conocimiento de </w:t>
            </w:r>
            <w:r w:rsidDel="00000000" w:rsidR="00000000" w:rsidRPr="00000000">
              <w:rPr>
                <w:b w:val="1"/>
                <w:bCs w:val="1"/>
                <w:sz w:val="18"/>
                <w:szCs w:val="18"/>
                <w:rtl w:val="0"/>
              </w:rPr>
              <w:t xml:space="preserve">HTML</w:t>
            </w:r>
            <w:r w:rsidDel="00000000" w:rsidR="00000000" w:rsidRPr="00000000">
              <w:rPr>
                <w:b w:val="1"/>
                <w:bCs w:val="1"/>
                <w:color w:val="000000"/>
                <w:sz w:val="18"/>
                <w:szCs w:val="18"/>
                <w:rtl w:val="0"/>
              </w:rPr>
              <w:t xml:space="preserve"> y CSS.</w:t>
            </w:r>
          </w:p>
          <w:p w:rsidR="00000000" w:rsidDel="00000000" w:rsidP="00000000" w:rsidRDefault="00000000" w:rsidRPr="00000000" w14:paraId="0000003A">
            <w:pPr>
              <w:jc w:val="both"/>
              <w:rPr>
                <w:b w:val="1"/>
                <w:bCs w:val="1"/>
                <w:color w:val="000000"/>
                <w:sz w:val="18"/>
                <w:szCs w:val="18"/>
              </w:rPr>
            </w:pPr>
            <w:r w:rsidDel="00000000" w:rsidR="00000000" w:rsidRPr="00000000">
              <w:rPr>
                <w:b w:val="1"/>
                <w:bCs w:val="1"/>
                <w:color w:val="000000"/>
                <w:sz w:val="18"/>
                <w:szCs w:val="18"/>
                <w:rtl w:val="0"/>
              </w:rPr>
              <w:t xml:space="preserve">- Uso de herramientas como Azure, Jira y GitHub. </w:t>
            </w:r>
          </w:p>
          <w:p w:rsidR="00000000" w:rsidDel="00000000" w:rsidP="00000000" w:rsidRDefault="00000000" w:rsidRPr="00000000" w14:paraId="0000003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Recursos por utilizar: </w:t>
            </w:r>
          </w:p>
          <w:p w:rsidR="00000000" w:rsidDel="00000000" w:rsidP="00000000" w:rsidRDefault="00000000" w:rsidRPr="00000000" w14:paraId="0000003D">
            <w:pPr>
              <w:jc w:val="both"/>
              <w:rPr>
                <w:b w:val="1"/>
                <w:bCs w:val="1"/>
                <w:sz w:val="18"/>
                <w:szCs w:val="18"/>
              </w:rPr>
            </w:pPr>
            <w:r w:rsidDel="00000000" w:rsidR="00000000" w:rsidRPr="00000000">
              <w:rPr>
                <w:b w:val="1"/>
                <w:bCs w:val="1"/>
                <w:sz w:val="18"/>
                <w:szCs w:val="18"/>
                <w:rtl w:val="0"/>
              </w:rPr>
              <w:t xml:space="preserve">Humanos:</w:t>
            </w:r>
          </w:p>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-Scrum Master</w:t>
            </w:r>
          </w:p>
          <w:p w:rsidR="00000000" w:rsidDel="00000000" w:rsidP="00000000" w:rsidRDefault="00000000" w:rsidRPr="00000000" w14:paraId="0000003F">
            <w:pPr>
              <w:jc w:val="both"/>
              <w:rPr>
                <w:b w:val="1"/>
                <w:bCs w:val="1"/>
                <w:sz w:val="18"/>
                <w:szCs w:val="18"/>
              </w:rPr>
            </w:pPr>
            <w:r w:rsidDel="00000000" w:rsidR="00000000" w:rsidRPr="00000000">
              <w:rPr>
                <w:b w:val="1"/>
                <w:bCs w:val="1"/>
                <w:sz w:val="18"/>
                <w:szCs w:val="18"/>
                <w:rtl w:val="0"/>
              </w:rPr>
              <w:t xml:space="preserve">-Product Owner</w:t>
            </w:r>
          </w:p>
          <w:p w:rsidR="00000000" w:rsidDel="00000000" w:rsidP="00000000" w:rsidRDefault="00000000" w:rsidRPr="00000000" w14:paraId="00000040">
            <w:pPr>
              <w:jc w:val="both"/>
              <w:rPr>
                <w:b w:val="1"/>
                <w:bCs w:val="1"/>
                <w:sz w:val="18"/>
                <w:szCs w:val="18"/>
              </w:rPr>
            </w:pPr>
            <w:r w:rsidDel="00000000" w:rsidR="00000000" w:rsidRPr="00000000">
              <w:rPr>
                <w:b w:val="1"/>
                <w:bCs w:val="1"/>
                <w:sz w:val="18"/>
                <w:szCs w:val="18"/>
                <w:rtl w:val="0"/>
              </w:rPr>
              <w:t xml:space="preserve">-Desarrollador</w:t>
            </w:r>
          </w:p>
          <w:p w:rsidR="00000000" w:rsidDel="00000000" w:rsidP="00000000" w:rsidRDefault="00000000" w:rsidRPr="00000000" w14:paraId="00000041">
            <w:pPr>
              <w:jc w:val="both"/>
              <w:rPr>
                <w:b w:val="1"/>
                <w:bCs w:val="1"/>
                <w:sz w:val="18"/>
                <w:szCs w:val="18"/>
              </w:rPr>
            </w:pPr>
            <w:r w:rsidDel="00000000" w:rsidR="00000000" w:rsidRPr="00000000">
              <w:rPr>
                <w:b w:val="1"/>
                <w:bCs w:val="1"/>
                <w:sz w:val="18"/>
                <w:szCs w:val="18"/>
                <w:rtl w:val="0"/>
              </w:rPr>
              <w:t xml:space="preserve">Tecnológico:</w:t>
            </w:r>
          </w:p>
          <w:p w:rsidR="00000000" w:rsidDel="00000000" w:rsidP="00000000" w:rsidRDefault="00000000" w:rsidRPr="00000000" w14:paraId="00000042">
            <w:pPr>
              <w:jc w:val="both"/>
              <w:rPr>
                <w:b w:val="1"/>
                <w:bCs w:val="1"/>
                <w:sz w:val="18"/>
                <w:szCs w:val="18"/>
              </w:rPr>
            </w:pPr>
            <w:r w:rsidDel="00000000" w:rsidR="00000000" w:rsidRPr="00000000">
              <w:rPr>
                <w:b w:val="1"/>
                <w:bCs w:val="1"/>
                <w:sz w:val="18"/>
                <w:szCs w:val="18"/>
                <w:rtl w:val="0"/>
              </w:rPr>
              <w:t xml:space="preserve">-Jira</w:t>
            </w:r>
          </w:p>
          <w:p w:rsidR="00000000" w:rsidDel="00000000" w:rsidP="00000000" w:rsidRDefault="00000000" w:rsidRPr="00000000" w14:paraId="00000043">
            <w:pPr>
              <w:jc w:val="both"/>
              <w:rPr>
                <w:b w:val="1"/>
                <w:bCs w:val="1"/>
                <w:sz w:val="18"/>
                <w:szCs w:val="18"/>
              </w:rPr>
            </w:pPr>
            <w:r w:rsidDel="00000000" w:rsidR="00000000" w:rsidRPr="00000000">
              <w:rPr>
                <w:b w:val="1"/>
                <w:bCs w:val="1"/>
                <w:sz w:val="18"/>
                <w:szCs w:val="18"/>
                <w:rtl w:val="0"/>
              </w:rPr>
              <w:t xml:space="preserve">-Azure SQL</w:t>
            </w:r>
          </w:p>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-VS code</w:t>
            </w:r>
          </w:p>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-GitHub</w:t>
            </w:r>
          </w:p>
        </w:tc>
        <w:tc>
          <w:tcPr/>
          <w:p w:rsidR="00000000" w:rsidDel="00000000" w:rsidP="00000000" w:rsidRDefault="00000000" w:rsidRPr="00000000" w14:paraId="00000046">
            <w:pPr>
              <w:jc w:val="both"/>
              <w:rPr>
                <w:b w:val="1"/>
                <w:bCs w:val="1"/>
                <w:sz w:val="18"/>
                <w:szCs w:val="18"/>
              </w:rPr>
            </w:pPr>
            <w:r w:rsidDel="00000000" w:rsidR="00000000" w:rsidRPr="00000000">
              <w:rPr>
                <w:rFonts w:ascii="Calibri" w:cs="Calibri" w:eastAsia="Calibri" w:hAnsi="Calibri"/>
                <w:color w:val="000000"/>
                <w:sz w:val="18"/>
                <w:szCs w:val="18"/>
                <w:rtl w:val="0"/>
              </w:rPr>
              <w:t xml:space="preserve">Aproximadamente 2 semanas por actividad.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Diego Gallardo es el responsable de facilitar las ceremonias, quitar obstáculos y hacer las pruebas de seguridad.</w:t>
            </w:r>
          </w:p>
          <w:p w:rsidR="00000000" w:rsidDel="00000000" w:rsidP="00000000" w:rsidRDefault="00000000" w:rsidRPr="00000000" w14:paraId="00000048">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Vicente Hermosilla es el responsable de ordenar el backlog y aceptar las historias.</w:t>
            </w:r>
          </w:p>
          <w:p w:rsidR="00000000" w:rsidDel="00000000" w:rsidP="00000000" w:rsidRDefault="00000000" w:rsidRPr="00000000" w14:paraId="00000049">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Felipe Quezada es el responsable de hacer el frontend, backend y la base de datos.</w:t>
            </w:r>
          </w:p>
        </w:tc>
        <w:tc>
          <w:tcPr/>
          <w:p w:rsidR="00000000" w:rsidDel="00000000" w:rsidP="00000000" w:rsidRDefault="00000000" w:rsidRPr="00000000" w14:paraId="0000004A">
            <w:pPr>
              <w:jc w:val="both"/>
              <w:rPr>
                <w:rFonts w:ascii="Calibri" w:cs="Calibri" w:eastAsia="Calibri" w:hAnsi="Calibri"/>
                <w:color w:val="548dd4"/>
                <w:sz w:val="18"/>
                <w:szCs w:val="18"/>
              </w:rPr>
            </w:pPr>
            <w:r w:rsidDel="00000000" w:rsidR="00000000" w:rsidRPr="00000000">
              <w:rPr>
                <w:rFonts w:ascii="Calibri" w:cs="Calibri" w:eastAsia="Calibri" w:hAnsi="Calibri"/>
                <w:color w:val="000000"/>
                <w:sz w:val="18"/>
                <w:szCs w:val="18"/>
                <w:rtl w:val="0"/>
              </w:rPr>
              <w:t xml:space="preserve">Una de las dificultades con las que se podría lidiar en el proceso es hacer funcionar correctamente la división de datos por empresa, ya que esta parte debe ser lo más trabajada posible para evitar una fuga de datos.</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Base de datos: En curso.</w:t>
            </w:r>
          </w:p>
          <w:p w:rsidR="00000000" w:rsidDel="00000000" w:rsidP="00000000" w:rsidRDefault="00000000" w:rsidRPr="00000000" w14:paraId="0000004C">
            <w:pPr>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Diseño del sitio web: En curso</w:t>
            </w:r>
          </w:p>
          <w:p w:rsidR="00000000" w:rsidDel="00000000" w:rsidP="00000000" w:rsidRDefault="00000000" w:rsidRPr="00000000" w14:paraId="0000004D">
            <w:pPr>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Pruebas de seguridad: Atrasado</w:t>
            </w:r>
          </w:p>
          <w:p w:rsidR="00000000" w:rsidDel="00000000" w:rsidP="00000000" w:rsidRDefault="00000000" w:rsidRPr="00000000" w14:paraId="0000004E">
            <w:pPr>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Documentación: Completada</w:t>
            </w:r>
          </w:p>
          <w:p w:rsidR="00000000" w:rsidDel="00000000" w:rsidP="00000000" w:rsidRDefault="00000000" w:rsidRPr="00000000" w14:paraId="0000004F">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c00000"/>
                <w:sz w:val="16"/>
                <w:szCs w:val="16"/>
              </w:rPr>
            </w:pP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color w:val="548dd4"/>
                <w:sz w:val="18"/>
                <w:szCs w:val="18"/>
              </w:rPr>
            </w:pPr>
            <w:r w:rsidDel="00000000" w:rsidR="00000000" w:rsidRPr="00000000">
              <w:rPr>
                <w:rFonts w:ascii="Calibri" w:cs="Calibri" w:eastAsia="Calibri" w:hAnsi="Calibri"/>
                <w:color w:val="000000"/>
                <w:sz w:val="18"/>
                <w:szCs w:val="18"/>
                <w:rtl w:val="0"/>
              </w:rPr>
              <w:t xml:space="preserve">Hasta el momento no se han realizado ajustes. </w:t>
            </w:r>
            <w:r w:rsidDel="00000000" w:rsidR="00000000" w:rsidRPr="00000000">
              <w:rPr>
                <w:rtl w:val="0"/>
              </w:rPr>
            </w:r>
          </w:p>
        </w:tc>
      </w:tr>
    </w:tbl>
    <w:p w:rsidR="00000000" w:rsidDel="00000000" w:rsidP="00000000" w:rsidRDefault="00000000" w:rsidRPr="00000000" w14:paraId="00000052">
      <w:pPr>
        <w:rPr>
          <w:color w:val="595959"/>
          <w:sz w:val="24"/>
          <w:szCs w:val="24"/>
        </w:rPr>
      </w:pPr>
      <w:r w:rsidDel="00000000" w:rsidR="00000000" w:rsidRPr="00000000">
        <w:rPr>
          <w:rtl w:val="0"/>
        </w:rPr>
      </w:r>
    </w:p>
    <w:p w:rsidR="00000000" w:rsidDel="00000000" w:rsidP="00000000" w:rsidRDefault="00000000" w:rsidRPr="00000000" w14:paraId="00000053">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6">
      <w:pPr>
        <w:rPr>
          <w:color w:val="595959"/>
          <w:sz w:val="24"/>
          <w:szCs w:val="24"/>
        </w:rPr>
      </w:pPr>
      <w:r w:rsidDel="00000000" w:rsidR="00000000" w:rsidRPr="00000000">
        <w:rPr>
          <w:rtl w:val="0"/>
        </w:rPr>
      </w:r>
    </w:p>
    <w:tbl>
      <w:tblPr>
        <w:tblStyle w:val="Table5"/>
        <w:tblW w:w="949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Algunos factores que han facilitado el desarrollo es la comunicación del equipo, ya que nos ha permitido poder avanzar de manera ordenada y en caso de dudas, estas se resuelven en el momento. </w:t>
            </w:r>
          </w:p>
          <w:p w:rsidR="00000000" w:rsidDel="00000000" w:rsidP="00000000" w:rsidRDefault="00000000" w:rsidRPr="00000000" w14:paraId="00000059">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A">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E">
      <w:pPr>
        <w:rPr>
          <w:color w:val="595959"/>
          <w:sz w:val="24"/>
          <w:szCs w:val="24"/>
        </w:rPr>
      </w:pPr>
      <w:r w:rsidDel="00000000" w:rsidR="00000000" w:rsidRPr="00000000">
        <w:rPr>
          <w:rtl w:val="0"/>
        </w:rPr>
      </w:r>
    </w:p>
    <w:tbl>
      <w:tblPr>
        <w:tblStyle w:val="Table6"/>
        <w:tblW w:w="9493.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Hasta el momento no ha habido actividades ajustadas o eliminadas, ya que hemos llevado un control exitoso del desarrollo del proyecto tanto en construcción como en documentación, lo que ha permitido avanzar sin la necesidad de ajustar actividades ya planeadas ni eliminarlas.</w:t>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6B">
            <w:pPr>
              <w:jc w:val="both"/>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20"/>
                <w:szCs w:val="20"/>
                <w:rtl w:val="0"/>
              </w:rPr>
              <w:t xml:space="preserve">La actividad principal que está retrasada son las </w:t>
            </w:r>
            <w:r w:rsidDel="00000000" w:rsidR="00000000" w:rsidRPr="00000000">
              <w:rPr>
                <w:rFonts w:ascii="Calibri" w:cs="Calibri" w:eastAsia="Calibri" w:hAnsi="Calibri"/>
                <w:b w:val="1"/>
                <w:bCs w:val="1"/>
                <w:color w:val="000000"/>
                <w:sz w:val="20"/>
                <w:szCs w:val="20"/>
                <w:rtl w:val="0"/>
              </w:rPr>
              <w:t xml:space="preserve">Pruebas de Seguridad, </w:t>
            </w:r>
            <w:r w:rsidDel="00000000" w:rsidR="00000000" w:rsidRPr="00000000">
              <w:rPr>
                <w:rFonts w:ascii="Calibri" w:cs="Calibri" w:eastAsia="Calibri" w:hAnsi="Calibri"/>
                <w:color w:val="000000"/>
                <w:sz w:val="20"/>
                <w:szCs w:val="20"/>
                <w:rtl w:val="0"/>
              </w:rPr>
              <w:t xml:space="preserve">esto debido a que está ligada en parte a la conexión entre la base de datos y el sitio web, cuya fecha estaba registrada del 12 al 16 de Octubre de 2026, sin embargo, el desarrollo del formulario requerido, su conexión y el resguardo de la información ingresada fue finalizada el día 17 de Octubre de 2026.</w:t>
            </w:r>
          </w:p>
          <w:p w:rsidR="00000000" w:rsidDel="00000000" w:rsidP="00000000" w:rsidRDefault="00000000" w:rsidRPr="00000000" w14:paraId="0000006C">
            <w:pPr>
              <w:jc w:val="both"/>
              <w:rPr>
                <w:rFonts w:ascii="Calibri" w:cs="Calibri" w:eastAsia="Calibri" w:hAnsi="Calibri"/>
                <w:i w:val="1"/>
                <w:iCs w:val="1"/>
                <w:color w:val="000000"/>
                <w:sz w:val="20"/>
                <w:szCs w:val="20"/>
              </w:rPr>
            </w:pPr>
            <w:r w:rsidDel="00000000" w:rsidR="00000000" w:rsidRPr="00000000">
              <w:rPr>
                <w:rFonts w:ascii="Calibri" w:cs="Calibri" w:eastAsia="Calibri" w:hAnsi="Calibri"/>
                <w:color w:val="000000"/>
                <w:sz w:val="20"/>
                <w:szCs w:val="20"/>
                <w:rtl w:val="0"/>
              </w:rPr>
              <w:t xml:space="preserve"> Aparte de esta tarea, el resto se mantienen en sus fechas correspondientes.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EA527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F1AUxKAjfM0abWzzBrIyVLhzQ==">CgMxLjA4AHIhMXI2bEtOeFB5bm5GZ0ZWYnJEcnBpU1FPZGxzLV9XU1JV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