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B33" w:rsidRDefault="00732B33" w:rsidP="00732B33">
      <w:pPr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2B3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7688DCEB" wp14:editId="7B90085F">
            <wp:simplePos x="0" y="0"/>
            <wp:positionH relativeFrom="column">
              <wp:posOffset>2793365</wp:posOffset>
            </wp:positionH>
            <wp:positionV relativeFrom="paragraph">
              <wp:posOffset>-15875</wp:posOffset>
            </wp:positionV>
            <wp:extent cx="314325" cy="521335"/>
            <wp:effectExtent l="0" t="0" r="9525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B33" w:rsidRDefault="00732B33" w:rsidP="00732B33">
      <w:pPr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32B33" w:rsidRDefault="00732B33" w:rsidP="00732B33">
      <w:pPr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32B33" w:rsidRPr="000955A0" w:rsidRDefault="00732B33" w:rsidP="00732B33">
      <w:pPr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32B33" w:rsidRPr="000955A0" w:rsidRDefault="00732B33" w:rsidP="00732B33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0955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732B33" w:rsidRPr="000955A0" w:rsidRDefault="00732B33" w:rsidP="00732B33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0955A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:rsidR="00732B33" w:rsidRPr="000955A0" w:rsidRDefault="00732B33" w:rsidP="00732B33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0955A0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высшего профессионального образования</w:t>
      </w:r>
    </w:p>
    <w:p w:rsidR="00732B33" w:rsidRPr="000955A0" w:rsidRDefault="00732B33" w:rsidP="00732B33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0955A0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«Дальневосточный федеральный университет»</w:t>
      </w:r>
    </w:p>
    <w:p w:rsidR="00732B33" w:rsidRPr="000955A0" w:rsidRDefault="00732B33" w:rsidP="00732B33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732B33" w:rsidRPr="000955A0" w:rsidRDefault="00732B33" w:rsidP="00732B33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732B33" w:rsidRPr="000955A0" w:rsidTr="0036357E"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:rsidR="00732B33" w:rsidRPr="000955A0" w:rsidRDefault="00732B33" w:rsidP="0036357E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2B33" w:rsidRPr="000955A0" w:rsidRDefault="00102FE0" w:rsidP="0036357E">
            <w:pPr>
              <w:widowControl w:val="0"/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ИНСТИТУТ МАТЕМАТИКИ И КОМПЬЮТЕРНЫХ ТЕХНОЛОГИЙ</w:t>
            </w:r>
          </w:p>
          <w:p w:rsidR="00732B33" w:rsidRPr="000955A0" w:rsidRDefault="00732B33" w:rsidP="0036357E">
            <w:pPr>
              <w:widowControl w:val="0"/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</w:p>
          <w:p w:rsidR="00732B33" w:rsidRDefault="00102FE0" w:rsidP="0036357E">
            <w:pPr>
              <w:widowControl w:val="0"/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Департамент</w:t>
            </w:r>
            <w:r w:rsidR="00732B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 xml:space="preserve"> математического</w:t>
            </w:r>
          </w:p>
          <w:p w:rsidR="00732B33" w:rsidRPr="000955A0" w:rsidRDefault="00732B33" w:rsidP="0036357E">
            <w:pPr>
              <w:widowControl w:val="0"/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  <w:t>и компьютерного моделирования</w:t>
            </w:r>
          </w:p>
          <w:p w:rsidR="00732B33" w:rsidRPr="000955A0" w:rsidRDefault="00732B33" w:rsidP="0036357E">
            <w:pPr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32B33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732B33" w:rsidRPr="000955A0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732B33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Курсовой проект</w:t>
      </w:r>
    </w:p>
    <w:p w:rsidR="00732B33" w:rsidRPr="000955A0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732B33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955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дисциплине «</w:t>
      </w:r>
      <w:r w:rsidR="00102F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Вычислительная математика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:rsidR="00732B33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32B33" w:rsidRPr="006623C0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623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 «               »</w:t>
      </w:r>
    </w:p>
    <w:p w:rsidR="00732B33" w:rsidRPr="006623C0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732B33" w:rsidRDefault="00732B33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</w:t>
      </w:r>
      <w:r w:rsidRPr="000955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аправлени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подготовки</w:t>
      </w:r>
      <w:r w:rsidRPr="000955A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</w:r>
      <w:r w:rsidRPr="00AA463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01.03.02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</w:t>
      </w:r>
      <w:r w:rsidRPr="00AA463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Прикладная математика и информатика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:rsidR="00732B33" w:rsidRDefault="00102FE0" w:rsidP="00732B3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(</w:t>
      </w:r>
      <w:r w:rsidRPr="00102F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02.03.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01 «Математика и компьютерные науки»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732B33" w:rsidRDefault="00732B33" w:rsidP="00732B33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32B33" w:rsidRPr="000955A0" w:rsidRDefault="00732B33" w:rsidP="00732B33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02FE0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255D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Выполнил(а) студент(ка) гр. </w:t>
      </w:r>
      <w:r w:rsidR="00102FE0" w:rsidRPr="00102F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Б9119-01.03.02систпро</w:t>
      </w:r>
      <w:r w:rsidR="00102F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/</w:t>
      </w:r>
    </w:p>
    <w:p w:rsidR="00102FE0" w:rsidRDefault="00102FE0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02F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Б9119-01.03.02миопд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/</w:t>
      </w:r>
    </w:p>
    <w:p w:rsidR="00732B33" w:rsidRDefault="00102FE0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02F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Б9119-02.03.01сцт</w:t>
      </w:r>
    </w:p>
    <w:p w:rsidR="00102FE0" w:rsidRDefault="00102FE0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732B33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_______________ _____________</w:t>
      </w:r>
    </w:p>
    <w:p w:rsidR="00732B33" w:rsidRPr="006623C0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 (</w:t>
      </w:r>
      <w:r w:rsidRPr="006623C0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подпись</w:t>
      </w: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)                 </w:t>
      </w:r>
      <w:r w:rsidRPr="006623C0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(Ф.И.О.)</w:t>
      </w:r>
    </w:p>
    <w:p w:rsidR="00732B33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732B33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732B33" w:rsidRPr="006623C0" w:rsidRDefault="00732B33" w:rsidP="00732B33">
      <w:pPr>
        <w:tabs>
          <w:tab w:val="left" w:pos="851"/>
          <w:tab w:val="left" w:pos="5670"/>
        </w:tabs>
        <w:spacing w:after="0" w:line="240" w:lineRule="auto"/>
        <w:ind w:right="991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A463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Проверил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 </w:t>
      </w: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доцент, к.ф.-м.н.</w:t>
      </w:r>
    </w:p>
    <w:p w:rsidR="00732B33" w:rsidRPr="006623C0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</w:p>
    <w:p w:rsidR="00732B33" w:rsidRPr="006623C0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Колобов А.Г.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</w:t>
      </w: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______________</w:t>
      </w:r>
    </w:p>
    <w:p w:rsidR="00732B33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r w:rsidRPr="006623C0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 (подпись)</w:t>
      </w:r>
    </w:p>
    <w:p w:rsidR="00732B33" w:rsidRPr="006623C0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</w:p>
    <w:p w:rsidR="00732B33" w:rsidRPr="00AA4633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«____</w:t>
      </w:r>
      <w:proofErr w:type="gramStart"/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_»_</w:t>
      </w:r>
      <w:proofErr w:type="gramEnd"/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_____________20</w:t>
      </w:r>
      <w:r w:rsidR="00102F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22</w:t>
      </w:r>
      <w:r w:rsidRPr="00662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г.</w:t>
      </w:r>
    </w:p>
    <w:p w:rsidR="00732B33" w:rsidRPr="000955A0" w:rsidRDefault="00732B33" w:rsidP="00732B33">
      <w:pPr>
        <w:tabs>
          <w:tab w:val="left" w:pos="851"/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732B33" w:rsidRPr="000955A0" w:rsidRDefault="00732B33" w:rsidP="00732B33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732B33" w:rsidRPr="000955A0" w:rsidRDefault="00732B33" w:rsidP="00732B33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732B33" w:rsidRPr="000955A0" w:rsidRDefault="00732B33" w:rsidP="00732B33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955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г. Владивосток</w:t>
      </w:r>
    </w:p>
    <w:p w:rsidR="00732B33" w:rsidRPr="000955A0" w:rsidRDefault="00732B33" w:rsidP="00732B33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955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20</w:t>
      </w:r>
      <w:r w:rsidR="00102FE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22</w:t>
      </w:r>
    </w:p>
    <w:p w:rsidR="00992B09" w:rsidRDefault="00732B33" w:rsidP="000D6A6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955A0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br w:type="column"/>
      </w:r>
    </w:p>
    <w:p w:rsidR="005D0066" w:rsidRDefault="005D0066" w:rsidP="008F28E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C2C2C"/>
          <w:sz w:val="28"/>
        </w:rPr>
      </w:pPr>
    </w:p>
    <w:p w:rsidR="005D0066" w:rsidRPr="00CF1527" w:rsidRDefault="005D0066" w:rsidP="005D006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C2C2C"/>
          <w:sz w:val="28"/>
        </w:rPr>
      </w:pPr>
      <w:r w:rsidRPr="00CF1527">
        <w:rPr>
          <w:rFonts w:ascii="Times New Roman" w:eastAsia="Times New Roman" w:hAnsi="Times New Roman" w:cs="Times New Roman"/>
          <w:b/>
          <w:bCs/>
          <w:color w:val="2C2C2C"/>
          <w:sz w:val="28"/>
        </w:rPr>
        <w:t>Содержание</w:t>
      </w:r>
    </w:p>
    <w:p w:rsidR="005D0066" w:rsidRPr="005D0066" w:rsidRDefault="005D0066" w:rsidP="005D006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C2C2C"/>
          <w:sz w:val="28"/>
        </w:rPr>
      </w:pPr>
    </w:p>
    <w:p w:rsidR="005D0066" w:rsidRDefault="005D0066" w:rsidP="005D006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C2C2C"/>
          <w:sz w:val="28"/>
        </w:rPr>
      </w:pPr>
      <w:r w:rsidRPr="005D0066">
        <w:rPr>
          <w:rFonts w:ascii="Times New Roman" w:eastAsia="Times New Roman" w:hAnsi="Times New Roman" w:cs="Times New Roman"/>
          <w:color w:val="2C2C2C"/>
          <w:sz w:val="28"/>
        </w:rPr>
        <w:t>Введение</w:t>
      </w:r>
    </w:p>
    <w:p w:rsidR="00CF1527" w:rsidRDefault="00CF1527" w:rsidP="005D006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C2C2C"/>
          <w:sz w:val="28"/>
        </w:rPr>
      </w:pPr>
      <w:r w:rsidRPr="00CF1527">
        <w:rPr>
          <w:rFonts w:ascii="Times New Roman" w:eastAsia="Times New Roman" w:hAnsi="Times New Roman" w:cs="Times New Roman"/>
          <w:color w:val="2C2C2C"/>
          <w:sz w:val="28"/>
        </w:rPr>
        <w:t xml:space="preserve">Основная часть </w:t>
      </w:r>
    </w:p>
    <w:p w:rsidR="00CF1527" w:rsidRDefault="00CF1527" w:rsidP="005D006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C2C2C"/>
          <w:sz w:val="28"/>
        </w:rPr>
      </w:pPr>
      <w:r w:rsidRPr="00CF1527">
        <w:rPr>
          <w:rFonts w:ascii="Times New Roman" w:eastAsia="Times New Roman" w:hAnsi="Times New Roman" w:cs="Times New Roman"/>
          <w:color w:val="2C2C2C"/>
          <w:sz w:val="28"/>
        </w:rPr>
        <w:t xml:space="preserve">Заключение </w:t>
      </w:r>
    </w:p>
    <w:p w:rsidR="005D0066" w:rsidRPr="005D0066" w:rsidRDefault="00CF1527" w:rsidP="005D006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C2C2C"/>
          <w:sz w:val="28"/>
        </w:rPr>
      </w:pPr>
      <w:r w:rsidRPr="00CF1527">
        <w:rPr>
          <w:rFonts w:ascii="Times New Roman" w:eastAsia="Times New Roman" w:hAnsi="Times New Roman" w:cs="Times New Roman"/>
          <w:color w:val="2C2C2C"/>
          <w:sz w:val="28"/>
        </w:rPr>
        <w:t>Список использованных источников</w:t>
      </w:r>
    </w:p>
    <w:p w:rsidR="00CF1527" w:rsidRDefault="00CF1527" w:rsidP="005D006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C2C2C"/>
          <w:sz w:val="28"/>
        </w:rPr>
      </w:pPr>
      <w:r w:rsidRPr="00CF1527">
        <w:rPr>
          <w:rFonts w:ascii="Times New Roman" w:eastAsia="Times New Roman" w:hAnsi="Times New Roman" w:cs="Times New Roman"/>
          <w:color w:val="2C2C2C"/>
          <w:sz w:val="28"/>
        </w:rPr>
        <w:t>Приложения (тексты программ)</w:t>
      </w:r>
    </w:p>
    <w:p w:rsidR="00CF1527" w:rsidRDefault="00CF1527" w:rsidP="005D006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C2C2C"/>
          <w:sz w:val="28"/>
        </w:rPr>
      </w:pPr>
    </w:p>
    <w:p w:rsidR="000D6A61" w:rsidRDefault="000D6A61" w:rsidP="005D006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C2C2C"/>
          <w:sz w:val="28"/>
        </w:rPr>
      </w:pPr>
      <w:r>
        <w:rPr>
          <w:rFonts w:ascii="Times New Roman" w:eastAsia="Times New Roman" w:hAnsi="Times New Roman" w:cs="Times New Roman"/>
          <w:color w:val="2C2C2C"/>
          <w:sz w:val="28"/>
        </w:rPr>
        <w:br w:type="page"/>
      </w:r>
    </w:p>
    <w:p w:rsidR="00CF1527" w:rsidRDefault="00120E89" w:rsidP="00CF152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ar-SA"/>
        </w:rPr>
        <w:lastRenderedPageBreak/>
        <w:t>1</w:t>
      </w:r>
      <w:r w:rsidR="00CF1527" w:rsidRPr="00CF1527">
        <w:rPr>
          <w:rFonts w:ascii="Times New Roman" w:eastAsia="Times New Roman" w:hAnsi="Times New Roman" w:cs="Times New Roman"/>
          <w:b/>
          <w:sz w:val="28"/>
          <w:lang w:eastAsia="ru-RU" w:bidi="ar-SA"/>
        </w:rPr>
        <w:t>. Введение</w:t>
      </w:r>
    </w:p>
    <w:p w:rsidR="00CF1527" w:rsidRPr="008F28EB" w:rsidRDefault="00CF1527" w:rsidP="00CF152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C2C2C"/>
          <w:sz w:val="28"/>
        </w:rPr>
      </w:pPr>
      <w:r w:rsidRPr="008F28EB">
        <w:rPr>
          <w:rFonts w:ascii="Times New Roman" w:eastAsia="Times New Roman" w:hAnsi="Times New Roman" w:cs="Times New Roman"/>
          <w:color w:val="2C2C2C"/>
          <w:sz w:val="28"/>
        </w:rPr>
        <w:t>Объектом исследования являются численные методы решения задач линейной алгебры, а также программное обеспечение, реализующее эти методы.</w:t>
      </w:r>
    </w:p>
    <w:p w:rsidR="00CF1527" w:rsidRPr="00CF1527" w:rsidRDefault="00CF1527" w:rsidP="00CF152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8F28EB">
        <w:rPr>
          <w:rFonts w:ascii="Times New Roman" w:eastAsia="Times New Roman" w:hAnsi="Times New Roman" w:cs="Times New Roman"/>
          <w:color w:val="2C2C2C"/>
          <w:sz w:val="28"/>
        </w:rPr>
        <w:t>Цель работы – ознакомиться с численными методами решения систем линейных алгебраических уравнений, нахождения обратных матриц, решения проблемы собственных значений, решить предложенные типовые задачи, сформулировать выводы по полученным решениям, отметить достоинства и недостатки методов, сравнить удобство использования и эффективность работы каждой использованной программы</w:t>
      </w:r>
      <w:r>
        <w:rPr>
          <w:rFonts w:ascii="Times New Roman" w:eastAsia="Times New Roman" w:hAnsi="Times New Roman" w:cs="Times New Roman"/>
          <w:color w:val="2C2C2C"/>
          <w:sz w:val="28"/>
        </w:rPr>
        <w:t xml:space="preserve">, 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>приобре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сти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 практически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е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 навык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и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 и компетенци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и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>, а также опыт самостоятельной профессиональной деятельности, а именно:</w:t>
      </w:r>
    </w:p>
    <w:p w:rsidR="00CF1527" w:rsidRPr="00CF1527" w:rsidRDefault="00CF1527" w:rsidP="00CF1527">
      <w:pPr>
        <w:numPr>
          <w:ilvl w:val="0"/>
          <w:numId w:val="3"/>
        </w:numPr>
        <w:tabs>
          <w:tab w:val="left" w:pos="0"/>
          <w:tab w:val="right" w:leader="underscore" w:pos="9639"/>
        </w:tabs>
        <w:suppressAutoHyphens/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>созда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ть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 алгоритм решения поставленной задачи и реализ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овать его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про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>тестирова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ть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 программы;</w:t>
      </w:r>
    </w:p>
    <w:p w:rsidR="00CF1527" w:rsidRPr="00CF1527" w:rsidRDefault="00CF1527" w:rsidP="00CF1527">
      <w:pPr>
        <w:numPr>
          <w:ilvl w:val="0"/>
          <w:numId w:val="3"/>
        </w:numPr>
        <w:tabs>
          <w:tab w:val="left" w:pos="0"/>
          <w:tab w:val="right" w:leader="underscore" w:pos="9639"/>
        </w:tabs>
        <w:suppressAutoHyphens/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>осво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ить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 теори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ю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 вычислительного эксперимента; современных компьютерных технологий; </w:t>
      </w:r>
    </w:p>
    <w:p w:rsidR="00CF1527" w:rsidRPr="00CF1527" w:rsidRDefault="00CF1527" w:rsidP="00CF1527">
      <w:pPr>
        <w:numPr>
          <w:ilvl w:val="0"/>
          <w:numId w:val="3"/>
        </w:numPr>
        <w:tabs>
          <w:tab w:val="left" w:pos="0"/>
          <w:tab w:val="right" w:leader="underscore" w:pos="9639"/>
        </w:tabs>
        <w:suppressAutoHyphens/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>приобре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сти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 навык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и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 представления итогов проделанной работы в виде отчета, оформленного в соответствии с имеющимися требованиями, с привлечением современных средств редактирования и печати.</w:t>
      </w:r>
    </w:p>
    <w:p w:rsidR="00CF1527" w:rsidRPr="00CF1527" w:rsidRDefault="00CF1527" w:rsidP="00CF1527">
      <w:pPr>
        <w:tabs>
          <w:tab w:val="left" w:pos="0"/>
          <w:tab w:val="right" w:leader="underscore" w:pos="963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ar-SA" w:bidi="ar-SA"/>
        </w:rPr>
      </w:pPr>
      <w:r>
        <w:rPr>
          <w:rFonts w:ascii="Times New Roman" w:eastAsia="Times New Roman" w:hAnsi="Times New Roman" w:cs="Times New Roman"/>
          <w:sz w:val="28"/>
          <w:lang w:eastAsia="ar-SA" w:bidi="ar-SA"/>
        </w:rPr>
        <w:t>Работа над курсовым проектом</w:t>
      </w:r>
      <w:r w:rsidRPr="00CF1527">
        <w:rPr>
          <w:rFonts w:ascii="Times New Roman" w:eastAsia="Times New Roman" w:hAnsi="Times New Roman" w:cs="Times New Roman"/>
          <w:sz w:val="28"/>
          <w:lang w:eastAsia="ar-SA" w:bidi="ar-SA"/>
        </w:rPr>
        <w:t xml:space="preserve"> предполагает выполнение следующих задач:</w:t>
      </w:r>
    </w:p>
    <w:p w:rsidR="00CF1527" w:rsidRPr="00CF1527" w:rsidRDefault="00CF1527" w:rsidP="00CF1527">
      <w:pPr>
        <w:numPr>
          <w:ilvl w:val="0"/>
          <w:numId w:val="4"/>
        </w:numPr>
        <w:tabs>
          <w:tab w:val="left" w:pos="426"/>
          <w:tab w:val="right" w:leader="underscore" w:pos="9639"/>
        </w:tabs>
        <w:suppressAutoHyphens/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sz w:val="28"/>
          <w:lang w:eastAsia="ar-SA" w:bidi="ar-SA"/>
        </w:rPr>
        <w:t>дальнейшее углубление теоретических знаний обучающихся и их систематизацию;</w:t>
      </w:r>
    </w:p>
    <w:p w:rsidR="00CF1527" w:rsidRPr="00CF1527" w:rsidRDefault="00CF1527" w:rsidP="00CF1527">
      <w:pPr>
        <w:numPr>
          <w:ilvl w:val="0"/>
          <w:numId w:val="4"/>
        </w:numPr>
        <w:tabs>
          <w:tab w:val="left" w:pos="426"/>
          <w:tab w:val="right" w:leader="underscore" w:pos="9639"/>
        </w:tabs>
        <w:suppressAutoHyphens/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sz w:val="28"/>
          <w:lang w:eastAsia="ar-SA" w:bidi="ar-SA"/>
        </w:rPr>
        <w:t>получение и развитие прикладных умений и практических навыков по направлению подготовки;</w:t>
      </w:r>
    </w:p>
    <w:p w:rsidR="00CF1527" w:rsidRPr="00CF1527" w:rsidRDefault="00CF1527" w:rsidP="00CF1527">
      <w:pPr>
        <w:numPr>
          <w:ilvl w:val="0"/>
          <w:numId w:val="4"/>
        </w:numPr>
        <w:tabs>
          <w:tab w:val="left" w:pos="426"/>
          <w:tab w:val="right" w:leader="underscore" w:pos="9639"/>
        </w:tabs>
        <w:suppressAutoHyphens/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sz w:val="28"/>
          <w:lang w:eastAsia="ar-SA" w:bidi="ar-SA"/>
        </w:rPr>
        <w:t>овладение методикой решения конкретных задач;</w:t>
      </w:r>
    </w:p>
    <w:p w:rsidR="00CF1527" w:rsidRPr="00CF1527" w:rsidRDefault="00CF1527" w:rsidP="00CF1527">
      <w:pPr>
        <w:numPr>
          <w:ilvl w:val="0"/>
          <w:numId w:val="4"/>
        </w:numPr>
        <w:tabs>
          <w:tab w:val="left" w:pos="426"/>
          <w:tab w:val="right" w:leader="underscore" w:pos="9639"/>
        </w:tabs>
        <w:suppressAutoHyphens/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sz w:val="28"/>
          <w:lang w:eastAsia="ar-SA" w:bidi="ar-SA"/>
        </w:rPr>
        <w:t>развитие навыков самостоятельной работы;</w:t>
      </w:r>
    </w:p>
    <w:p w:rsidR="00CF1527" w:rsidRPr="00CF1527" w:rsidRDefault="00CF1527" w:rsidP="00CF1527">
      <w:pPr>
        <w:numPr>
          <w:ilvl w:val="0"/>
          <w:numId w:val="4"/>
        </w:numPr>
        <w:tabs>
          <w:tab w:val="left" w:pos="426"/>
          <w:tab w:val="right" w:leader="underscore" w:pos="9639"/>
        </w:tabs>
        <w:suppressAutoHyphens/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sz w:val="28"/>
          <w:lang w:eastAsia="ar-SA" w:bidi="ar-SA"/>
        </w:rPr>
        <w:t>развитие навыков обработки полученных результатов, анализа и осмысления их с учетом имеющихся литературных данных;</w:t>
      </w:r>
    </w:p>
    <w:p w:rsidR="00CF1527" w:rsidRPr="00CF1527" w:rsidRDefault="00CF1527" w:rsidP="00CF1527">
      <w:pPr>
        <w:numPr>
          <w:ilvl w:val="0"/>
          <w:numId w:val="4"/>
        </w:numPr>
        <w:tabs>
          <w:tab w:val="left" w:pos="426"/>
          <w:tab w:val="right" w:leader="underscore" w:pos="9639"/>
        </w:tabs>
        <w:suppressAutoHyphens/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ar-SA" w:bidi="ar-SA"/>
        </w:rPr>
      </w:pPr>
      <w:r w:rsidRPr="00CF1527">
        <w:rPr>
          <w:rFonts w:ascii="Times New Roman" w:eastAsiaTheme="minorHAnsi" w:hAnsi="Times New Roman" w:cs="Times New Roman"/>
          <w:sz w:val="28"/>
          <w:lang w:eastAsia="en-US" w:bidi="ar-SA"/>
        </w:rPr>
        <w:t>приобретение навыков оформления описаний программного продукта;</w:t>
      </w:r>
    </w:p>
    <w:p w:rsidR="00CF1527" w:rsidRPr="00CF1527" w:rsidRDefault="00CF1527" w:rsidP="00CF1527">
      <w:pPr>
        <w:numPr>
          <w:ilvl w:val="0"/>
          <w:numId w:val="4"/>
        </w:numPr>
        <w:tabs>
          <w:tab w:val="left" w:pos="426"/>
          <w:tab w:val="right" w:leader="underscore" w:pos="9639"/>
        </w:tabs>
        <w:suppressAutoHyphens/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sz w:val="28"/>
          <w:lang w:eastAsia="ar-SA" w:bidi="ar-SA"/>
        </w:rPr>
        <w:lastRenderedPageBreak/>
        <w:t>повышение общей и профессиональной эрудиции.</w:t>
      </w:r>
    </w:p>
    <w:p w:rsidR="00CF1527" w:rsidRPr="00CF1527" w:rsidRDefault="00CF1527" w:rsidP="00CF1527">
      <w:pPr>
        <w:tabs>
          <w:tab w:val="left" w:pos="0"/>
          <w:tab w:val="right" w:leader="underscore" w:pos="963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sz w:val="28"/>
          <w:lang w:eastAsia="ar-SA" w:bidi="ar-SA"/>
        </w:rPr>
        <w:t xml:space="preserve">Изученный студентом в ходе </w:t>
      </w:r>
      <w:r w:rsidR="00120E89">
        <w:rPr>
          <w:rFonts w:ascii="Times New Roman" w:eastAsia="Times New Roman" w:hAnsi="Times New Roman" w:cs="Times New Roman"/>
          <w:sz w:val="28"/>
          <w:lang w:eastAsia="ar-SA" w:bidi="ar-SA"/>
        </w:rPr>
        <w:t>работы</w:t>
      </w:r>
      <w:r w:rsidRPr="00CF1527">
        <w:rPr>
          <w:rFonts w:ascii="Times New Roman" w:eastAsia="Times New Roman" w:hAnsi="Times New Roman" w:cs="Times New Roman"/>
          <w:sz w:val="28"/>
          <w:lang w:eastAsia="ar-SA" w:bidi="ar-SA"/>
        </w:rPr>
        <w:t xml:space="preserve"> материал должен способствовать повышению его качества знаний, закреплению полученных навыков и уверенности в выборе путей будущего развития своих профессиональных способностей.</w:t>
      </w:r>
    </w:p>
    <w:p w:rsidR="00CF1527" w:rsidRPr="00CF1527" w:rsidRDefault="00CF1527" w:rsidP="00CF152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 w:rsidRPr="00CF1527">
        <w:rPr>
          <w:rFonts w:ascii="Times New Roman" w:eastAsia="Times New Roman" w:hAnsi="Times New Roman" w:cs="Times New Roman"/>
          <w:b/>
          <w:sz w:val="28"/>
          <w:lang w:eastAsia="ru-RU" w:bidi="ar-SA"/>
        </w:rPr>
        <w:t>2. Основная часть</w:t>
      </w:r>
    </w:p>
    <w:p w:rsidR="00CF1527" w:rsidRPr="00CF1527" w:rsidRDefault="00CF1527" w:rsidP="00CF1527">
      <w:pPr>
        <w:numPr>
          <w:ilvl w:val="0"/>
          <w:numId w:val="2"/>
        </w:numPr>
        <w:tabs>
          <w:tab w:val="right" w:leader="underscore" w:pos="9639"/>
        </w:tabs>
        <w:suppressAutoHyphens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>постановки задач;</w:t>
      </w:r>
    </w:p>
    <w:p w:rsidR="00CF1527" w:rsidRPr="00CF1527" w:rsidRDefault="00CF1527" w:rsidP="00CF1527">
      <w:pPr>
        <w:numPr>
          <w:ilvl w:val="0"/>
          <w:numId w:val="2"/>
        </w:numPr>
        <w:tabs>
          <w:tab w:val="right" w:leader="underscore" w:pos="9639"/>
        </w:tabs>
        <w:suppressAutoHyphens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>описание алгоритмов решения задач;</w:t>
      </w:r>
    </w:p>
    <w:p w:rsidR="00CF1527" w:rsidRPr="00CF1527" w:rsidRDefault="00CF1527" w:rsidP="00CF1527">
      <w:pPr>
        <w:numPr>
          <w:ilvl w:val="0"/>
          <w:numId w:val="2"/>
        </w:numPr>
        <w:tabs>
          <w:tab w:val="right" w:leader="underscore" w:pos="9639"/>
        </w:tabs>
        <w:suppressAutoHyphens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>описание тестов, использованных для отладки;</w:t>
      </w:r>
    </w:p>
    <w:p w:rsidR="00120E89" w:rsidRDefault="00CF1527" w:rsidP="00120E89">
      <w:pPr>
        <w:numPr>
          <w:ilvl w:val="0"/>
          <w:numId w:val="2"/>
        </w:numPr>
        <w:tabs>
          <w:tab w:val="clear" w:pos="720"/>
          <w:tab w:val="right" w:leader="underscore" w:pos="9639"/>
        </w:tabs>
        <w:suppressAutoHyphens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>вычислительные эксперименты;</w:t>
      </w:r>
    </w:p>
    <w:p w:rsidR="00CF1527" w:rsidRPr="00CF1527" w:rsidRDefault="00120E89" w:rsidP="00120E89">
      <w:pPr>
        <w:numPr>
          <w:ilvl w:val="0"/>
          <w:numId w:val="2"/>
        </w:numPr>
        <w:tabs>
          <w:tab w:val="clear" w:pos="720"/>
          <w:tab w:val="right" w:leader="underscore" w:pos="9639"/>
        </w:tabs>
        <w:suppressAutoHyphens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120E89">
        <w:rPr>
          <w:rFonts w:ascii="Times New Roman" w:eastAsia="Times New Roman" w:hAnsi="Times New Roman" w:cs="Times New Roman"/>
          <w:bCs/>
          <w:sz w:val="28"/>
          <w:lang w:eastAsia="ar-SA" w:bidi="ar-SA"/>
        </w:rPr>
        <w:tab/>
        <w:t>трудности и спорные вопросы, которые возникли по конкретным видам работы,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br/>
      </w:r>
      <w:r w:rsidRPr="00120E89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 пути их разрешения</w:t>
      </w: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.</w:t>
      </w:r>
    </w:p>
    <w:p w:rsidR="00CF1527" w:rsidRPr="00CF1527" w:rsidRDefault="00CF1527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CF1527">
        <w:rPr>
          <w:rFonts w:ascii="Times New Roman" w:eastAsia="Times New Roman" w:hAnsi="Times New Roman" w:cs="Times New Roman"/>
          <w:b/>
          <w:sz w:val="28"/>
          <w:lang w:eastAsia="ru-RU" w:bidi="ar-SA"/>
        </w:rPr>
        <w:t>3. Заключение</w:t>
      </w:r>
    </w:p>
    <w:p w:rsidR="00CF1527" w:rsidRPr="00CF1527" w:rsidRDefault="00CF1527" w:rsidP="00A976BD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lang w:eastAsia="ru-RU" w:bidi="ar-SA"/>
        </w:rPr>
      </w:pPr>
      <w:r w:rsidRPr="00CF1527">
        <w:rPr>
          <w:rFonts w:ascii="Times New Roman" w:eastAsia="Times New Roman" w:hAnsi="Times New Roman" w:cs="Times New Roman"/>
          <w:i/>
          <w:sz w:val="28"/>
          <w:lang w:eastAsia="ru-RU" w:bidi="ar-SA"/>
        </w:rPr>
        <w:t>Указывается:</w:t>
      </w:r>
    </w:p>
    <w:p w:rsidR="00CF1527" w:rsidRPr="00CF1527" w:rsidRDefault="00CF1527" w:rsidP="00A976BD">
      <w:pPr>
        <w:numPr>
          <w:ilvl w:val="0"/>
          <w:numId w:val="1"/>
        </w:numPr>
        <w:spacing w:after="0" w:line="360" w:lineRule="auto"/>
        <w:ind w:left="0"/>
        <w:contextualSpacing/>
        <w:jc w:val="both"/>
        <w:rPr>
          <w:rFonts w:ascii="Times New Roman" w:eastAsia="Times New Roman" w:hAnsi="Times New Roman" w:cs="Times New Roman"/>
          <w:i/>
          <w:sz w:val="28"/>
          <w:lang w:eastAsia="ru-RU" w:bidi="ar-SA"/>
        </w:rPr>
      </w:pPr>
      <w:r w:rsidRPr="00CF1527">
        <w:rPr>
          <w:rFonts w:ascii="Times New Roman" w:eastAsia="Times New Roman" w:hAnsi="Times New Roman" w:cs="Times New Roman"/>
          <w:i/>
          <w:sz w:val="28"/>
          <w:lang w:eastAsia="ru-RU" w:bidi="ar-SA"/>
        </w:rPr>
        <w:t>полученные результаты и их анализ;</w:t>
      </w:r>
    </w:p>
    <w:p w:rsidR="00CF1527" w:rsidRPr="00CF1527" w:rsidRDefault="00CF1527" w:rsidP="00A976BD">
      <w:pPr>
        <w:numPr>
          <w:ilvl w:val="0"/>
          <w:numId w:val="1"/>
        </w:numPr>
        <w:spacing w:after="0" w:line="360" w:lineRule="auto"/>
        <w:ind w:left="0"/>
        <w:contextualSpacing/>
        <w:jc w:val="both"/>
        <w:rPr>
          <w:rFonts w:ascii="Times New Roman" w:eastAsia="Times New Roman" w:hAnsi="Times New Roman" w:cs="Times New Roman"/>
          <w:i/>
          <w:sz w:val="28"/>
          <w:lang w:eastAsia="ru-RU" w:bidi="ar-SA"/>
        </w:rPr>
      </w:pPr>
      <w:r w:rsidRPr="00CF1527">
        <w:rPr>
          <w:rFonts w:ascii="Times New Roman" w:eastAsia="Times New Roman" w:hAnsi="Times New Roman" w:cs="Times New Roman"/>
          <w:i/>
          <w:sz w:val="28"/>
          <w:lang w:eastAsia="ru-RU" w:bidi="ar-SA"/>
        </w:rPr>
        <w:t>перечень приобретенных практических навыков;</w:t>
      </w:r>
    </w:p>
    <w:p w:rsidR="00CF1527" w:rsidRPr="00CF1527" w:rsidRDefault="00CF1527" w:rsidP="00A976BD">
      <w:pPr>
        <w:tabs>
          <w:tab w:val="left" w:pos="0"/>
          <w:tab w:val="right" w:leader="underscore" w:pos="9639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sz w:val="28"/>
          <w:lang w:eastAsia="ar-SA" w:bidi="ar-SA"/>
        </w:rPr>
        <w:t xml:space="preserve">В результате </w:t>
      </w:r>
      <w:r w:rsidR="00120E89">
        <w:rPr>
          <w:rFonts w:ascii="Times New Roman" w:eastAsia="Times New Roman" w:hAnsi="Times New Roman" w:cs="Times New Roman"/>
          <w:sz w:val="28"/>
          <w:lang w:eastAsia="ar-SA" w:bidi="ar-SA"/>
        </w:rPr>
        <w:t>работы над курсовым проектом</w:t>
      </w:r>
      <w:r w:rsidRPr="00CF1527">
        <w:rPr>
          <w:rFonts w:ascii="Times New Roman" w:eastAsia="Times New Roman" w:hAnsi="Times New Roman" w:cs="Times New Roman"/>
          <w:sz w:val="28"/>
          <w:lang w:eastAsia="ar-SA" w:bidi="ar-SA"/>
        </w:rPr>
        <w:t xml:space="preserve"> приобрел практические навыки владения:</w:t>
      </w:r>
    </w:p>
    <w:p w:rsidR="00CF1527" w:rsidRPr="00CF1527" w:rsidRDefault="00120E89" w:rsidP="00A976BD">
      <w:pPr>
        <w:numPr>
          <w:ilvl w:val="0"/>
          <w:numId w:val="5"/>
        </w:numPr>
        <w:tabs>
          <w:tab w:val="left" w:pos="426"/>
          <w:tab w:val="right" w:leader="underscore" w:pos="9639"/>
        </w:tabs>
        <w:suppressAutoHyphens/>
        <w:spacing w:after="0" w:line="360" w:lineRule="auto"/>
        <w:ind w:left="0" w:hanging="284"/>
        <w:contextualSpacing/>
        <w:jc w:val="both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>
        <w:rPr>
          <w:rFonts w:ascii="Times New Roman" w:eastAsia="Times New Roman" w:hAnsi="Times New Roman" w:cs="Times New Roman"/>
          <w:bCs/>
          <w:sz w:val="28"/>
          <w:lang w:eastAsia="ar-SA" w:bidi="ar-SA"/>
        </w:rPr>
        <w:t>современными численными методами решения задач линейной алгебры</w:t>
      </w:r>
      <w:r w:rsidR="00CF1527"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>;</w:t>
      </w:r>
    </w:p>
    <w:p w:rsidR="00120E89" w:rsidRDefault="00CF1527" w:rsidP="00A976BD">
      <w:pPr>
        <w:numPr>
          <w:ilvl w:val="0"/>
          <w:numId w:val="5"/>
        </w:numPr>
        <w:tabs>
          <w:tab w:val="left" w:pos="426"/>
        </w:tabs>
        <w:spacing w:after="0" w:line="360" w:lineRule="auto"/>
        <w:ind w:left="0" w:hanging="284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основами алгоритмизации для </w:t>
      </w:r>
      <w:r w:rsidR="00120E89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численного 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решения задач </w:t>
      </w:r>
      <w:r w:rsidR="00120E89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линейной алгебры 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>на одном из языков программирования;</w:t>
      </w:r>
    </w:p>
    <w:p w:rsidR="00120E89" w:rsidRPr="00120E89" w:rsidRDefault="00120E89" w:rsidP="00A976BD">
      <w:pPr>
        <w:numPr>
          <w:ilvl w:val="0"/>
          <w:numId w:val="5"/>
        </w:numPr>
        <w:tabs>
          <w:tab w:val="left" w:pos="426"/>
        </w:tabs>
        <w:spacing w:after="0" w:line="360" w:lineRule="auto"/>
        <w:ind w:left="0" w:hanging="284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120E89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инструментальными средствами, поддерживающими разработку программного обеспечения </w:t>
      </w:r>
      <w:r w:rsidR="00A976BD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для численного </w:t>
      </w:r>
      <w:r w:rsidR="00A976BD"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 xml:space="preserve">решения задач </w:t>
      </w:r>
      <w:r w:rsidR="00A976BD">
        <w:rPr>
          <w:rFonts w:ascii="Times New Roman" w:eastAsia="Times New Roman" w:hAnsi="Times New Roman" w:cs="Times New Roman"/>
          <w:bCs/>
          <w:sz w:val="28"/>
          <w:lang w:eastAsia="ar-SA" w:bidi="ar-SA"/>
        </w:rPr>
        <w:t>линейной алгебры</w:t>
      </w:r>
      <w:r w:rsidRPr="00120E89">
        <w:rPr>
          <w:rFonts w:ascii="Times New Roman" w:eastAsia="Times New Roman" w:hAnsi="Times New Roman" w:cs="Times New Roman"/>
          <w:bCs/>
          <w:sz w:val="28"/>
          <w:lang w:eastAsia="ar-SA" w:bidi="ar-SA"/>
        </w:rPr>
        <w:t>;</w:t>
      </w:r>
    </w:p>
    <w:p w:rsidR="00CF1527" w:rsidRPr="00CF1527" w:rsidRDefault="00CF1527" w:rsidP="00A976BD">
      <w:pPr>
        <w:tabs>
          <w:tab w:val="left" w:pos="-284"/>
          <w:tab w:val="right" w:leader="underscore" w:pos="9639"/>
        </w:tabs>
        <w:suppressAutoHyphens/>
        <w:spacing w:after="0" w:line="360" w:lineRule="auto"/>
        <w:ind w:left="-284"/>
        <w:contextualSpacing/>
        <w:jc w:val="both"/>
        <w:rPr>
          <w:rFonts w:ascii="Times New Roman" w:eastAsia="Times New Roman" w:hAnsi="Times New Roman" w:cs="Times New Roman"/>
          <w:bCs/>
          <w:sz w:val="28"/>
          <w:lang w:eastAsia="ar-SA" w:bidi="ar-SA"/>
        </w:rPr>
      </w:pP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>а также навыками представления итогов проделанной работы в виде отчета, оформленного в соответствии с имеющимися требованиями, с привлечением современных средств редактирования и печати.</w:t>
      </w:r>
    </w:p>
    <w:p w:rsidR="00CF1527" w:rsidRPr="00CF1527" w:rsidRDefault="00CF1527" w:rsidP="00CF152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 w:rsidRPr="00CF1527">
        <w:rPr>
          <w:rFonts w:ascii="Times New Roman" w:eastAsia="Times New Roman" w:hAnsi="Times New Roman" w:cs="Times New Roman"/>
          <w:b/>
          <w:sz w:val="28"/>
          <w:lang w:eastAsia="ru-RU" w:bidi="ar-SA"/>
        </w:rPr>
        <w:t>4. Список использованных источников</w:t>
      </w:r>
    </w:p>
    <w:p w:rsidR="00CF1527" w:rsidRPr="00CF1527" w:rsidRDefault="00CF1527" w:rsidP="00CF1527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lang w:eastAsia="ru-RU" w:bidi="ar-SA"/>
        </w:rPr>
      </w:pPr>
      <w:r w:rsidRPr="00CF1527">
        <w:rPr>
          <w:rFonts w:ascii="Times New Roman" w:eastAsia="Times New Roman" w:hAnsi="Times New Roman" w:cs="Times New Roman"/>
          <w:b/>
          <w:caps/>
          <w:sz w:val="28"/>
          <w:szCs w:val="24"/>
          <w:lang w:eastAsia="ru-RU" w:bidi="ar-SA"/>
        </w:rPr>
        <w:t xml:space="preserve">5. </w:t>
      </w:r>
      <w:r w:rsidRPr="00CF1527">
        <w:rPr>
          <w:rFonts w:ascii="Times New Roman" w:eastAsia="Times New Roman" w:hAnsi="Times New Roman" w:cs="Times New Roman"/>
          <w:b/>
          <w:sz w:val="28"/>
          <w:szCs w:val="24"/>
          <w:lang w:eastAsia="ru-RU" w:bidi="ar-SA"/>
        </w:rPr>
        <w:t xml:space="preserve">Приложения </w:t>
      </w:r>
      <w:r w:rsidRPr="00CF1527">
        <w:rPr>
          <w:rFonts w:ascii="Times New Roman" w:eastAsia="Times New Roman" w:hAnsi="Times New Roman" w:cs="Times New Roman"/>
          <w:i/>
          <w:caps/>
          <w:sz w:val="28"/>
          <w:szCs w:val="24"/>
          <w:lang w:eastAsia="ru-RU" w:bidi="ar-SA"/>
        </w:rPr>
        <w:t>(</w:t>
      </w:r>
      <w:r w:rsidRPr="00CF1527">
        <w:rPr>
          <w:rFonts w:ascii="Times New Roman" w:eastAsia="Times New Roman" w:hAnsi="Times New Roman" w:cs="Times New Roman"/>
          <w:bCs/>
          <w:sz w:val="28"/>
          <w:lang w:eastAsia="ar-SA" w:bidi="ar-SA"/>
        </w:rPr>
        <w:t>тексты программ</w:t>
      </w:r>
      <w:r w:rsidRPr="00CF1527">
        <w:rPr>
          <w:rFonts w:ascii="Times New Roman" w:eastAsia="Times New Roman" w:hAnsi="Times New Roman" w:cs="Times New Roman"/>
          <w:i/>
          <w:sz w:val="28"/>
          <w:lang w:eastAsia="ru-RU" w:bidi="ar-SA"/>
        </w:rPr>
        <w:t>)</w:t>
      </w:r>
    </w:p>
    <w:p w:rsidR="00CF1527" w:rsidRPr="00CF1527" w:rsidRDefault="00CF1527" w:rsidP="00CF1527">
      <w:pPr>
        <w:spacing w:after="0" w:line="360" w:lineRule="auto"/>
        <w:rPr>
          <w:rFonts w:ascii="Times New Roman" w:eastAsia="Times New Roman" w:hAnsi="Times New Roman" w:cs="Times New Roman"/>
          <w:caps/>
          <w:sz w:val="28"/>
          <w:szCs w:val="24"/>
          <w:lang w:eastAsia="ru-RU" w:bidi="ar-SA"/>
        </w:rPr>
      </w:pPr>
      <w:r w:rsidRPr="00CF1527">
        <w:rPr>
          <w:rFonts w:ascii="Times New Roman" w:eastAsia="Times New Roman" w:hAnsi="Times New Roman" w:cs="Times New Roman"/>
          <w:caps/>
          <w:sz w:val="28"/>
          <w:szCs w:val="24"/>
          <w:lang w:eastAsia="ru-RU" w:bidi="ar-SA"/>
        </w:rPr>
        <w:br w:type="page"/>
      </w:r>
    </w:p>
    <w:p w:rsidR="000B1A12" w:rsidRPr="000B1A12" w:rsidRDefault="000B1A12" w:rsidP="000B1A1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24242"/>
          <w:sz w:val="28"/>
        </w:rPr>
      </w:pPr>
      <w:r w:rsidRPr="000B1A12">
        <w:rPr>
          <w:rFonts w:ascii="Times New Roman" w:eastAsia="Times New Roman" w:hAnsi="Times New Roman" w:cs="Times New Roman"/>
          <w:color w:val="424242"/>
          <w:sz w:val="28"/>
        </w:rPr>
        <w:lastRenderedPageBreak/>
        <w:t xml:space="preserve">После полного завершения работы над проектом </w:t>
      </w:r>
      <w:r w:rsidRPr="000B1A12">
        <w:rPr>
          <w:rFonts w:ascii="Times New Roman" w:eastAsia="Times New Roman" w:hAnsi="Times New Roman" w:cs="Times New Roman"/>
          <w:b/>
          <w:bCs/>
          <w:color w:val="424242"/>
          <w:sz w:val="28"/>
        </w:rPr>
        <w:t>происходит защита курсового проекта.</w:t>
      </w:r>
    </w:p>
    <w:p w:rsidR="000B1A12" w:rsidRPr="000B1A12" w:rsidRDefault="000B1A12" w:rsidP="000B1A1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24242"/>
          <w:sz w:val="28"/>
        </w:rPr>
      </w:pPr>
      <w:r w:rsidRPr="000B1A12">
        <w:rPr>
          <w:rFonts w:ascii="Times New Roman" w:eastAsia="Times New Roman" w:hAnsi="Times New Roman" w:cs="Times New Roman"/>
          <w:color w:val="424242"/>
          <w:sz w:val="28"/>
        </w:rPr>
        <w:t>Курсовой проект должен быть сдан на проверку в срок, указанный в задании. Защита курсового проекта должна состояться в срок до начала текущей зачетной сессии. Процедура защиты предполагает устную форму ответов студента на вопросы, задаваемые преподавателем. По усмотрению преподавателя защита курсового проекта может носить характер двустороннего взаимодействия (преподаватель - студент), а может быть и публичной – происходить в студенческой группе.</w:t>
      </w:r>
    </w:p>
    <w:p w:rsidR="000B1A12" w:rsidRPr="000B1A12" w:rsidRDefault="000B1A12" w:rsidP="000B1A1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24242"/>
          <w:sz w:val="28"/>
        </w:rPr>
      </w:pPr>
      <w:r w:rsidRPr="000B1A12">
        <w:rPr>
          <w:rFonts w:ascii="Times New Roman" w:eastAsia="Times New Roman" w:hAnsi="Times New Roman" w:cs="Times New Roman"/>
          <w:color w:val="424242"/>
          <w:sz w:val="28"/>
        </w:rPr>
        <w:t>На защите студент должен кратко изложить содержание свой работы, поставленные в ней проблемы, продемонстрировать свой программный продукт.</w:t>
      </w:r>
    </w:p>
    <w:p w:rsidR="000B1A12" w:rsidRPr="000B1A12" w:rsidRDefault="000B1A12" w:rsidP="000B1A1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24242"/>
          <w:sz w:val="28"/>
        </w:rPr>
      </w:pPr>
      <w:r w:rsidRPr="000B1A12">
        <w:rPr>
          <w:rFonts w:ascii="Times New Roman" w:eastAsia="Times New Roman" w:hAnsi="Times New Roman" w:cs="Times New Roman"/>
          <w:color w:val="424242"/>
          <w:sz w:val="28"/>
        </w:rPr>
        <w:t>Если работа является неудовлетворительной, то после исправления она представляется на повторное оценивание. При выявлении серьезных отклонений от предъявляемых требований к курсовому проекту студенту предлагается устранить недостатки или разработать новую тему курсового проекта. Срок доработки проекта устанавливается руководителем с учетом замечаний и объема необходимой доработки.</w:t>
      </w:r>
    </w:p>
    <w:p w:rsidR="000B1A12" w:rsidRPr="000B1A12" w:rsidRDefault="000B1A12" w:rsidP="000B1A1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24242"/>
          <w:sz w:val="28"/>
        </w:rPr>
      </w:pPr>
      <w:r w:rsidRPr="000B1A12">
        <w:rPr>
          <w:rFonts w:ascii="Times New Roman" w:eastAsia="Times New Roman" w:hAnsi="Times New Roman" w:cs="Times New Roman"/>
          <w:color w:val="424242"/>
          <w:sz w:val="28"/>
        </w:rPr>
        <w:t>Курсовой проект, удовлетворяющий предъявляемым требованиям, допускается к защите в день и час, назначенные руководителем.</w:t>
      </w:r>
    </w:p>
    <w:p w:rsidR="000B1A12" w:rsidRPr="000B1A12" w:rsidRDefault="000B1A12" w:rsidP="000B1A1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24242"/>
          <w:sz w:val="28"/>
        </w:rPr>
      </w:pPr>
      <w:r w:rsidRPr="000B1A12">
        <w:rPr>
          <w:rFonts w:ascii="Times New Roman" w:eastAsia="Times New Roman" w:hAnsi="Times New Roman" w:cs="Times New Roman"/>
          <w:color w:val="424242"/>
          <w:sz w:val="28"/>
        </w:rPr>
        <w:t>Окончательная оценка курсового проекта выставляется по итогам защиты и качеству разработанного программного продукта.</w:t>
      </w:r>
    </w:p>
    <w:p w:rsidR="000B1A12" w:rsidRPr="000B1A12" w:rsidRDefault="000B1A12" w:rsidP="000B1A1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24242"/>
          <w:sz w:val="28"/>
        </w:rPr>
      </w:pPr>
      <w:r w:rsidRPr="000B1A12">
        <w:rPr>
          <w:rFonts w:ascii="Times New Roman" w:eastAsia="Times New Roman" w:hAnsi="Times New Roman" w:cs="Times New Roman"/>
          <w:color w:val="424242"/>
          <w:sz w:val="28"/>
        </w:rPr>
        <w:t>Студены, не сдавшие курсовой проект или получившие на защите неудовлетворительные оценки, не допускаются к экзамену.</w:t>
      </w:r>
    </w:p>
    <w:p w:rsidR="000B1A12" w:rsidRPr="000B1A12" w:rsidRDefault="000B1A12" w:rsidP="000B1A1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24242"/>
          <w:sz w:val="28"/>
        </w:rPr>
      </w:pPr>
      <w:r w:rsidRPr="000B1A12">
        <w:rPr>
          <w:rFonts w:ascii="Times New Roman" w:eastAsia="Times New Roman" w:hAnsi="Times New Roman" w:cs="Times New Roman"/>
          <w:color w:val="424242"/>
          <w:sz w:val="28"/>
        </w:rPr>
        <w:t>Защищенные курсовые проекты студентам не возвращаются и хранятся в архиве учебного заведения.</w:t>
      </w:r>
    </w:p>
    <w:p w:rsidR="000B1A12" w:rsidRPr="000B1A12" w:rsidRDefault="000B1A12" w:rsidP="000B1A1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24242"/>
          <w:sz w:val="28"/>
        </w:rPr>
      </w:pPr>
      <w:r w:rsidRPr="000B1A12">
        <w:rPr>
          <w:rFonts w:ascii="Times New Roman" w:eastAsia="Times New Roman" w:hAnsi="Times New Roman" w:cs="Times New Roman"/>
          <w:color w:val="424242"/>
          <w:sz w:val="28"/>
        </w:rPr>
        <w:t>Оценка качества выполненной студентом работы проводится в два этапа.</w:t>
      </w:r>
    </w:p>
    <w:p w:rsidR="000B1A12" w:rsidRPr="000B1A12" w:rsidRDefault="000B1A12" w:rsidP="000B1A1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24242"/>
          <w:sz w:val="28"/>
        </w:rPr>
      </w:pPr>
      <w:r w:rsidRPr="000B1A12">
        <w:rPr>
          <w:rFonts w:ascii="Times New Roman" w:eastAsia="Times New Roman" w:hAnsi="Times New Roman" w:cs="Times New Roman"/>
          <w:color w:val="424242"/>
          <w:sz w:val="28"/>
        </w:rPr>
        <w:t xml:space="preserve">На </w:t>
      </w:r>
      <w:r w:rsidRPr="000B1A12">
        <w:rPr>
          <w:rFonts w:ascii="Times New Roman" w:eastAsia="Times New Roman" w:hAnsi="Times New Roman" w:cs="Times New Roman"/>
          <w:i/>
          <w:iCs/>
          <w:color w:val="424242"/>
          <w:sz w:val="28"/>
        </w:rPr>
        <w:t>первом этапе</w:t>
      </w:r>
      <w:r w:rsidRPr="000B1A12">
        <w:rPr>
          <w:rFonts w:ascii="Times New Roman" w:eastAsia="Times New Roman" w:hAnsi="Times New Roman" w:cs="Times New Roman"/>
          <w:color w:val="424242"/>
          <w:sz w:val="28"/>
        </w:rPr>
        <w:t xml:space="preserve"> на основании анализа </w:t>
      </w:r>
      <w:r>
        <w:rPr>
          <w:rFonts w:ascii="Times New Roman" w:eastAsia="Times New Roman" w:hAnsi="Times New Roman" w:cs="Times New Roman"/>
          <w:color w:val="424242"/>
          <w:sz w:val="28"/>
        </w:rPr>
        <w:t>отчета</w:t>
      </w:r>
      <w:r w:rsidRPr="000B1A12">
        <w:rPr>
          <w:rFonts w:ascii="Times New Roman" w:eastAsia="Times New Roman" w:hAnsi="Times New Roman" w:cs="Times New Roman"/>
          <w:color w:val="424242"/>
          <w:sz w:val="28"/>
        </w:rPr>
        <w:t xml:space="preserve"> руководитель принимает решение о допуске студента к защите. Допуск осуществляется, если </w:t>
      </w:r>
      <w:r w:rsidRPr="000B1A12">
        <w:rPr>
          <w:rFonts w:ascii="Times New Roman" w:eastAsia="Times New Roman" w:hAnsi="Times New Roman" w:cs="Times New Roman"/>
          <w:color w:val="424242"/>
          <w:sz w:val="28"/>
        </w:rPr>
        <w:lastRenderedPageBreak/>
        <w:t xml:space="preserve">содержание отчета соответствует выданному заданию, представлены все разделы, в том числе и листинги </w:t>
      </w:r>
      <w:r>
        <w:rPr>
          <w:rFonts w:ascii="Times New Roman" w:eastAsia="Times New Roman" w:hAnsi="Times New Roman" w:cs="Times New Roman"/>
          <w:color w:val="424242"/>
          <w:sz w:val="28"/>
        </w:rPr>
        <w:t xml:space="preserve">компьютерных </w:t>
      </w:r>
      <w:r w:rsidRPr="000B1A12">
        <w:rPr>
          <w:rFonts w:ascii="Times New Roman" w:eastAsia="Times New Roman" w:hAnsi="Times New Roman" w:cs="Times New Roman"/>
          <w:color w:val="424242"/>
          <w:sz w:val="28"/>
        </w:rPr>
        <w:t xml:space="preserve"> испытаний, оформление соответствует требованиям стандартов. При нарушении этих формальных требований </w:t>
      </w:r>
      <w:r>
        <w:rPr>
          <w:rFonts w:ascii="Times New Roman" w:eastAsia="Times New Roman" w:hAnsi="Times New Roman" w:cs="Times New Roman"/>
          <w:color w:val="424242"/>
          <w:sz w:val="28"/>
        </w:rPr>
        <w:t>отчет</w:t>
      </w:r>
      <w:r w:rsidR="005C4BE4">
        <w:rPr>
          <w:rFonts w:ascii="Times New Roman" w:eastAsia="Times New Roman" w:hAnsi="Times New Roman" w:cs="Times New Roman"/>
          <w:color w:val="424242"/>
          <w:sz w:val="28"/>
        </w:rPr>
        <w:t xml:space="preserve"> </w:t>
      </w:r>
      <w:r w:rsidRPr="000B1A12">
        <w:rPr>
          <w:rFonts w:ascii="Times New Roman" w:eastAsia="Times New Roman" w:hAnsi="Times New Roman" w:cs="Times New Roman"/>
          <w:color w:val="424242"/>
          <w:sz w:val="28"/>
        </w:rPr>
        <w:t>с замечаниями руководителя возвращается студенту для доработки и устранения недостатков.</w:t>
      </w:r>
    </w:p>
    <w:p w:rsidR="000B1A12" w:rsidRPr="000B1A12" w:rsidRDefault="000B1A12" w:rsidP="000B1A1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24242"/>
          <w:sz w:val="28"/>
        </w:rPr>
      </w:pPr>
      <w:r w:rsidRPr="000B1A12">
        <w:rPr>
          <w:rFonts w:ascii="Times New Roman" w:eastAsia="Times New Roman" w:hAnsi="Times New Roman" w:cs="Times New Roman"/>
          <w:color w:val="424242"/>
          <w:sz w:val="28"/>
        </w:rPr>
        <w:t xml:space="preserve">На </w:t>
      </w:r>
      <w:r w:rsidRPr="000B1A12">
        <w:rPr>
          <w:rFonts w:ascii="Times New Roman" w:eastAsia="Times New Roman" w:hAnsi="Times New Roman" w:cs="Times New Roman"/>
          <w:i/>
          <w:iCs/>
          <w:color w:val="424242"/>
          <w:sz w:val="28"/>
        </w:rPr>
        <w:t>втором этапе</w:t>
      </w:r>
      <w:r w:rsidRPr="000B1A12">
        <w:rPr>
          <w:rFonts w:ascii="Times New Roman" w:eastAsia="Times New Roman" w:hAnsi="Times New Roman" w:cs="Times New Roman"/>
          <w:color w:val="424242"/>
          <w:sz w:val="28"/>
        </w:rPr>
        <w:t xml:space="preserve"> (по результатам защиты) оценка курсового проекта осуществляется по традиционной четырех балльной системе: “отлично”, “хорошо”, “удовлетворительно” и “неудовлетворительно”.</w:t>
      </w:r>
    </w:p>
    <w:p w:rsidR="000B1A12" w:rsidRPr="000B1A12" w:rsidRDefault="000B1A12" w:rsidP="000B1A1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24242"/>
          <w:sz w:val="28"/>
        </w:rPr>
      </w:pPr>
      <w:r w:rsidRPr="000B1A12">
        <w:rPr>
          <w:rFonts w:ascii="Times New Roman" w:eastAsia="Times New Roman" w:hAnsi="Times New Roman" w:cs="Times New Roman"/>
          <w:i/>
          <w:iCs/>
          <w:color w:val="424242"/>
          <w:sz w:val="28"/>
          <w:u w:val="single"/>
        </w:rPr>
        <w:t>Неудовлетворительная оценка</w:t>
      </w:r>
      <w:r w:rsidRPr="000B1A12">
        <w:rPr>
          <w:rFonts w:ascii="Times New Roman" w:eastAsia="Times New Roman" w:hAnsi="Times New Roman" w:cs="Times New Roman"/>
          <w:color w:val="424242"/>
          <w:sz w:val="28"/>
        </w:rPr>
        <w:t xml:space="preserve"> ставится за курсовой проект, в котором неточно освещены вопросы темы, программный продукт не соответствует заявленной теме, имеет значительные отклонения от требований, зафиксированных в задании; </w:t>
      </w:r>
      <w:r>
        <w:rPr>
          <w:rFonts w:ascii="Times New Roman" w:eastAsia="Times New Roman" w:hAnsi="Times New Roman" w:cs="Times New Roman"/>
          <w:color w:val="424242"/>
          <w:sz w:val="28"/>
        </w:rPr>
        <w:t>отчет</w:t>
      </w:r>
      <w:r w:rsidRPr="000B1A12">
        <w:rPr>
          <w:rFonts w:ascii="Times New Roman" w:eastAsia="Times New Roman" w:hAnsi="Times New Roman" w:cs="Times New Roman"/>
          <w:color w:val="424242"/>
          <w:sz w:val="28"/>
        </w:rPr>
        <w:t xml:space="preserve"> имеет много неточностей в содержании и оформлении.</w:t>
      </w:r>
    </w:p>
    <w:p w:rsidR="000B1A12" w:rsidRPr="000B1A12" w:rsidRDefault="000B1A12" w:rsidP="000B1A1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24242"/>
          <w:sz w:val="28"/>
        </w:rPr>
      </w:pPr>
      <w:r w:rsidRPr="000B1A12">
        <w:rPr>
          <w:rFonts w:ascii="Times New Roman" w:eastAsia="Times New Roman" w:hAnsi="Times New Roman" w:cs="Times New Roman"/>
          <w:i/>
          <w:iCs/>
          <w:color w:val="424242"/>
          <w:sz w:val="28"/>
          <w:u w:val="single"/>
        </w:rPr>
        <w:t>Удовлетворительная оценка</w:t>
      </w:r>
      <w:r w:rsidRPr="000B1A12">
        <w:rPr>
          <w:rFonts w:ascii="Times New Roman" w:eastAsia="Times New Roman" w:hAnsi="Times New Roman" w:cs="Times New Roman"/>
          <w:color w:val="424242"/>
          <w:sz w:val="28"/>
        </w:rPr>
        <w:t xml:space="preserve"> ставится за курсовой проект, в котором недостаточно освещены вопросы темы, программный продукт не полностью соответствует заявленной теме, имеет отклонения от требований, зафиксированных в задании; </w:t>
      </w:r>
      <w:r>
        <w:rPr>
          <w:rFonts w:ascii="Times New Roman" w:eastAsia="Times New Roman" w:hAnsi="Times New Roman" w:cs="Times New Roman"/>
          <w:color w:val="424242"/>
          <w:sz w:val="28"/>
        </w:rPr>
        <w:t>отчет</w:t>
      </w:r>
      <w:r w:rsidRPr="000B1A12">
        <w:rPr>
          <w:rFonts w:ascii="Times New Roman" w:eastAsia="Times New Roman" w:hAnsi="Times New Roman" w:cs="Times New Roman"/>
          <w:color w:val="424242"/>
          <w:sz w:val="28"/>
        </w:rPr>
        <w:t xml:space="preserve"> имеет неточности в содержании и оформлении.</w:t>
      </w:r>
    </w:p>
    <w:p w:rsidR="000B1A12" w:rsidRPr="000B1A12" w:rsidRDefault="000B1A12" w:rsidP="000B1A1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24242"/>
          <w:sz w:val="28"/>
        </w:rPr>
      </w:pPr>
      <w:r w:rsidRPr="000B1A12">
        <w:rPr>
          <w:rFonts w:ascii="Times New Roman" w:eastAsia="Times New Roman" w:hAnsi="Times New Roman" w:cs="Times New Roman"/>
          <w:i/>
          <w:iCs/>
          <w:color w:val="424242"/>
          <w:sz w:val="28"/>
          <w:u w:val="single"/>
        </w:rPr>
        <w:t>Хорошая оценка</w:t>
      </w:r>
      <w:r w:rsidRPr="000B1A12">
        <w:rPr>
          <w:rFonts w:ascii="Times New Roman" w:eastAsia="Times New Roman" w:hAnsi="Times New Roman" w:cs="Times New Roman"/>
          <w:color w:val="424242"/>
          <w:sz w:val="28"/>
        </w:rPr>
        <w:t xml:space="preserve"> ставится за проект, выполненный на достаточно высоком уровне, в полной мере раскрывающий план курсового проекта; </w:t>
      </w:r>
      <w:r>
        <w:rPr>
          <w:rFonts w:ascii="Times New Roman" w:eastAsia="Times New Roman" w:hAnsi="Times New Roman" w:cs="Times New Roman"/>
          <w:color w:val="424242"/>
          <w:sz w:val="28"/>
        </w:rPr>
        <w:t>отчет</w:t>
      </w:r>
      <w:r w:rsidRPr="000B1A12">
        <w:rPr>
          <w:rFonts w:ascii="Times New Roman" w:eastAsia="Times New Roman" w:hAnsi="Times New Roman" w:cs="Times New Roman"/>
          <w:color w:val="424242"/>
          <w:sz w:val="28"/>
        </w:rPr>
        <w:t xml:space="preserve"> правильно оформлена. Разработанный программный продукт соответствует заявленной теме, но имеет незначительные отклонения от требований, зафиксированных </w:t>
      </w:r>
      <w:r>
        <w:rPr>
          <w:rFonts w:ascii="Times New Roman" w:eastAsia="Times New Roman" w:hAnsi="Times New Roman" w:cs="Times New Roman"/>
          <w:color w:val="424242"/>
          <w:sz w:val="28"/>
        </w:rPr>
        <w:t xml:space="preserve">в </w:t>
      </w:r>
      <w:r w:rsidRPr="000B1A12">
        <w:rPr>
          <w:rFonts w:ascii="Times New Roman" w:eastAsia="Times New Roman" w:hAnsi="Times New Roman" w:cs="Times New Roman"/>
          <w:color w:val="424242"/>
          <w:sz w:val="28"/>
        </w:rPr>
        <w:t>задании.</w:t>
      </w:r>
    </w:p>
    <w:p w:rsidR="000B1A12" w:rsidRPr="000B1A12" w:rsidRDefault="000B1A12" w:rsidP="000B1A1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24242"/>
          <w:sz w:val="28"/>
        </w:rPr>
      </w:pPr>
      <w:r w:rsidRPr="000B1A12">
        <w:rPr>
          <w:rFonts w:ascii="Times New Roman" w:eastAsia="Times New Roman" w:hAnsi="Times New Roman" w:cs="Times New Roman"/>
          <w:i/>
          <w:iCs/>
          <w:color w:val="424242"/>
          <w:sz w:val="28"/>
          <w:u w:val="single"/>
        </w:rPr>
        <w:t>Отличная оценка</w:t>
      </w:r>
      <w:r w:rsidRPr="000B1A12">
        <w:rPr>
          <w:rFonts w:ascii="Times New Roman" w:eastAsia="Times New Roman" w:hAnsi="Times New Roman" w:cs="Times New Roman"/>
          <w:color w:val="424242"/>
          <w:sz w:val="28"/>
        </w:rPr>
        <w:t xml:space="preserve"> ставится за проект, выполненный на высоком уровне; разработанный программный продукт соответствует заявленной теме и соответствует требованиям, зафиксированным в задании. </w:t>
      </w:r>
      <w:r>
        <w:rPr>
          <w:rFonts w:ascii="Times New Roman" w:eastAsia="Times New Roman" w:hAnsi="Times New Roman" w:cs="Times New Roman"/>
          <w:color w:val="424242"/>
          <w:sz w:val="28"/>
        </w:rPr>
        <w:t>Отчет</w:t>
      </w:r>
      <w:r w:rsidRPr="000B1A12">
        <w:rPr>
          <w:rFonts w:ascii="Times New Roman" w:eastAsia="Times New Roman" w:hAnsi="Times New Roman" w:cs="Times New Roman"/>
          <w:color w:val="424242"/>
          <w:sz w:val="28"/>
        </w:rPr>
        <w:t xml:space="preserve"> полностью соответствует содержанию и требованиям к оформлению.</w:t>
      </w:r>
    </w:p>
    <w:p w:rsidR="000B1A12" w:rsidRPr="000B1A12" w:rsidRDefault="000B1A12" w:rsidP="00D45FE8">
      <w:pPr>
        <w:rPr>
          <w:rFonts w:ascii="Times New Roman" w:hAnsi="Times New Roman" w:cs="Times New Roman"/>
          <w:i/>
          <w:iCs/>
          <w:sz w:val="28"/>
        </w:rPr>
      </w:pPr>
    </w:p>
    <w:p w:rsidR="000B1A12" w:rsidRDefault="000B1A12" w:rsidP="00D45FE8">
      <w:pPr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br w:type="page"/>
      </w:r>
    </w:p>
    <w:p w:rsidR="000B1A12" w:rsidRDefault="000B1A12" w:rsidP="00D45FE8">
      <w:pPr>
        <w:rPr>
          <w:rFonts w:ascii="Times New Roman" w:hAnsi="Times New Roman" w:cs="Times New Roman"/>
          <w:i/>
          <w:iCs/>
          <w:color w:val="FF0000"/>
          <w:sz w:val="28"/>
        </w:rPr>
      </w:pPr>
    </w:p>
    <w:p w:rsidR="00D45FE8" w:rsidRDefault="00D45FE8" w:rsidP="00D45FE8">
      <w:pPr>
        <w:rPr>
          <w:rFonts w:ascii="Times New Roman" w:hAnsi="Times New Roman" w:cs="Times New Roman"/>
          <w:sz w:val="24"/>
          <w:szCs w:val="24"/>
        </w:rPr>
      </w:pPr>
    </w:p>
    <w:p w:rsidR="00D45FE8" w:rsidRDefault="00D45FE8" w:rsidP="00D45FE8">
      <w:pPr>
        <w:rPr>
          <w:rFonts w:ascii="Times New Roman" w:hAnsi="Times New Roman" w:cs="Times New Roman"/>
          <w:sz w:val="24"/>
          <w:szCs w:val="24"/>
        </w:rPr>
      </w:pPr>
    </w:p>
    <w:p w:rsidR="00D45FE8" w:rsidRPr="00D4372E" w:rsidRDefault="00D45FE8" w:rsidP="00D45FE8">
      <w:pPr>
        <w:rPr>
          <w:rFonts w:ascii="Times New Roman" w:hAnsi="Times New Roman" w:cs="Times New Roman"/>
          <w:sz w:val="28"/>
        </w:rPr>
      </w:pPr>
      <w:r w:rsidRPr="00D4372E">
        <w:rPr>
          <w:rFonts w:ascii="Times New Roman" w:hAnsi="Times New Roman" w:cs="Times New Roman"/>
          <w:sz w:val="28"/>
        </w:rPr>
        <w:t>ЗАДАНИЕ НА КУРСОВОЙ ПРОЕКТ</w:t>
      </w:r>
    </w:p>
    <w:p w:rsidR="002E5864" w:rsidRDefault="00D45FE8" w:rsidP="00D45FE8">
      <w:pPr>
        <w:rPr>
          <w:rFonts w:ascii="Times New Roman" w:hAnsi="Times New Roman" w:cs="Times New Roman"/>
          <w:sz w:val="28"/>
        </w:rPr>
      </w:pPr>
      <w:r w:rsidRPr="00D4372E">
        <w:rPr>
          <w:rFonts w:ascii="Times New Roman" w:hAnsi="Times New Roman" w:cs="Times New Roman"/>
          <w:sz w:val="28"/>
        </w:rPr>
        <w:t>по дисциплине «</w:t>
      </w:r>
      <w:r w:rsidR="005C4BE4" w:rsidRPr="00D4372E">
        <w:rPr>
          <w:rFonts w:ascii="Times New Roman" w:hAnsi="Times New Roman" w:cs="Times New Roman"/>
          <w:sz w:val="28"/>
        </w:rPr>
        <w:t>Вычислительная математика</w:t>
      </w:r>
      <w:r w:rsidRPr="00D4372E">
        <w:rPr>
          <w:rFonts w:ascii="Times New Roman" w:hAnsi="Times New Roman" w:cs="Times New Roman"/>
          <w:sz w:val="28"/>
        </w:rPr>
        <w:t>»</w:t>
      </w:r>
      <w:r w:rsidR="002E5864">
        <w:rPr>
          <w:rFonts w:ascii="Times New Roman" w:hAnsi="Times New Roman" w:cs="Times New Roman"/>
          <w:sz w:val="28"/>
        </w:rPr>
        <w:t xml:space="preserve">      </w:t>
      </w:r>
      <w:r w:rsidRPr="00D4372E">
        <w:rPr>
          <w:rFonts w:ascii="Times New Roman" w:hAnsi="Times New Roman" w:cs="Times New Roman"/>
          <w:sz w:val="28"/>
        </w:rPr>
        <w:t xml:space="preserve">  </w:t>
      </w:r>
    </w:p>
    <w:p w:rsidR="00D45FE8" w:rsidRPr="00D4372E" w:rsidRDefault="002E5864" w:rsidP="00D45F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</w:t>
      </w:r>
      <w:r w:rsidR="00D45FE8" w:rsidRPr="00D4372E">
        <w:rPr>
          <w:rFonts w:ascii="Times New Roman" w:hAnsi="Times New Roman" w:cs="Times New Roman"/>
          <w:sz w:val="28"/>
        </w:rPr>
        <w:t>_____________________</w:t>
      </w:r>
      <w:r>
        <w:rPr>
          <w:rFonts w:ascii="Times New Roman" w:hAnsi="Times New Roman" w:cs="Times New Roman"/>
          <w:sz w:val="28"/>
        </w:rPr>
        <w:t>ФИО</w:t>
      </w:r>
    </w:p>
    <w:p w:rsidR="002E5864" w:rsidRDefault="002E5864" w:rsidP="00D45F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 курсового проекта </w:t>
      </w:r>
    </w:p>
    <w:p w:rsidR="00D45FE8" w:rsidRPr="00D4372E" w:rsidRDefault="002E5864" w:rsidP="00D45F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</w:t>
      </w:r>
    </w:p>
    <w:p w:rsidR="002E5864" w:rsidRDefault="002E5864" w:rsidP="00D45F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Формулировка задания:</w:t>
      </w:r>
    </w:p>
    <w:p w:rsidR="002E5864" w:rsidRPr="00BC1DC4" w:rsidRDefault="002E5864" w:rsidP="00BC1DC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BC1DC4">
        <w:rPr>
          <w:rFonts w:ascii="Times New Roman" w:hAnsi="Times New Roman" w:cs="Times New Roman"/>
          <w:sz w:val="28"/>
        </w:rPr>
        <w:t>Изучить предложенный метод.</w:t>
      </w:r>
    </w:p>
    <w:p w:rsidR="00FC1AE3" w:rsidRPr="00BC1DC4" w:rsidRDefault="00BC522B" w:rsidP="00BC1DC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BC1DC4">
        <w:rPr>
          <w:rFonts w:ascii="Times New Roman" w:hAnsi="Times New Roman" w:cs="Times New Roman"/>
          <w:sz w:val="28"/>
        </w:rPr>
        <w:t xml:space="preserve">Разработать </w:t>
      </w:r>
      <w:r w:rsidR="00BC1DC4" w:rsidRPr="00BC1DC4">
        <w:rPr>
          <w:rFonts w:ascii="Times New Roman" w:hAnsi="Times New Roman" w:cs="Times New Roman"/>
          <w:sz w:val="28"/>
        </w:rPr>
        <w:t xml:space="preserve">и отладить </w:t>
      </w:r>
      <w:r w:rsidRPr="00BC1DC4">
        <w:rPr>
          <w:rFonts w:ascii="Times New Roman" w:hAnsi="Times New Roman" w:cs="Times New Roman"/>
          <w:sz w:val="28"/>
        </w:rPr>
        <w:t>алгоритм решения</w:t>
      </w:r>
      <w:r w:rsidR="00BC1DC4" w:rsidRPr="00BC1DC4">
        <w:rPr>
          <w:rFonts w:ascii="Times New Roman" w:hAnsi="Times New Roman" w:cs="Times New Roman"/>
          <w:sz w:val="28"/>
        </w:rPr>
        <w:t xml:space="preserve">. </w:t>
      </w:r>
    </w:p>
    <w:p w:rsidR="00BC1DC4" w:rsidRPr="00BC1DC4" w:rsidRDefault="00BC1DC4" w:rsidP="00BC1DC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BC1DC4">
        <w:rPr>
          <w:rFonts w:ascii="Times New Roman" w:hAnsi="Times New Roman" w:cs="Times New Roman"/>
          <w:sz w:val="28"/>
        </w:rPr>
        <w:t>Провести вычислительные эксперименты.</w:t>
      </w:r>
    </w:p>
    <w:p w:rsidR="00BC1DC4" w:rsidRPr="00BC1DC4" w:rsidRDefault="00BC1DC4" w:rsidP="00BC1DC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BC1DC4">
        <w:rPr>
          <w:rFonts w:ascii="Times New Roman" w:hAnsi="Times New Roman" w:cs="Times New Roman"/>
          <w:sz w:val="28"/>
        </w:rPr>
        <w:t>Сделать выводы.</w:t>
      </w:r>
    </w:p>
    <w:p w:rsidR="00FC1AE3" w:rsidRPr="00FC1AE3" w:rsidRDefault="00FC1AE3" w:rsidP="00FC1AE3">
      <w:pPr>
        <w:ind w:left="-76"/>
        <w:rPr>
          <w:rFonts w:ascii="Times New Roman" w:hAnsi="Times New Roman" w:cs="Times New Roman"/>
          <w:sz w:val="28"/>
        </w:rPr>
      </w:pPr>
    </w:p>
    <w:p w:rsidR="00FC1AE3" w:rsidRPr="00FC1AE3" w:rsidRDefault="00FC1AE3" w:rsidP="00FC1AE3">
      <w:pPr>
        <w:ind w:left="-76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D45FE8" w:rsidRPr="00FC1AE3" w:rsidRDefault="00D45FE8" w:rsidP="00FC1AE3">
      <w:pPr>
        <w:ind w:left="-76"/>
        <w:rPr>
          <w:rFonts w:ascii="Times New Roman" w:hAnsi="Times New Roman" w:cs="Times New Roman"/>
          <w:sz w:val="28"/>
        </w:rPr>
      </w:pPr>
      <w:r w:rsidRPr="00FC1AE3">
        <w:rPr>
          <w:rFonts w:ascii="Times New Roman" w:hAnsi="Times New Roman" w:cs="Times New Roman"/>
          <w:sz w:val="28"/>
        </w:rPr>
        <w:t>Руководитель проекта_______________________</w:t>
      </w:r>
    </w:p>
    <w:p w:rsidR="00D45FE8" w:rsidRPr="00D4372E" w:rsidRDefault="00D45FE8" w:rsidP="00D45FE8">
      <w:pPr>
        <w:rPr>
          <w:rFonts w:ascii="Times New Roman" w:hAnsi="Times New Roman" w:cs="Times New Roman"/>
          <w:sz w:val="28"/>
        </w:rPr>
      </w:pPr>
    </w:p>
    <w:p w:rsidR="00D45FE8" w:rsidRPr="00D4372E" w:rsidRDefault="00D45FE8" w:rsidP="00D45FE8">
      <w:pPr>
        <w:rPr>
          <w:rFonts w:ascii="Times New Roman" w:hAnsi="Times New Roman" w:cs="Times New Roman"/>
          <w:sz w:val="28"/>
        </w:rPr>
      </w:pPr>
      <w:r w:rsidRPr="00D4372E">
        <w:rPr>
          <w:rFonts w:ascii="Times New Roman" w:hAnsi="Times New Roman" w:cs="Times New Roman"/>
          <w:sz w:val="28"/>
        </w:rPr>
        <w:t xml:space="preserve">ДАТА ВЫДАЧИ задания_______________ </w:t>
      </w:r>
      <w:r w:rsidRPr="00D4372E">
        <w:rPr>
          <w:rFonts w:ascii="Times New Roman" w:hAnsi="Times New Roman" w:cs="Times New Roman"/>
          <w:sz w:val="28"/>
        </w:rPr>
        <w:br/>
      </w:r>
    </w:p>
    <w:p w:rsidR="00D45FE8" w:rsidRPr="00D4372E" w:rsidRDefault="00D45FE8" w:rsidP="00D45FE8">
      <w:pPr>
        <w:rPr>
          <w:rFonts w:ascii="Times New Roman" w:hAnsi="Times New Roman" w:cs="Times New Roman"/>
          <w:sz w:val="28"/>
        </w:rPr>
      </w:pPr>
      <w:r w:rsidRPr="00D4372E">
        <w:rPr>
          <w:rFonts w:ascii="Times New Roman" w:hAnsi="Times New Roman" w:cs="Times New Roman"/>
          <w:sz w:val="28"/>
        </w:rPr>
        <w:t xml:space="preserve">СРОК ВЫПОЛНЕНИЯ задания____________________ </w:t>
      </w:r>
    </w:p>
    <w:p w:rsidR="00D45FE8" w:rsidRPr="00D4372E" w:rsidRDefault="00D45FE8" w:rsidP="00D45FE8">
      <w:pPr>
        <w:rPr>
          <w:rFonts w:ascii="Times New Roman" w:hAnsi="Times New Roman" w:cs="Times New Roman"/>
          <w:sz w:val="28"/>
        </w:rPr>
      </w:pPr>
    </w:p>
    <w:p w:rsidR="00D45FE8" w:rsidRDefault="00D45FE8" w:rsidP="00D45FE8">
      <w:pPr>
        <w:rPr>
          <w:rFonts w:ascii="Times New Roman" w:hAnsi="Times New Roman" w:cs="Times New Roman"/>
          <w:sz w:val="28"/>
        </w:rPr>
      </w:pPr>
      <w:r w:rsidRPr="00D4372E">
        <w:rPr>
          <w:rFonts w:ascii="Times New Roman" w:hAnsi="Times New Roman" w:cs="Times New Roman"/>
          <w:sz w:val="28"/>
        </w:rPr>
        <w:t>Задание получил____________________________________________________</w:t>
      </w:r>
    </w:p>
    <w:p w:rsidR="00D45FE8" w:rsidRDefault="00D45FE8" w:rsidP="00D45FE8">
      <w:pPr>
        <w:rPr>
          <w:rFonts w:ascii="Times New Roman" w:hAnsi="Times New Roman" w:cs="Times New Roman"/>
          <w:sz w:val="28"/>
        </w:rPr>
      </w:pPr>
    </w:p>
    <w:p w:rsidR="00D45FE8" w:rsidRDefault="00D45FE8" w:rsidP="00D45FE8">
      <w:pPr>
        <w:rPr>
          <w:rFonts w:ascii="Times New Roman" w:hAnsi="Times New Roman" w:cs="Times New Roman"/>
          <w:sz w:val="28"/>
        </w:rPr>
      </w:pPr>
    </w:p>
    <w:p w:rsidR="007866C0" w:rsidRDefault="007866C0" w:rsidP="007866C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</w:p>
    <w:p w:rsidR="007866C0" w:rsidRDefault="007866C0" w:rsidP="007866C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</w:p>
    <w:p w:rsidR="007866C0" w:rsidRPr="007866C0" w:rsidRDefault="007866C0" w:rsidP="007866C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eastAsia="ru-RU" w:bidi="ar-SA"/>
        </w:rPr>
      </w:pPr>
    </w:p>
    <w:sectPr w:rsidR="007866C0" w:rsidRPr="00786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28F4"/>
    <w:multiLevelType w:val="hybridMultilevel"/>
    <w:tmpl w:val="C97A0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D1B8D"/>
    <w:multiLevelType w:val="hybridMultilevel"/>
    <w:tmpl w:val="4B6248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F1B2F"/>
    <w:multiLevelType w:val="hybridMultilevel"/>
    <w:tmpl w:val="34E46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26429"/>
    <w:multiLevelType w:val="hybridMultilevel"/>
    <w:tmpl w:val="9328E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730BA"/>
    <w:multiLevelType w:val="hybridMultilevel"/>
    <w:tmpl w:val="1F9AD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920600"/>
    <w:multiLevelType w:val="multilevel"/>
    <w:tmpl w:val="9E92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A5C5A"/>
    <w:multiLevelType w:val="hybridMultilevel"/>
    <w:tmpl w:val="7B7A7F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743144"/>
    <w:multiLevelType w:val="hybridMultilevel"/>
    <w:tmpl w:val="81F88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915CA2"/>
    <w:multiLevelType w:val="hybridMultilevel"/>
    <w:tmpl w:val="15F6C5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EAA71EE"/>
    <w:multiLevelType w:val="hybridMultilevel"/>
    <w:tmpl w:val="258CB56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2793E"/>
    <w:multiLevelType w:val="hybridMultilevel"/>
    <w:tmpl w:val="0456D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7116F"/>
    <w:multiLevelType w:val="hybridMultilevel"/>
    <w:tmpl w:val="16E2631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0C43F72"/>
    <w:multiLevelType w:val="hybridMultilevel"/>
    <w:tmpl w:val="7E004572"/>
    <w:lvl w:ilvl="0" w:tplc="7B2E046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 w15:restartNumberingAfterBreak="0">
    <w:nsid w:val="54BE49EF"/>
    <w:multiLevelType w:val="hybridMultilevel"/>
    <w:tmpl w:val="158CD96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750BD"/>
    <w:multiLevelType w:val="hybridMultilevel"/>
    <w:tmpl w:val="5F7CB2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3C0A8D"/>
    <w:multiLevelType w:val="hybridMultilevel"/>
    <w:tmpl w:val="D1E6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A5635"/>
    <w:multiLevelType w:val="hybridMultilevel"/>
    <w:tmpl w:val="EDDCD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2A4"/>
    <w:multiLevelType w:val="multilevel"/>
    <w:tmpl w:val="87B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A203D"/>
    <w:multiLevelType w:val="hybridMultilevel"/>
    <w:tmpl w:val="03E6E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6"/>
  </w:num>
  <w:num w:numId="5">
    <w:abstractNumId w:val="6"/>
  </w:num>
  <w:num w:numId="6">
    <w:abstractNumId w:val="7"/>
  </w:num>
  <w:num w:numId="7">
    <w:abstractNumId w:val="13"/>
  </w:num>
  <w:num w:numId="8">
    <w:abstractNumId w:val="5"/>
  </w:num>
  <w:num w:numId="9">
    <w:abstractNumId w:val="18"/>
  </w:num>
  <w:num w:numId="10">
    <w:abstractNumId w:val="12"/>
  </w:num>
  <w:num w:numId="11">
    <w:abstractNumId w:val="2"/>
  </w:num>
  <w:num w:numId="12">
    <w:abstractNumId w:val="17"/>
  </w:num>
  <w:num w:numId="13">
    <w:abstractNumId w:val="19"/>
  </w:num>
  <w:num w:numId="14">
    <w:abstractNumId w:val="8"/>
  </w:num>
  <w:num w:numId="15">
    <w:abstractNumId w:val="11"/>
  </w:num>
  <w:num w:numId="16">
    <w:abstractNumId w:val="0"/>
  </w:num>
  <w:num w:numId="17">
    <w:abstractNumId w:val="15"/>
  </w:num>
  <w:num w:numId="18">
    <w:abstractNumId w:val="9"/>
  </w:num>
  <w:num w:numId="19">
    <w:abstractNumId w:val="1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218"/>
    <w:rsid w:val="0000537C"/>
    <w:rsid w:val="000A7B61"/>
    <w:rsid w:val="000B1A12"/>
    <w:rsid w:val="000D6A61"/>
    <w:rsid w:val="00102FE0"/>
    <w:rsid w:val="00120E89"/>
    <w:rsid w:val="001B030B"/>
    <w:rsid w:val="001E1BAF"/>
    <w:rsid w:val="001E7F08"/>
    <w:rsid w:val="00217960"/>
    <w:rsid w:val="00224218"/>
    <w:rsid w:val="002419DE"/>
    <w:rsid w:val="00246734"/>
    <w:rsid w:val="002E5864"/>
    <w:rsid w:val="003E3F03"/>
    <w:rsid w:val="004573EA"/>
    <w:rsid w:val="00517F38"/>
    <w:rsid w:val="00525CF4"/>
    <w:rsid w:val="00550CF4"/>
    <w:rsid w:val="005B49A6"/>
    <w:rsid w:val="005C4BE4"/>
    <w:rsid w:val="005D0066"/>
    <w:rsid w:val="005D5EE1"/>
    <w:rsid w:val="00605E4B"/>
    <w:rsid w:val="0066401A"/>
    <w:rsid w:val="006D31B8"/>
    <w:rsid w:val="006E585F"/>
    <w:rsid w:val="00732B33"/>
    <w:rsid w:val="00770D84"/>
    <w:rsid w:val="007866C0"/>
    <w:rsid w:val="007D2DAB"/>
    <w:rsid w:val="008142BD"/>
    <w:rsid w:val="008244F6"/>
    <w:rsid w:val="008C2225"/>
    <w:rsid w:val="008F28EB"/>
    <w:rsid w:val="009160AB"/>
    <w:rsid w:val="00954F52"/>
    <w:rsid w:val="00982AA3"/>
    <w:rsid w:val="009854D5"/>
    <w:rsid w:val="00992B09"/>
    <w:rsid w:val="00A17AA6"/>
    <w:rsid w:val="00A976BD"/>
    <w:rsid w:val="00AB37FE"/>
    <w:rsid w:val="00AC1DA7"/>
    <w:rsid w:val="00B94AFE"/>
    <w:rsid w:val="00BC1DC4"/>
    <w:rsid w:val="00BC522B"/>
    <w:rsid w:val="00C23A56"/>
    <w:rsid w:val="00CF1527"/>
    <w:rsid w:val="00D03CDC"/>
    <w:rsid w:val="00D31CFB"/>
    <w:rsid w:val="00D351D2"/>
    <w:rsid w:val="00D4372E"/>
    <w:rsid w:val="00D45FE8"/>
    <w:rsid w:val="00DA2FD8"/>
    <w:rsid w:val="00DB1450"/>
    <w:rsid w:val="00E63828"/>
    <w:rsid w:val="00E963BE"/>
    <w:rsid w:val="00EA362D"/>
    <w:rsid w:val="00EE20AF"/>
    <w:rsid w:val="00EF6775"/>
    <w:rsid w:val="00F34377"/>
    <w:rsid w:val="00FC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5A35E"/>
  <w15:docId w15:val="{5977E870-5AA1-40A8-A312-649C36CD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E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1A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Текст выноски Знак"/>
    <w:basedOn w:val="a0"/>
    <w:link w:val="a4"/>
    <w:uiPriority w:val="99"/>
    <w:semiHidden/>
    <w:rsid w:val="000B1A12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8142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5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789">
      <w:bodyDiv w:val="1"/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D033C-0235-43FB-BACE-A2F904C1F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7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ag.kolobov@gmail.com</cp:lastModifiedBy>
  <cp:revision>36</cp:revision>
  <cp:lastPrinted>2017-03-30T03:07:00Z</cp:lastPrinted>
  <dcterms:created xsi:type="dcterms:W3CDTF">2017-03-16T01:41:00Z</dcterms:created>
  <dcterms:modified xsi:type="dcterms:W3CDTF">2022-02-10T01:56:00Z</dcterms:modified>
</cp:coreProperties>
</file>