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drawing>
          <wp:anchor allowOverlap="1" behindDoc="0" distB="0" distT="0" distL="114300" distR="114300" hidden="0" layoutInCell="1" locked="0" relativeHeight="0" simplePos="0">
            <wp:simplePos x="0" y="0"/>
            <wp:positionH relativeFrom="column">
              <wp:posOffset>954</wp:posOffset>
            </wp:positionH>
            <wp:positionV relativeFrom="paragraph">
              <wp:posOffset>1000125</wp:posOffset>
            </wp:positionV>
            <wp:extent cx="5612130" cy="3568700"/>
            <wp:effectExtent b="0" l="0" r="0" t="0"/>
            <wp:wrapNone/>
            <wp:docPr id="6" name="image2.jpg"/>
            <a:graphic>
              <a:graphicData uri="http://schemas.openxmlformats.org/drawingml/2006/picture">
                <pic:pic>
                  <pic:nvPicPr>
                    <pic:cNvPr id="0" name="image2.jpg"/>
                    <pic:cNvPicPr preferRelativeResize="0"/>
                  </pic:nvPicPr>
                  <pic:blipFill>
                    <a:blip r:embed="rId7"/>
                    <a:srcRect b="-9866" l="-1018" r="1018" t="9866"/>
                    <a:stretch>
                      <a:fillRect/>
                    </a:stretch>
                  </pic:blipFill>
                  <pic:spPr>
                    <a:xfrm>
                      <a:off x="0" y="0"/>
                      <a:ext cx="5612130" cy="3568700"/>
                    </a:xfrm>
                    <a:prstGeom prst="rect"/>
                    <a:ln/>
                  </pic:spPr>
                </pic:pic>
              </a:graphicData>
            </a:graphic>
          </wp:anchor>
        </w:drawing>
      </w:r>
    </w:p>
    <w:p w:rsidR="00000000" w:rsidDel="00000000" w:rsidP="00000000" w:rsidRDefault="00000000" w:rsidRPr="00000000" w14:paraId="00000002">
      <w:pPr>
        <w:pStyle w:val="Subtitle"/>
        <w:jc w:val="center"/>
        <w:rPr/>
      </w:pPr>
      <w:bookmarkStart w:colFirst="0" w:colLast="0" w:name="_heading=h.2bf3ru525jfh" w:id="0"/>
      <w:bookmarkEnd w:id="0"/>
      <w:r w:rsidDel="00000000" w:rsidR="00000000" w:rsidRPr="00000000">
        <w:rPr>
          <w:rtl w:val="0"/>
        </w:rPr>
      </w:r>
    </w:p>
    <w:p w:rsidR="00000000" w:rsidDel="00000000" w:rsidP="00000000" w:rsidRDefault="00000000" w:rsidRPr="00000000" w14:paraId="00000003">
      <w:pPr>
        <w:pStyle w:val="Subtitle"/>
        <w:jc w:val="center"/>
        <w:rPr>
          <w:sz w:val="40"/>
          <w:szCs w:val="40"/>
        </w:rPr>
      </w:pPr>
      <w:bookmarkStart w:colFirst="0" w:colLast="0" w:name="_heading=h.soehta69r489" w:id="1"/>
      <w:bookmarkEnd w:id="1"/>
      <w:r w:rsidDel="00000000" w:rsidR="00000000" w:rsidRPr="00000000">
        <w:rPr>
          <w:rtl w:val="0"/>
        </w:rPr>
        <w:t xml:space="preserve">Resumen de la reunión Retrospectiva</w:t>
      </w:r>
      <w:r w:rsidDel="00000000" w:rsidR="00000000" w:rsidRPr="00000000">
        <w:rPr>
          <w:rtl w:val="0"/>
        </w:rPr>
      </w:r>
    </w:p>
    <w:p w:rsidR="00000000" w:rsidDel="00000000" w:rsidP="00000000" w:rsidRDefault="00000000" w:rsidRPr="00000000" w14:paraId="00000004">
      <w:pPr>
        <w:pStyle w:val="Title"/>
        <w:jc w:val="center"/>
        <w:rPr/>
      </w:pPr>
      <w:bookmarkStart w:colFirst="0" w:colLast="0" w:name="_heading=h.ork7z966fzcb" w:id="2"/>
      <w:bookmarkEnd w:id="2"/>
      <w:r w:rsidDel="00000000" w:rsidR="00000000" w:rsidRPr="00000000">
        <w:rPr>
          <w:rtl w:val="0"/>
        </w:rPr>
        <w:t xml:space="preserve">SGCalerías</w:t>
      </w:r>
    </w:p>
    <w:p w:rsidR="00000000" w:rsidDel="00000000" w:rsidP="00000000" w:rsidRDefault="00000000" w:rsidRPr="00000000" w14:paraId="00000005">
      <w:pPr>
        <w:pStyle w:val="Subtitle"/>
        <w:jc w:val="center"/>
        <w:rPr>
          <w:b w:val="1"/>
          <w:sz w:val="32"/>
          <w:szCs w:val="32"/>
        </w:rPr>
      </w:pPr>
      <w:bookmarkStart w:colFirst="0" w:colLast="0" w:name="_heading=h.n2eyp8jrmfx" w:id="3"/>
      <w:bookmarkEnd w:id="3"/>
      <w:r w:rsidDel="00000000" w:rsidR="00000000" w:rsidRPr="00000000">
        <w:rPr>
          <w:sz w:val="34"/>
          <w:szCs w:val="34"/>
          <w:rtl w:val="0"/>
        </w:rPr>
        <w:t xml:space="preserve">Sistema de gestión de comunidades</w:t>
      </w:r>
      <w:r w:rsidDel="00000000" w:rsidR="00000000" w:rsidRPr="00000000">
        <w:rPr>
          <w:rtl w:val="0"/>
        </w:rPr>
      </w:r>
    </w:p>
    <w:p w:rsidR="00000000" w:rsidDel="00000000" w:rsidP="00000000" w:rsidRDefault="00000000" w:rsidRPr="00000000" w14:paraId="00000006">
      <w:pPr>
        <w:jc w:val="center"/>
        <w:rPr>
          <w:rFonts w:ascii="Calibri" w:cs="Calibri" w:eastAsia="Calibri" w:hAnsi="Calibri"/>
        </w:rPr>
      </w:pPr>
      <w:r w:rsidDel="00000000" w:rsidR="00000000" w:rsidRPr="00000000">
        <w:rPr>
          <w:rFonts w:ascii="Calibri" w:cs="Calibri" w:eastAsia="Calibri" w:hAnsi="Calibri"/>
          <w:rtl w:val="0"/>
        </w:rPr>
        <w:t xml:space="preserve">Fecha: 01/09/2024</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b w:val="0"/>
          <w:i w:val="0"/>
          <w:smallCaps w:val="0"/>
          <w:strike w:val="0"/>
          <w:color w:val="2f5496"/>
          <w:sz w:val="32"/>
          <w:szCs w:val="32"/>
          <w:u w:val="none"/>
          <w:shd w:fill="auto" w:val="clear"/>
          <w:vertAlign w:val="baseline"/>
        </w:rPr>
      </w:pPr>
      <w:r w:rsidDel="00000000" w:rsidR="00000000" w:rsidRPr="00000000">
        <w:rPr>
          <w:rFonts w:ascii="Arial" w:cs="Arial" w:eastAsia="Arial" w:hAnsi="Arial"/>
          <w:b w:val="0"/>
          <w:i w:val="0"/>
          <w:smallCaps w:val="0"/>
          <w:strike w:val="0"/>
          <w:color w:val="2f5496"/>
          <w:sz w:val="32"/>
          <w:szCs w:val="32"/>
          <w:u w:val="none"/>
          <w:shd w:fill="auto" w:val="clear"/>
          <w:vertAlign w:val="baseline"/>
          <w:rtl w:val="0"/>
        </w:rPr>
        <w:t xml:space="preserve">Información del Proyecto.</w:t>
      </w:r>
    </w:p>
    <w:tbl>
      <w:tblPr>
        <w:tblStyle w:val="Table1"/>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3"/>
        <w:gridCol w:w="4297"/>
        <w:tblGridChange w:id="0">
          <w:tblGrid>
            <w:gridCol w:w="4423"/>
            <w:gridCol w:w="4297"/>
          </w:tblGrid>
        </w:tblGridChange>
      </w:tblGrid>
      <w:tr>
        <w:trPr>
          <w:cantSplit w:val="0"/>
          <w:tblHeader w:val="0"/>
        </w:trPr>
        <w:tc>
          <w:tcPr>
            <w:shd w:fill="auto" w:val="clear"/>
          </w:tcPr>
          <w:p w:rsidR="00000000" w:rsidDel="00000000" w:rsidP="00000000" w:rsidRDefault="00000000" w:rsidRPr="00000000" w14:paraId="00000011">
            <w:pPr>
              <w:spacing w:after="0" w:line="240" w:lineRule="auto"/>
              <w:rPr>
                <w:color w:val="000000"/>
              </w:rPr>
            </w:pPr>
            <w:r w:rsidDel="00000000" w:rsidR="00000000" w:rsidRPr="00000000">
              <w:rPr>
                <w:color w:val="000000"/>
                <w:rtl w:val="0"/>
              </w:rPr>
              <w:t xml:space="preserve">Empresa / Organización</w:t>
            </w:r>
          </w:p>
        </w:tc>
        <w:tc>
          <w:tcPr>
            <w:shd w:fill="auto" w:val="clear"/>
          </w:tcPr>
          <w:p w:rsidR="00000000" w:rsidDel="00000000" w:rsidP="00000000" w:rsidRDefault="00000000" w:rsidRPr="00000000" w14:paraId="00000012">
            <w:pPr>
              <w:spacing w:after="0" w:line="240" w:lineRule="auto"/>
              <w:rPr>
                <w:color w:val="000000"/>
              </w:rPr>
            </w:pPr>
            <w:r w:rsidDel="00000000" w:rsidR="00000000" w:rsidRPr="00000000">
              <w:rPr>
                <w:rtl w:val="0"/>
              </w:rPr>
              <w:t xml:space="preserve">Condominio Calerías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3">
            <w:pPr>
              <w:spacing w:after="0" w:line="240" w:lineRule="auto"/>
              <w:rPr>
                <w:color w:val="000000"/>
              </w:rPr>
            </w:pPr>
            <w:r w:rsidDel="00000000" w:rsidR="00000000" w:rsidRPr="00000000">
              <w:rPr>
                <w:color w:val="000000"/>
                <w:rtl w:val="0"/>
              </w:rPr>
              <w:t xml:space="preserve">Proyecto</w:t>
            </w:r>
          </w:p>
        </w:tc>
        <w:tc>
          <w:tcPr>
            <w:shd w:fill="auto" w:val="clear"/>
          </w:tcPr>
          <w:p w:rsidR="00000000" w:rsidDel="00000000" w:rsidP="00000000" w:rsidRDefault="00000000" w:rsidRPr="00000000" w14:paraId="00000014">
            <w:pPr>
              <w:spacing w:after="0" w:line="240" w:lineRule="auto"/>
              <w:rPr>
                <w:color w:val="000000"/>
              </w:rPr>
            </w:pPr>
            <w:r w:rsidDel="00000000" w:rsidR="00000000" w:rsidRPr="00000000">
              <w:rPr>
                <w:color w:val="000000"/>
                <w:rtl w:val="0"/>
              </w:rPr>
              <w:t xml:space="preserve">“</w:t>
            </w:r>
            <w:r w:rsidDel="00000000" w:rsidR="00000000" w:rsidRPr="00000000">
              <w:rPr>
                <w:rtl w:val="0"/>
              </w:rPr>
              <w:t xml:space="preserve">SGCalerías</w:t>
            </w:r>
            <w:r w:rsidDel="00000000" w:rsidR="00000000" w:rsidRPr="00000000">
              <w:rPr>
                <w:color w:val="000000"/>
                <w:rtl w:val="0"/>
              </w:rPr>
              <w:t xml:space="preserve">”</w:t>
            </w:r>
          </w:p>
        </w:tc>
      </w:tr>
    </w:tbl>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b w:val="0"/>
          <w:i w:val="0"/>
          <w:smallCaps w:val="0"/>
          <w:strike w:val="0"/>
          <w:color w:val="2f5496"/>
          <w:sz w:val="32"/>
          <w:szCs w:val="32"/>
          <w:u w:val="none"/>
          <w:shd w:fill="auto" w:val="clear"/>
          <w:vertAlign w:val="baseline"/>
        </w:rPr>
      </w:pPr>
      <w:r w:rsidDel="00000000" w:rsidR="00000000" w:rsidRPr="00000000">
        <w:rPr>
          <w:rFonts w:ascii="Arial" w:cs="Arial" w:eastAsia="Arial" w:hAnsi="Arial"/>
          <w:b w:val="0"/>
          <w:i w:val="0"/>
          <w:smallCaps w:val="0"/>
          <w:strike w:val="0"/>
          <w:color w:val="2f5496"/>
          <w:sz w:val="32"/>
          <w:szCs w:val="32"/>
          <w:u w:val="none"/>
          <w:shd w:fill="auto" w:val="clear"/>
          <w:vertAlign w:val="baseline"/>
          <w:rtl w:val="0"/>
        </w:rPr>
        <w:t xml:space="preserve">Información de la Reunión.</w:t>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3"/>
        <w:gridCol w:w="5005"/>
        <w:tblGridChange w:id="0">
          <w:tblGrid>
            <w:gridCol w:w="3823"/>
            <w:gridCol w:w="5005"/>
          </w:tblGrid>
        </w:tblGridChange>
      </w:tblGrid>
      <w:tr>
        <w:trPr>
          <w:cantSplit w:val="0"/>
          <w:tblHeader w:val="0"/>
        </w:trPr>
        <w:tc>
          <w:tcPr/>
          <w:p w:rsidR="00000000" w:rsidDel="00000000" w:rsidP="00000000" w:rsidRDefault="00000000" w:rsidRPr="00000000" w14:paraId="00000016">
            <w:pPr>
              <w:rPr/>
            </w:pPr>
            <w:r w:rsidDel="00000000" w:rsidR="00000000" w:rsidRPr="00000000">
              <w:rPr>
                <w:rtl w:val="0"/>
              </w:rPr>
              <w:t xml:space="preserve">Lugar</w:t>
            </w:r>
          </w:p>
        </w:tc>
        <w:tc>
          <w:tcPr/>
          <w:p w:rsidR="00000000" w:rsidDel="00000000" w:rsidP="00000000" w:rsidRDefault="00000000" w:rsidRPr="00000000" w14:paraId="00000017">
            <w:pPr>
              <w:rPr/>
            </w:pPr>
            <w:r w:rsidDel="00000000" w:rsidR="00000000" w:rsidRPr="00000000">
              <w:rPr>
                <w:rtl w:val="0"/>
              </w:rPr>
              <w:t xml:space="preserve">Online (Google Meets)</w:t>
            </w:r>
          </w:p>
        </w:tc>
      </w:tr>
      <w:tr>
        <w:trPr>
          <w:cantSplit w:val="0"/>
          <w:tblHeader w:val="0"/>
        </w:trPr>
        <w:tc>
          <w:tcPr/>
          <w:p w:rsidR="00000000" w:rsidDel="00000000" w:rsidP="00000000" w:rsidRDefault="00000000" w:rsidRPr="00000000" w14:paraId="00000018">
            <w:pPr>
              <w:rPr/>
            </w:pPr>
            <w:r w:rsidDel="00000000" w:rsidR="00000000" w:rsidRPr="00000000">
              <w:rPr>
                <w:rtl w:val="0"/>
              </w:rPr>
              <w:t xml:space="preserve">Fecha</w:t>
            </w:r>
          </w:p>
        </w:tc>
        <w:tc>
          <w:tcPr/>
          <w:p w:rsidR="00000000" w:rsidDel="00000000" w:rsidP="00000000" w:rsidRDefault="00000000" w:rsidRPr="00000000" w14:paraId="00000019">
            <w:pPr>
              <w:rPr/>
            </w:pPr>
            <w:r w:rsidDel="00000000" w:rsidR="00000000" w:rsidRPr="00000000">
              <w:rPr>
                <w:rtl w:val="0"/>
              </w:rPr>
              <w:t xml:space="preserve">01-09-2024</w:t>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Número de Iteración / Sprint</w:t>
            </w:r>
          </w:p>
        </w:tc>
        <w:tc>
          <w:tcPr/>
          <w:p w:rsidR="00000000" w:rsidDel="00000000" w:rsidP="00000000" w:rsidRDefault="00000000" w:rsidRPr="00000000" w14:paraId="0000001B">
            <w:pPr>
              <w:rPr/>
            </w:pPr>
            <w:r w:rsidDel="00000000" w:rsidR="00000000" w:rsidRPr="00000000">
              <w:rPr>
                <w:rtl w:val="0"/>
              </w:rPr>
              <w:t xml:space="preserve">1</w:t>
            </w:r>
          </w:p>
        </w:tc>
      </w:tr>
      <w:tr>
        <w:trPr>
          <w:cantSplit w:val="0"/>
          <w:trHeight w:val="1404.0179443359375" w:hRule="atLeast"/>
          <w:tblHeader w:val="0"/>
        </w:trPr>
        <w:tc>
          <w:tcPr/>
          <w:p w:rsidR="00000000" w:rsidDel="00000000" w:rsidP="00000000" w:rsidRDefault="00000000" w:rsidRPr="00000000" w14:paraId="0000001C">
            <w:pPr>
              <w:rPr/>
            </w:pPr>
            <w:r w:rsidDel="00000000" w:rsidR="00000000" w:rsidRPr="00000000">
              <w:rPr>
                <w:rtl w:val="0"/>
              </w:rPr>
              <w:t xml:space="preserve">Personas Convocadas a la reunión</w:t>
            </w:r>
          </w:p>
        </w:tc>
        <w:tc>
          <w:tcPr/>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tl w:val="0"/>
              </w:rPr>
              <w:t xml:space="preserve">Víctor Bustos</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u w:val="none"/>
              </w:rPr>
            </w:pPr>
            <w:r w:rsidDel="00000000" w:rsidR="00000000" w:rsidRPr="00000000">
              <w:rPr>
                <w:rtl w:val="0"/>
              </w:rPr>
              <w:t xml:space="preserve">Víctor Otero</w:t>
            </w:r>
            <w:r w:rsidDel="00000000" w:rsidR="00000000" w:rsidRPr="00000000">
              <w:rPr>
                <w:rtl w:val="0"/>
              </w:rPr>
            </w:r>
          </w:p>
        </w:tc>
      </w:tr>
      <w:tr>
        <w:trPr>
          <w:cantSplit w:val="0"/>
          <w:tblHeader w:val="0"/>
        </w:trPr>
        <w:tc>
          <w:tcPr/>
          <w:p w:rsidR="00000000" w:rsidDel="00000000" w:rsidP="00000000" w:rsidRDefault="00000000" w:rsidRPr="00000000" w14:paraId="0000001F">
            <w:pPr>
              <w:rPr/>
            </w:pPr>
            <w:r w:rsidDel="00000000" w:rsidR="00000000" w:rsidRPr="00000000">
              <w:rPr>
                <w:rtl w:val="0"/>
              </w:rPr>
              <w:t xml:space="preserve">Personas que Asistieron a la reunión</w:t>
            </w:r>
          </w:p>
        </w:tc>
        <w:tc>
          <w:tcPr/>
          <w:p w:rsidR="00000000" w:rsidDel="00000000" w:rsidP="00000000" w:rsidRDefault="00000000" w:rsidRPr="00000000" w14:paraId="00000020">
            <w:pPr>
              <w:numPr>
                <w:ilvl w:val="0"/>
                <w:numId w:val="1"/>
              </w:numPr>
              <w:spacing w:after="160" w:line="259" w:lineRule="auto"/>
              <w:ind w:left="360" w:hanging="360"/>
              <w:rPr/>
            </w:pPr>
            <w:r w:rsidDel="00000000" w:rsidR="00000000" w:rsidRPr="00000000">
              <w:rPr>
                <w:rtl w:val="0"/>
              </w:rPr>
              <w:t xml:space="preserve">Víctor Bustos</w:t>
            </w:r>
          </w:p>
          <w:p w:rsidR="00000000" w:rsidDel="00000000" w:rsidP="00000000" w:rsidRDefault="00000000" w:rsidRPr="00000000" w14:paraId="00000021">
            <w:pPr>
              <w:numPr>
                <w:ilvl w:val="0"/>
                <w:numId w:val="1"/>
              </w:numPr>
              <w:spacing w:after="160" w:line="259" w:lineRule="auto"/>
              <w:ind w:left="360" w:hanging="360"/>
              <w:rPr/>
            </w:pPr>
            <w:r w:rsidDel="00000000" w:rsidR="00000000" w:rsidRPr="00000000">
              <w:rPr>
                <w:rtl w:val="0"/>
              </w:rPr>
              <w:t xml:space="preserve">Víctor Otero</w:t>
            </w:r>
          </w:p>
        </w:tc>
      </w:tr>
    </w:tbl>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b w:val="0"/>
          <w:i w:val="0"/>
          <w:smallCaps w:val="0"/>
          <w:strike w:val="0"/>
          <w:color w:val="2f5496"/>
          <w:sz w:val="32"/>
          <w:szCs w:val="32"/>
          <w:u w:val="none"/>
          <w:shd w:fill="auto" w:val="clear"/>
          <w:vertAlign w:val="baseline"/>
        </w:rPr>
      </w:pPr>
      <w:r w:rsidDel="00000000" w:rsidR="00000000" w:rsidRPr="00000000">
        <w:rPr>
          <w:rFonts w:ascii="Arial" w:cs="Arial" w:eastAsia="Arial" w:hAnsi="Arial"/>
          <w:b w:val="0"/>
          <w:i w:val="0"/>
          <w:smallCaps w:val="0"/>
          <w:strike w:val="0"/>
          <w:color w:val="2f5496"/>
          <w:sz w:val="32"/>
          <w:szCs w:val="32"/>
          <w:u w:val="none"/>
          <w:shd w:fill="auto" w:val="clear"/>
          <w:vertAlign w:val="baseline"/>
          <w:rtl w:val="0"/>
        </w:rPr>
        <w:t xml:space="preserve">Instrucciones.</w:t>
      </w:r>
    </w:p>
    <w:p w:rsidR="00000000" w:rsidDel="00000000" w:rsidP="00000000" w:rsidRDefault="00000000" w:rsidRPr="00000000" w14:paraId="00000023">
      <w:pPr>
        <w:rPr/>
      </w:pPr>
      <w:r w:rsidDel="00000000" w:rsidR="00000000" w:rsidRPr="00000000">
        <w:rPr>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4">
      <w:pPr>
        <w:rPr/>
      </w:pPr>
      <w:r w:rsidDel="00000000" w:rsidR="00000000" w:rsidRPr="00000000">
        <w:rPr>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5">
      <w:pPr>
        <w:rPr/>
      </w:pPr>
      <w:r w:rsidDel="00000000" w:rsidR="00000000" w:rsidRPr="00000000">
        <w:rPr>
          <w:rtl w:val="0"/>
        </w:rPr>
        <w:t xml:space="preserve">La reunión usualmente se restringe a una horas.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Arial" w:cs="Arial" w:eastAsia="Arial" w:hAnsi="Arial"/>
          <w:b w:val="0"/>
          <w:i w:val="0"/>
          <w:smallCaps w:val="0"/>
          <w:strike w:val="0"/>
          <w:color w:val="2f5496"/>
          <w:sz w:val="32"/>
          <w:szCs w:val="32"/>
          <w:u w:val="none"/>
          <w:shd w:fill="auto" w:val="clear"/>
          <w:vertAlign w:val="baseline"/>
        </w:rPr>
      </w:pPr>
      <w:r w:rsidDel="00000000" w:rsidR="00000000" w:rsidRPr="00000000">
        <w:rPr>
          <w:rFonts w:ascii="Arial" w:cs="Arial" w:eastAsia="Arial" w:hAnsi="Arial"/>
          <w:b w:val="0"/>
          <w:i w:val="0"/>
          <w:smallCaps w:val="0"/>
          <w:strike w:val="0"/>
          <w:color w:val="2f5496"/>
          <w:sz w:val="32"/>
          <w:szCs w:val="32"/>
          <w:u w:val="none"/>
          <w:shd w:fill="auto" w:val="clear"/>
          <w:vertAlign w:val="baseline"/>
          <w:rtl w:val="0"/>
        </w:rPr>
        <w:t xml:space="preserve">Formulario de Reunión Retrospectiva.</w:t>
      </w:r>
    </w:p>
    <w:tbl>
      <w:tblPr>
        <w:tblStyle w:val="Table3"/>
        <w:tblW w:w="129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31"/>
        <w:gridCol w:w="4331"/>
        <w:gridCol w:w="4332"/>
        <w:tblGridChange w:id="0">
          <w:tblGrid>
            <w:gridCol w:w="4331"/>
            <w:gridCol w:w="4331"/>
            <w:gridCol w:w="4332"/>
          </w:tblGrid>
        </w:tblGridChange>
      </w:tblGrid>
      <w:tr>
        <w:trPr>
          <w:cantSplit w:val="0"/>
          <w:tblHeader w:val="0"/>
        </w:trPr>
        <w:tc>
          <w:tcPr>
            <w:shd w:fill="b4c6e7" w:val="clear"/>
            <w:vAlign w:val="center"/>
          </w:tcPr>
          <w:p w:rsidR="00000000" w:rsidDel="00000000" w:rsidP="00000000" w:rsidRDefault="00000000" w:rsidRPr="00000000" w14:paraId="00000029">
            <w:pPr>
              <w:jc w:val="center"/>
              <w:rPr>
                <w:b w:val="1"/>
              </w:rPr>
            </w:pPr>
            <w:r w:rsidDel="00000000" w:rsidR="00000000" w:rsidRPr="00000000">
              <w:rPr>
                <w:b w:val="1"/>
                <w:rtl w:val="0"/>
              </w:rPr>
              <w:t xml:space="preserve">¿Qué salió bien en la iteración? (Aciertos)</w:t>
            </w:r>
          </w:p>
        </w:tc>
        <w:tc>
          <w:tcPr>
            <w:shd w:fill="b4c6e7" w:val="clear"/>
            <w:vAlign w:val="center"/>
          </w:tcPr>
          <w:p w:rsidR="00000000" w:rsidDel="00000000" w:rsidP="00000000" w:rsidRDefault="00000000" w:rsidRPr="00000000" w14:paraId="0000002A">
            <w:pPr>
              <w:jc w:val="center"/>
              <w:rPr>
                <w:b w:val="1"/>
              </w:rPr>
            </w:pPr>
            <w:r w:rsidDel="00000000" w:rsidR="00000000" w:rsidRPr="00000000">
              <w:rPr>
                <w:b w:val="1"/>
                <w:rtl w:val="0"/>
              </w:rPr>
              <w:t xml:space="preserve">¿Qué no salió bien en la iteración? (Errores)</w:t>
            </w:r>
          </w:p>
        </w:tc>
        <w:tc>
          <w:tcPr>
            <w:shd w:fill="b4c6e7" w:val="clear"/>
            <w:vAlign w:val="center"/>
          </w:tcPr>
          <w:p w:rsidR="00000000" w:rsidDel="00000000" w:rsidP="00000000" w:rsidRDefault="00000000" w:rsidRPr="00000000" w14:paraId="0000002B">
            <w:pPr>
              <w:jc w:val="center"/>
              <w:rPr>
                <w:b w:val="1"/>
              </w:rPr>
            </w:pPr>
            <w:r w:rsidDel="00000000" w:rsidR="00000000" w:rsidRPr="00000000">
              <w:rPr>
                <w:b w:val="1"/>
                <w:rtl w:val="0"/>
              </w:rPr>
              <w:t xml:space="preserve">¿Qué mejoras vamos a implementar en la próxima iteración? (Recomendaciones de mejora continua)</w:t>
            </w:r>
          </w:p>
        </w:tc>
      </w:tr>
      <w:tr>
        <w:trPr>
          <w:cantSplit w:val="0"/>
          <w:tblHeader w:val="0"/>
        </w:trPr>
        <w:tc>
          <w:tcPr/>
          <w:p w:rsidR="00000000" w:rsidDel="00000000" w:rsidP="00000000" w:rsidRDefault="00000000" w:rsidRPr="00000000" w14:paraId="0000002C">
            <w:pPr>
              <w:numPr>
                <w:ilvl w:val="0"/>
                <w:numId w:val="2"/>
              </w:numPr>
              <w:spacing w:after="160" w:line="259" w:lineRule="auto"/>
              <w:ind w:left="360"/>
            </w:pPr>
            <w:r w:rsidDel="00000000" w:rsidR="00000000" w:rsidRPr="00000000">
              <w:rPr>
                <w:rtl w:val="0"/>
              </w:rPr>
              <w:t xml:space="preserve">Se realizaron pruebas iniciales de integridad que validaron el modelo.</w:t>
            </w:r>
          </w:p>
          <w:p w:rsidR="00000000" w:rsidDel="00000000" w:rsidP="00000000" w:rsidRDefault="00000000" w:rsidRPr="00000000" w14:paraId="0000002D">
            <w:pPr>
              <w:numPr>
                <w:ilvl w:val="0"/>
                <w:numId w:val="2"/>
              </w:numPr>
              <w:spacing w:after="160" w:line="259" w:lineRule="auto"/>
              <w:ind w:left="360"/>
            </w:pPr>
            <w:r w:rsidDel="00000000" w:rsidR="00000000" w:rsidRPr="00000000">
              <w:rPr>
                <w:rtl w:val="0"/>
              </w:rPr>
              <w:t xml:space="preserve">La comunicación del equipo fue excelente, facilitando la colaboración.</w:t>
            </w:r>
          </w:p>
        </w:tc>
        <w:tc>
          <w:tcPr/>
          <w:p w:rsidR="00000000" w:rsidDel="00000000" w:rsidP="00000000" w:rsidRDefault="00000000" w:rsidRPr="00000000" w14:paraId="0000002E">
            <w:pPr>
              <w:numPr>
                <w:ilvl w:val="0"/>
                <w:numId w:val="2"/>
              </w:numPr>
              <w:spacing w:after="160" w:line="259" w:lineRule="auto"/>
              <w:ind w:left="360" w:hanging="360"/>
              <w:rPr/>
            </w:pPr>
            <w:r w:rsidDel="00000000" w:rsidR="00000000" w:rsidRPr="00000000">
              <w:rPr>
                <w:rtl w:val="0"/>
              </w:rPr>
              <w:t xml:space="preserve">Algunos pequeños detalles del diseño se pasaron por alto, pero no afectaron la funcionalidad.</w:t>
            </w:r>
          </w:p>
        </w:tc>
        <w:tc>
          <w:tcPr/>
          <w:p w:rsidR="00000000" w:rsidDel="00000000" w:rsidP="00000000" w:rsidRDefault="00000000" w:rsidRPr="00000000" w14:paraId="0000002F">
            <w:pPr>
              <w:numPr>
                <w:ilvl w:val="0"/>
                <w:numId w:val="2"/>
              </w:numPr>
              <w:spacing w:after="160" w:line="259" w:lineRule="auto"/>
              <w:ind w:left="360"/>
            </w:pPr>
            <w:r w:rsidDel="00000000" w:rsidR="00000000" w:rsidRPr="00000000">
              <w:rPr>
                <w:rtl w:val="0"/>
              </w:rPr>
              <w:t xml:space="preserve">Realizar revisiones cruzadas del diseño para evitar omisiones.</w:t>
            </w:r>
          </w:p>
          <w:p w:rsidR="00000000" w:rsidDel="00000000" w:rsidP="00000000" w:rsidRDefault="00000000" w:rsidRPr="00000000" w14:paraId="00000030">
            <w:pPr>
              <w:numPr>
                <w:ilvl w:val="0"/>
                <w:numId w:val="2"/>
              </w:numPr>
              <w:spacing w:after="160" w:line="259" w:lineRule="auto"/>
              <w:ind w:left="360"/>
            </w:pPr>
            <w:r w:rsidDel="00000000" w:rsidR="00000000" w:rsidRPr="00000000">
              <w:rPr>
                <w:rtl w:val="0"/>
              </w:rPr>
              <w:t xml:space="preserve">Programar reuniones breves para revisar el progreso diario.</w:t>
            </w:r>
          </w:p>
          <w:p w:rsidR="00000000" w:rsidDel="00000000" w:rsidP="00000000" w:rsidRDefault="00000000" w:rsidRPr="00000000" w14:paraId="00000031">
            <w:pPr>
              <w:spacing w:after="160" w:line="259" w:lineRule="auto"/>
              <w:ind w:left="360" w:firstLine="0"/>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r>
    </w:p>
    <w:sectPr>
      <w:type w:val="nextPage"/>
      <w:pgSz w:h="12240" w:w="15840" w:orient="landscape"/>
      <w:pgMar w:bottom="1701" w:top="1701" w:left="1418"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-803561</wp:posOffset>
          </wp:positionH>
          <wp:positionV relativeFrom="paragraph">
            <wp:posOffset>-214108</wp:posOffset>
          </wp:positionV>
          <wp:extent cx="1856509" cy="436924"/>
          <wp:effectExtent b="0" l="0" r="0" t="0"/>
          <wp:wrapSquare wrapText="bothSides" distB="0" distT="0" distL="114300" distR="114300"/>
          <wp:docPr descr="Código QR&#10;&#10;Descripción generada automáticamente" id="7" name="image1.png"/>
          <a:graphic>
            <a:graphicData uri="http://schemas.openxmlformats.org/drawingml/2006/picture">
              <pic:pic>
                <pic:nvPicPr>
                  <pic:cNvPr descr="Código QR&#10;&#10;Descripción generada automáticamente" id="0" name="image1.png"/>
                  <pic:cNvPicPr preferRelativeResize="0"/>
                </pic:nvPicPr>
                <pic:blipFill>
                  <a:blip r:embed="rId1"/>
                  <a:srcRect b="0" l="0" r="0" t="0"/>
                  <a:stretch>
                    <a:fillRect/>
                  </a:stretch>
                </pic:blipFill>
                <pic:spPr>
                  <a:xfrm>
                    <a:off x="0" y="0"/>
                    <a:ext cx="1856509" cy="436924"/>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VE"/>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8131F"/>
    <w:pPr>
      <w:jc w:val="both"/>
    </w:pPr>
    <w:rPr>
      <w:rFonts w:ascii="Arial" w:hAnsi="Arial"/>
    </w:rPr>
  </w:style>
  <w:style w:type="paragraph" w:styleId="Ttulo1">
    <w:name w:val="heading 1"/>
    <w:basedOn w:val="Normal"/>
    <w:next w:val="Normal"/>
    <w:link w:val="Ttulo1Car"/>
    <w:uiPriority w:val="9"/>
    <w:qFormat w:val="1"/>
    <w:rsid w:val="001A1B70"/>
    <w:pPr>
      <w:keepNext w:val="1"/>
      <w:keepLines w:val="1"/>
      <w:spacing w:after="0" w:before="240"/>
      <w:outlineLvl w:val="0"/>
    </w:pPr>
    <w:rPr>
      <w:rFonts w:cstheme="majorBidi" w:eastAsiaTheme="majorEastAsia"/>
      <w:color w:val="2f5496" w:themeColor="accent1" w:themeShade="0000BF"/>
      <w:sz w:val="32"/>
      <w:szCs w:val="32"/>
    </w:rPr>
  </w:style>
  <w:style w:type="paragraph" w:styleId="Ttulo2">
    <w:name w:val="heading 2"/>
    <w:basedOn w:val="Normal"/>
    <w:next w:val="Normal"/>
    <w:link w:val="Ttulo2Car"/>
    <w:uiPriority w:val="9"/>
    <w:unhideWhenUsed w:val="1"/>
    <w:qFormat w:val="1"/>
    <w:rsid w:val="001A1B70"/>
    <w:pPr>
      <w:keepNext w:val="1"/>
      <w:keepLines w:val="1"/>
      <w:spacing w:after="0" w:before="40"/>
      <w:outlineLvl w:val="1"/>
    </w:pPr>
    <w:rPr>
      <w:rFonts w:cstheme="majorBidi" w:eastAsiaTheme="majorEastAsia"/>
      <w:color w:val="2f5496" w:themeColor="accent1" w:themeShade="0000BF"/>
      <w:sz w:val="26"/>
      <w:szCs w:val="2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335F52"/>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335F52"/>
  </w:style>
  <w:style w:type="paragraph" w:styleId="Piedepgina">
    <w:name w:val="footer"/>
    <w:basedOn w:val="Normal"/>
    <w:link w:val="PiedepginaCar"/>
    <w:uiPriority w:val="99"/>
    <w:unhideWhenUsed w:val="1"/>
    <w:rsid w:val="00335F52"/>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335F52"/>
  </w:style>
  <w:style w:type="character" w:styleId="Ttulo1Car" w:customStyle="1">
    <w:name w:val="Título 1 Car"/>
    <w:basedOn w:val="Fuentedeprrafopredeter"/>
    <w:link w:val="Ttulo1"/>
    <w:uiPriority w:val="9"/>
    <w:rsid w:val="001A1B70"/>
    <w:rPr>
      <w:rFonts w:ascii="Arial" w:hAnsi="Arial" w:cstheme="majorBidi" w:eastAsiaTheme="majorEastAsia"/>
      <w:color w:val="2f5496" w:themeColor="accent1" w:themeShade="0000BF"/>
      <w:sz w:val="32"/>
      <w:szCs w:val="32"/>
    </w:rPr>
  </w:style>
  <w:style w:type="paragraph" w:styleId="TtuloTDC">
    <w:name w:val="TOC Heading"/>
    <w:basedOn w:val="Ttulo1"/>
    <w:next w:val="Normal"/>
    <w:uiPriority w:val="39"/>
    <w:unhideWhenUsed w:val="1"/>
    <w:qFormat w:val="1"/>
    <w:rsid w:val="009E1A04"/>
    <w:pPr>
      <w:outlineLvl w:val="9"/>
    </w:pPr>
    <w:rPr>
      <w:lang w:eastAsia="es-CL"/>
    </w:rPr>
  </w:style>
  <w:style w:type="character" w:styleId="Ttulo2Car" w:customStyle="1">
    <w:name w:val="Título 2 Car"/>
    <w:basedOn w:val="Fuentedeprrafopredeter"/>
    <w:link w:val="Ttulo2"/>
    <w:uiPriority w:val="9"/>
    <w:rsid w:val="001A1B70"/>
    <w:rPr>
      <w:rFonts w:ascii="Arial" w:hAnsi="Arial" w:cstheme="majorBidi" w:eastAsiaTheme="majorEastAsia"/>
      <w:color w:val="2f5496" w:themeColor="accent1" w:themeShade="0000BF"/>
      <w:sz w:val="26"/>
      <w:szCs w:val="26"/>
    </w:rPr>
  </w:style>
  <w:style w:type="table" w:styleId="Tablaconcuadrcula">
    <w:name w:val="Table Grid"/>
    <w:basedOn w:val="Tablanormal"/>
    <w:uiPriority w:val="39"/>
    <w:rsid w:val="00ED221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ED221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0cI060X3NH9Yyw2SDST58Scr0Q==">CgMxLjAyDmguMmJmM3J1NTI1amZoMg5oLnNvZWh0YTY5cjQ4OTIOaC5vcms3ejk2NmZ6Y2IyDWgubjJleXA4anJtZng4AHIhMURCMlhoaDJleVZucFhaTkN2cGtGc2tLY0FaRUEwVUxO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2022-10-23T17:46:00Z</dcterms:created>
  <dc:creator>Sofía Pincheira Guzmán</dc:creator>
</cp:coreProperties>
</file>