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FAD4E" w14:textId="77777777" w:rsidR="006177C8" w:rsidRDefault="006177C8" w:rsidP="006177C8"/>
    <w:p w14:paraId="57D8741C" w14:textId="2B7B3A51" w:rsidR="001C22AA" w:rsidRDefault="00C766ED" w:rsidP="005F36F2">
      <w:pPr>
        <w:pStyle w:val="Title"/>
      </w:pPr>
      <w:r>
        <w:t>UART</w:t>
      </w:r>
      <w:r w:rsidR="00AE1678">
        <w:t xml:space="preserve"> FPGA IP </w:t>
      </w:r>
    </w:p>
    <w:p w14:paraId="25EB29DE" w14:textId="4BCBA601" w:rsidR="00AA19A8" w:rsidRPr="008C44B3" w:rsidRDefault="00E419E0" w:rsidP="008C44B3">
      <w:pPr>
        <w:pStyle w:val="Subtitle"/>
      </w:pPr>
      <w:r w:rsidRPr="008C44B3">
        <w:t>Revision:</w:t>
      </w:r>
      <w:r w:rsidRPr="008C44B3">
        <w:tab/>
      </w:r>
      <w:r w:rsidR="001840B2">
        <w:t>1.00</w:t>
      </w:r>
    </w:p>
    <w:p w14:paraId="49B1FF5E" w14:textId="0CE80A65" w:rsidR="00E419E0" w:rsidRPr="008C44B3" w:rsidRDefault="00E419E0" w:rsidP="008C44B3">
      <w:pPr>
        <w:pStyle w:val="Subtitle"/>
      </w:pPr>
      <w:r w:rsidRPr="008C44B3">
        <w:t>Date:</w:t>
      </w:r>
      <w:r w:rsidRPr="008C44B3">
        <w:tab/>
      </w:r>
      <w:r w:rsidRPr="008C44B3">
        <w:tab/>
      </w:r>
      <w:r w:rsidR="001840B2">
        <w:t>17 Sep 2020</w:t>
      </w:r>
    </w:p>
    <w:p w14:paraId="4C9E8B32" w14:textId="77777777" w:rsidR="005F36F2" w:rsidRDefault="005F36F2"/>
    <w:p w14:paraId="794ED307" w14:textId="77777777" w:rsidR="005F36F2" w:rsidRDefault="005F36F2"/>
    <w:p w14:paraId="6002B9E3" w14:textId="77777777" w:rsidR="005F36F2" w:rsidRDefault="005F36F2" w:rsidP="005F36F2">
      <w:pPr>
        <w:pStyle w:val="Subtitle"/>
      </w:pPr>
    </w:p>
    <w:p w14:paraId="63A22D87" w14:textId="77777777" w:rsidR="005F36F2" w:rsidRDefault="005F36F2" w:rsidP="005F36F2">
      <w:pPr>
        <w:pStyle w:val="Subtitle"/>
      </w:pPr>
    </w:p>
    <w:p w14:paraId="5FB97BBE" w14:textId="77777777" w:rsidR="005F36F2" w:rsidRDefault="005F36F2" w:rsidP="005F36F2">
      <w:pPr>
        <w:pStyle w:val="Subtitle"/>
      </w:pPr>
    </w:p>
    <w:p w14:paraId="69CD10D9" w14:textId="77777777" w:rsidR="005F36F2" w:rsidRDefault="005F36F2" w:rsidP="005F36F2">
      <w:pPr>
        <w:pStyle w:val="Subtitle"/>
      </w:pPr>
    </w:p>
    <w:p w14:paraId="7B0C3317" w14:textId="77777777" w:rsidR="005F36F2" w:rsidRDefault="005F36F2" w:rsidP="005F36F2">
      <w:pPr>
        <w:pStyle w:val="Subtitle"/>
      </w:pPr>
    </w:p>
    <w:p w14:paraId="1E10E687" w14:textId="77777777" w:rsidR="005F36F2" w:rsidRDefault="005F36F2" w:rsidP="005F36F2">
      <w:pPr>
        <w:pStyle w:val="Subtitle"/>
      </w:pPr>
    </w:p>
    <w:p w14:paraId="0968958C" w14:textId="77777777" w:rsidR="005F36F2" w:rsidRDefault="005F36F2" w:rsidP="005F36F2">
      <w:pPr>
        <w:pStyle w:val="Subtitle"/>
      </w:pPr>
    </w:p>
    <w:p w14:paraId="0C3DE0CC" w14:textId="77777777" w:rsidR="005F36F2" w:rsidRDefault="005F36F2" w:rsidP="005F36F2">
      <w:pPr>
        <w:pStyle w:val="Subtitle"/>
      </w:pPr>
    </w:p>
    <w:p w14:paraId="3CE5A9C8" w14:textId="77777777" w:rsidR="005F36F2" w:rsidRDefault="005F36F2" w:rsidP="005F36F2">
      <w:pPr>
        <w:pStyle w:val="Subtitle"/>
      </w:pPr>
    </w:p>
    <w:p w14:paraId="51AF35EC" w14:textId="77777777" w:rsidR="005F36F2" w:rsidRDefault="005F36F2" w:rsidP="005F36F2">
      <w:pPr>
        <w:pStyle w:val="Subtitle"/>
      </w:pPr>
    </w:p>
    <w:p w14:paraId="49B47786" w14:textId="77777777" w:rsidR="005F36F2" w:rsidRDefault="005F36F2" w:rsidP="005F36F2">
      <w:pPr>
        <w:pStyle w:val="Subtitle"/>
      </w:pPr>
    </w:p>
    <w:p w14:paraId="2B5A32E3" w14:textId="77777777" w:rsidR="005F36F2" w:rsidRDefault="005F36F2" w:rsidP="005F36F2">
      <w:pPr>
        <w:pStyle w:val="Subtitle"/>
      </w:pPr>
    </w:p>
    <w:p w14:paraId="3E5EF4D3" w14:textId="77777777" w:rsidR="00AE1678" w:rsidRDefault="00AE1678" w:rsidP="00AE1678"/>
    <w:p w14:paraId="5BE30BA2" w14:textId="77777777" w:rsidR="00AE1678" w:rsidRPr="00AE1678" w:rsidRDefault="00AE1678" w:rsidP="00AE1678"/>
    <w:p w14:paraId="30421C8B" w14:textId="77777777" w:rsidR="005F36F2" w:rsidRDefault="005F36F2" w:rsidP="005F36F2">
      <w:pPr>
        <w:pStyle w:val="Subtitle"/>
      </w:pPr>
    </w:p>
    <w:p w14:paraId="734DE067" w14:textId="77777777" w:rsidR="00AA19A8" w:rsidRDefault="005F36F2" w:rsidP="00A37617">
      <w:pPr>
        <w:pStyle w:val="Subtitle"/>
        <w:spacing w:after="480"/>
      </w:pPr>
      <w:bookmarkStart w:id="0" w:name="CompanyName"/>
      <w:proofErr w:type="spellStart"/>
      <w:r w:rsidRPr="005F36F2">
        <w:rPr>
          <w:sz w:val="48"/>
          <w:szCs w:val="48"/>
        </w:rPr>
        <w:t>QuickLogic</w:t>
      </w:r>
      <w:proofErr w:type="spellEnd"/>
      <w:r w:rsidRPr="005F36F2">
        <w:rPr>
          <w:sz w:val="48"/>
          <w:szCs w:val="48"/>
        </w:rPr>
        <w:t xml:space="preserve"> Corporation</w:t>
      </w:r>
      <w:bookmarkEnd w:id="0"/>
    </w:p>
    <w:p w14:paraId="0DA6BC71" w14:textId="77777777" w:rsidR="00AE1E00" w:rsidRDefault="00AE1E00"/>
    <w:p w14:paraId="5097F99D" w14:textId="77777777" w:rsidR="00FE54C2" w:rsidRDefault="00FE54C2" w:rsidP="00FE54C2">
      <w:pPr>
        <w:jc w:val="both"/>
        <w:sectPr w:rsidR="00FE54C2" w:rsidSect="00EA5D5B">
          <w:footerReference w:type="default" r:id="rId8"/>
          <w:type w:val="oddPage"/>
          <w:pgSz w:w="12240" w:h="15840" w:code="1"/>
          <w:pgMar w:top="1440" w:right="1440" w:bottom="1440" w:left="1440" w:header="720" w:footer="720" w:gutter="0"/>
          <w:pgNumType w:start="1"/>
          <w:cols w:space="720"/>
          <w:docGrid w:linePitch="360"/>
        </w:sectPr>
      </w:pPr>
    </w:p>
    <w:p w14:paraId="714FEF92" w14:textId="1EE22F29" w:rsidR="00AE1678" w:rsidRDefault="00AE1678" w:rsidP="00046311">
      <w:pPr>
        <w:pStyle w:val="Heading1"/>
      </w:pPr>
      <w:bookmarkStart w:id="1" w:name="_Toc452995307"/>
      <w:r>
        <w:lastRenderedPageBreak/>
        <w:t>Requirement:</w:t>
      </w:r>
    </w:p>
    <w:p w14:paraId="3845671E" w14:textId="77777777" w:rsidR="00AE1678" w:rsidRDefault="00AE1678" w:rsidP="0059566F"/>
    <w:p w14:paraId="5991AA7C" w14:textId="77777777" w:rsidR="0059566F" w:rsidRDefault="0059566F" w:rsidP="00046311">
      <w:pPr>
        <w:pStyle w:val="Heading1"/>
      </w:pPr>
      <w:r>
        <w:t>Pinout:</w:t>
      </w:r>
    </w:p>
    <w:tbl>
      <w:tblPr>
        <w:tblStyle w:val="TableGrid"/>
        <w:tblW w:w="9738" w:type="dxa"/>
        <w:tblLook w:val="04A0" w:firstRow="1" w:lastRow="0" w:firstColumn="1" w:lastColumn="0" w:noHBand="0" w:noVBand="1"/>
      </w:tblPr>
      <w:tblGrid>
        <w:gridCol w:w="801"/>
        <w:gridCol w:w="1841"/>
        <w:gridCol w:w="1637"/>
        <w:gridCol w:w="1083"/>
        <w:gridCol w:w="4376"/>
      </w:tblGrid>
      <w:tr w:rsidR="0059566F" w14:paraId="20F8C1A7" w14:textId="77777777" w:rsidTr="00772470">
        <w:tc>
          <w:tcPr>
            <w:tcW w:w="801" w:type="dxa"/>
          </w:tcPr>
          <w:p w14:paraId="444646EA" w14:textId="77777777" w:rsidR="0059566F" w:rsidRPr="00E8043B" w:rsidRDefault="0059566F" w:rsidP="00772470">
            <w:pPr>
              <w:pStyle w:val="body"/>
              <w:keepNext/>
              <w:rPr>
                <w:rFonts w:asciiTheme="majorHAnsi" w:eastAsiaTheme="majorEastAsia" w:hAnsiTheme="majorHAnsi" w:cstheme="majorBidi"/>
                <w:b/>
                <w:bCs/>
                <w:iCs/>
                <w:color w:val="4F81BD" w:themeColor="accent1"/>
                <w:sz w:val="36"/>
                <w:szCs w:val="36"/>
              </w:rPr>
            </w:pPr>
            <w:r w:rsidRPr="00E8043B">
              <w:rPr>
                <w:rFonts w:ascii="Helvetica" w:hAnsi="Helvetica" w:cs="Helvetica"/>
                <w:b/>
              </w:rPr>
              <w:t>Sl. No.</w:t>
            </w:r>
          </w:p>
        </w:tc>
        <w:tc>
          <w:tcPr>
            <w:tcW w:w="1841" w:type="dxa"/>
          </w:tcPr>
          <w:p w14:paraId="571B601D" w14:textId="77777777" w:rsidR="0059566F" w:rsidRPr="00E8043B" w:rsidRDefault="0059566F" w:rsidP="00772470">
            <w:pPr>
              <w:pStyle w:val="body"/>
              <w:keepNext/>
              <w:rPr>
                <w:rFonts w:ascii="Helvetica" w:hAnsi="Helvetica" w:cs="Helvetica"/>
                <w:b/>
              </w:rPr>
            </w:pPr>
            <w:r w:rsidRPr="00E8043B">
              <w:rPr>
                <w:rFonts w:ascii="Helvetica" w:hAnsi="Helvetica" w:cs="Helvetica"/>
                <w:b/>
              </w:rPr>
              <w:t>Signal Name</w:t>
            </w:r>
          </w:p>
        </w:tc>
        <w:tc>
          <w:tcPr>
            <w:tcW w:w="1637" w:type="dxa"/>
          </w:tcPr>
          <w:p w14:paraId="504321F5" w14:textId="77777777" w:rsidR="0059566F" w:rsidRPr="00E8043B" w:rsidRDefault="0059566F" w:rsidP="00772470">
            <w:pPr>
              <w:pStyle w:val="body"/>
              <w:keepNext/>
              <w:rPr>
                <w:rFonts w:ascii="Helvetica" w:hAnsi="Helvetica" w:cs="Helvetica"/>
                <w:b/>
              </w:rPr>
            </w:pPr>
            <w:r w:rsidRPr="00E8043B">
              <w:rPr>
                <w:rFonts w:ascii="Helvetica" w:hAnsi="Helvetica" w:cs="Helvetica"/>
                <w:b/>
              </w:rPr>
              <w:t>PAD Number</w:t>
            </w:r>
          </w:p>
        </w:tc>
        <w:tc>
          <w:tcPr>
            <w:tcW w:w="1083" w:type="dxa"/>
          </w:tcPr>
          <w:p w14:paraId="3A7AA3A6" w14:textId="77777777" w:rsidR="0059566F" w:rsidRPr="00E8043B" w:rsidRDefault="0059566F" w:rsidP="00772470">
            <w:pPr>
              <w:pStyle w:val="body"/>
              <w:keepNext/>
              <w:rPr>
                <w:rFonts w:ascii="Helvetica" w:hAnsi="Helvetica" w:cs="Helvetica"/>
                <w:b/>
              </w:rPr>
            </w:pPr>
            <w:r>
              <w:rPr>
                <w:rFonts w:ascii="Helvetica" w:hAnsi="Helvetica" w:cs="Helvetica"/>
                <w:b/>
              </w:rPr>
              <w:t>Direction</w:t>
            </w:r>
          </w:p>
        </w:tc>
        <w:tc>
          <w:tcPr>
            <w:tcW w:w="4376" w:type="dxa"/>
          </w:tcPr>
          <w:p w14:paraId="0DE4E383" w14:textId="77777777" w:rsidR="0059566F" w:rsidRPr="00E8043B" w:rsidRDefault="0059566F" w:rsidP="00772470">
            <w:pPr>
              <w:pStyle w:val="body"/>
              <w:keepNext/>
              <w:rPr>
                <w:rFonts w:ascii="Helvetica" w:hAnsi="Helvetica" w:cs="Helvetica"/>
                <w:b/>
              </w:rPr>
            </w:pPr>
            <w:r w:rsidRPr="00E8043B">
              <w:rPr>
                <w:rFonts w:ascii="Helvetica" w:hAnsi="Helvetica" w:cs="Helvetica"/>
                <w:b/>
              </w:rPr>
              <w:t>Description</w:t>
            </w:r>
          </w:p>
        </w:tc>
      </w:tr>
      <w:tr w:rsidR="004D2D32" w14:paraId="0DEC0135" w14:textId="77777777" w:rsidTr="00001FCD">
        <w:tc>
          <w:tcPr>
            <w:tcW w:w="9738" w:type="dxa"/>
            <w:gridSpan w:val="5"/>
          </w:tcPr>
          <w:p w14:paraId="1093B74F" w14:textId="2753F1F9" w:rsidR="004D2D32" w:rsidRDefault="004D2D32" w:rsidP="00E4685B">
            <w:r>
              <w:rPr>
                <w:b/>
                <w:bCs/>
                <w:sz w:val="20"/>
                <w:szCs w:val="20"/>
              </w:rPr>
              <w:t>UART</w:t>
            </w:r>
          </w:p>
        </w:tc>
      </w:tr>
      <w:tr w:rsidR="004D2D32" w14:paraId="612843BF" w14:textId="77777777" w:rsidTr="00772470">
        <w:tc>
          <w:tcPr>
            <w:tcW w:w="801" w:type="dxa"/>
          </w:tcPr>
          <w:p w14:paraId="3122095D" w14:textId="5A76A53D" w:rsidR="004D2D32" w:rsidRDefault="004D2D32" w:rsidP="004D2D32">
            <w:r>
              <w:t>4</w:t>
            </w:r>
          </w:p>
        </w:tc>
        <w:tc>
          <w:tcPr>
            <w:tcW w:w="1841" w:type="dxa"/>
          </w:tcPr>
          <w:p w14:paraId="01CE03B0" w14:textId="01F4AD51" w:rsidR="004D2D32" w:rsidRDefault="004D2D32" w:rsidP="004D2D32">
            <w:r>
              <w:t>UART_TX</w:t>
            </w:r>
          </w:p>
        </w:tc>
        <w:tc>
          <w:tcPr>
            <w:tcW w:w="1637" w:type="dxa"/>
          </w:tcPr>
          <w:p w14:paraId="577034AD" w14:textId="00BAC059" w:rsidR="004D2D32" w:rsidRPr="00CD3C23" w:rsidRDefault="004D2D32" w:rsidP="004D2D32">
            <w:pPr>
              <w:jc w:val="center"/>
            </w:pPr>
          </w:p>
        </w:tc>
        <w:tc>
          <w:tcPr>
            <w:tcW w:w="1083" w:type="dxa"/>
          </w:tcPr>
          <w:p w14:paraId="06A1C478" w14:textId="36009145" w:rsidR="004D2D32" w:rsidRDefault="004D2D32" w:rsidP="004D2D32">
            <w:r>
              <w:t>Output</w:t>
            </w:r>
          </w:p>
        </w:tc>
        <w:tc>
          <w:tcPr>
            <w:tcW w:w="4376" w:type="dxa"/>
          </w:tcPr>
          <w:p w14:paraId="06FADE21" w14:textId="77777777" w:rsidR="004D2D32" w:rsidRDefault="004D2D32" w:rsidP="004D2D32"/>
        </w:tc>
      </w:tr>
      <w:tr w:rsidR="004D2D32" w14:paraId="5F21B0F6" w14:textId="77777777" w:rsidTr="00772470">
        <w:tc>
          <w:tcPr>
            <w:tcW w:w="801" w:type="dxa"/>
          </w:tcPr>
          <w:p w14:paraId="4B6FBB58" w14:textId="14ADEF74" w:rsidR="004D2D32" w:rsidRDefault="004D2D32" w:rsidP="004D2D32">
            <w:r>
              <w:t>5</w:t>
            </w:r>
          </w:p>
        </w:tc>
        <w:tc>
          <w:tcPr>
            <w:tcW w:w="1841" w:type="dxa"/>
          </w:tcPr>
          <w:p w14:paraId="18730061" w14:textId="7A315EF4" w:rsidR="004D2D32" w:rsidRDefault="004D2D32" w:rsidP="004D2D32">
            <w:r>
              <w:t>UART_RX</w:t>
            </w:r>
          </w:p>
        </w:tc>
        <w:tc>
          <w:tcPr>
            <w:tcW w:w="1637" w:type="dxa"/>
          </w:tcPr>
          <w:p w14:paraId="0EE241D0" w14:textId="1771C517" w:rsidR="004D2D32" w:rsidRPr="00CD3C23" w:rsidRDefault="004D2D32" w:rsidP="004D2D32">
            <w:pPr>
              <w:jc w:val="center"/>
            </w:pPr>
          </w:p>
        </w:tc>
        <w:tc>
          <w:tcPr>
            <w:tcW w:w="1083" w:type="dxa"/>
          </w:tcPr>
          <w:p w14:paraId="1903815C" w14:textId="4ED1DCA2" w:rsidR="004D2D32" w:rsidRDefault="004D2D32" w:rsidP="004D2D32">
            <w:r>
              <w:t>Input</w:t>
            </w:r>
          </w:p>
        </w:tc>
        <w:tc>
          <w:tcPr>
            <w:tcW w:w="4376" w:type="dxa"/>
          </w:tcPr>
          <w:p w14:paraId="36867420" w14:textId="77777777" w:rsidR="004D2D32" w:rsidRDefault="004D2D32" w:rsidP="004D2D32"/>
        </w:tc>
      </w:tr>
    </w:tbl>
    <w:p w14:paraId="4D4BA1D5" w14:textId="6B45505B" w:rsidR="007B2712" w:rsidRDefault="007B2712" w:rsidP="007B2712">
      <w:pPr>
        <w:spacing w:after="0"/>
      </w:pPr>
    </w:p>
    <w:p w14:paraId="698C45F6" w14:textId="77777777" w:rsidR="007B2712" w:rsidRDefault="007B2712" w:rsidP="007B2712">
      <w:pPr>
        <w:spacing w:after="0"/>
      </w:pPr>
    </w:p>
    <w:p w14:paraId="61C668EC" w14:textId="18FBE75A" w:rsidR="00D475F5" w:rsidRDefault="00D475F5" w:rsidP="00D475F5">
      <w:pPr>
        <w:pStyle w:val="Heading1"/>
      </w:pPr>
      <w:r>
        <w:t>FPGA Interrupts:</w:t>
      </w:r>
    </w:p>
    <w:p w14:paraId="4564E98D" w14:textId="77777777" w:rsidR="00BD1363" w:rsidRDefault="00BD1363" w:rsidP="00D475F5">
      <w:pPr>
        <w:spacing w:after="0"/>
      </w:pPr>
    </w:p>
    <w:tbl>
      <w:tblPr>
        <w:tblStyle w:val="TableGrid"/>
        <w:tblW w:w="0" w:type="auto"/>
        <w:tblInd w:w="432" w:type="dxa"/>
        <w:tblLook w:val="04A0" w:firstRow="1" w:lastRow="0" w:firstColumn="1" w:lastColumn="0" w:noHBand="0" w:noVBand="1"/>
      </w:tblPr>
      <w:tblGrid>
        <w:gridCol w:w="981"/>
        <w:gridCol w:w="2693"/>
        <w:gridCol w:w="2552"/>
      </w:tblGrid>
      <w:tr w:rsidR="00D475F5" w14:paraId="2AFC264C" w14:textId="77777777" w:rsidTr="00D475F5">
        <w:tc>
          <w:tcPr>
            <w:tcW w:w="981" w:type="dxa"/>
          </w:tcPr>
          <w:p w14:paraId="5F06AD87" w14:textId="1FFDD658" w:rsidR="00D475F5" w:rsidRPr="00D475F5" w:rsidRDefault="00D475F5" w:rsidP="00D475F5">
            <w:pPr>
              <w:rPr>
                <w:b/>
                <w:bCs/>
                <w:sz w:val="24"/>
                <w:szCs w:val="24"/>
              </w:rPr>
            </w:pPr>
            <w:r w:rsidRPr="00D475F5">
              <w:rPr>
                <w:b/>
                <w:bCs/>
                <w:sz w:val="24"/>
                <w:szCs w:val="24"/>
              </w:rPr>
              <w:t>Sl. No.</w:t>
            </w:r>
          </w:p>
        </w:tc>
        <w:tc>
          <w:tcPr>
            <w:tcW w:w="2693" w:type="dxa"/>
          </w:tcPr>
          <w:p w14:paraId="1E3BFAEC" w14:textId="74B906C2" w:rsidR="00D475F5" w:rsidRPr="00D475F5" w:rsidRDefault="00D475F5" w:rsidP="00D475F5">
            <w:pPr>
              <w:rPr>
                <w:b/>
                <w:bCs/>
                <w:sz w:val="24"/>
                <w:szCs w:val="24"/>
              </w:rPr>
            </w:pPr>
            <w:r w:rsidRPr="00D475F5">
              <w:rPr>
                <w:b/>
                <w:bCs/>
                <w:sz w:val="24"/>
                <w:szCs w:val="24"/>
              </w:rPr>
              <w:t>FPGA Interrupts to M4</w:t>
            </w:r>
          </w:p>
        </w:tc>
        <w:tc>
          <w:tcPr>
            <w:tcW w:w="2552" w:type="dxa"/>
          </w:tcPr>
          <w:p w14:paraId="7E15F244" w14:textId="3A1C3273" w:rsidR="00D475F5" w:rsidRPr="00D475F5" w:rsidRDefault="00D475F5" w:rsidP="00D475F5">
            <w:pPr>
              <w:rPr>
                <w:b/>
                <w:bCs/>
                <w:sz w:val="24"/>
                <w:szCs w:val="24"/>
              </w:rPr>
            </w:pPr>
            <w:r w:rsidRPr="00D475F5">
              <w:rPr>
                <w:b/>
                <w:bCs/>
                <w:sz w:val="24"/>
                <w:szCs w:val="24"/>
              </w:rPr>
              <w:t>Interrupt Description</w:t>
            </w:r>
          </w:p>
        </w:tc>
      </w:tr>
      <w:tr w:rsidR="00D475F5" w14:paraId="2AC5CE65" w14:textId="77777777" w:rsidTr="00D475F5">
        <w:tc>
          <w:tcPr>
            <w:tcW w:w="981" w:type="dxa"/>
          </w:tcPr>
          <w:p w14:paraId="2655F45F" w14:textId="66C83A25" w:rsidR="00D475F5" w:rsidRDefault="00D475F5" w:rsidP="00D475F5">
            <w:pPr>
              <w:jc w:val="center"/>
            </w:pPr>
            <w:r>
              <w:t>1</w:t>
            </w:r>
          </w:p>
        </w:tc>
        <w:tc>
          <w:tcPr>
            <w:tcW w:w="2693" w:type="dxa"/>
          </w:tcPr>
          <w:p w14:paraId="4A8CB448" w14:textId="6ED38C7A" w:rsidR="00D475F5" w:rsidRDefault="00D475F5" w:rsidP="00D475F5">
            <w:pPr>
              <w:jc w:val="center"/>
            </w:pPr>
            <w:r>
              <w:t>FB_INTERRUPT_0</w:t>
            </w:r>
          </w:p>
        </w:tc>
        <w:tc>
          <w:tcPr>
            <w:tcW w:w="2552" w:type="dxa"/>
          </w:tcPr>
          <w:p w14:paraId="12ED0AD8" w14:textId="3313C002" w:rsidR="00D475F5" w:rsidRDefault="001840B2" w:rsidP="00D475F5">
            <w:r>
              <w:t>Reserved</w:t>
            </w:r>
          </w:p>
        </w:tc>
      </w:tr>
      <w:tr w:rsidR="00D475F5" w14:paraId="622B9A23" w14:textId="77777777" w:rsidTr="00D475F5">
        <w:tc>
          <w:tcPr>
            <w:tcW w:w="981" w:type="dxa"/>
          </w:tcPr>
          <w:p w14:paraId="018BCEF0" w14:textId="2A6B8B83" w:rsidR="00D475F5" w:rsidRDefault="00D475F5" w:rsidP="00D475F5">
            <w:pPr>
              <w:jc w:val="center"/>
            </w:pPr>
            <w:r>
              <w:t>2</w:t>
            </w:r>
          </w:p>
        </w:tc>
        <w:tc>
          <w:tcPr>
            <w:tcW w:w="2693" w:type="dxa"/>
          </w:tcPr>
          <w:p w14:paraId="6B8E8349" w14:textId="0A4A43F0" w:rsidR="00D475F5" w:rsidRDefault="00D475F5" w:rsidP="00D475F5">
            <w:pPr>
              <w:jc w:val="center"/>
            </w:pPr>
            <w:r>
              <w:t>FB_INTERRUPT_1</w:t>
            </w:r>
          </w:p>
        </w:tc>
        <w:tc>
          <w:tcPr>
            <w:tcW w:w="2552" w:type="dxa"/>
          </w:tcPr>
          <w:p w14:paraId="554F66E7" w14:textId="103DB1F0" w:rsidR="00D475F5" w:rsidRDefault="00D475F5" w:rsidP="00D475F5">
            <w:r>
              <w:t>Reserved</w:t>
            </w:r>
          </w:p>
        </w:tc>
      </w:tr>
      <w:tr w:rsidR="00D475F5" w14:paraId="1CD26473" w14:textId="77777777" w:rsidTr="00D475F5">
        <w:tc>
          <w:tcPr>
            <w:tcW w:w="981" w:type="dxa"/>
          </w:tcPr>
          <w:p w14:paraId="3DC511F9" w14:textId="7AD3F3E8" w:rsidR="00D475F5" w:rsidRDefault="00D475F5" w:rsidP="00D475F5">
            <w:pPr>
              <w:jc w:val="center"/>
            </w:pPr>
            <w:r>
              <w:t>3</w:t>
            </w:r>
          </w:p>
        </w:tc>
        <w:tc>
          <w:tcPr>
            <w:tcW w:w="2693" w:type="dxa"/>
          </w:tcPr>
          <w:p w14:paraId="4C4F4E74" w14:textId="1848FA48" w:rsidR="00D475F5" w:rsidRDefault="00D475F5" w:rsidP="00D475F5">
            <w:pPr>
              <w:jc w:val="center"/>
            </w:pPr>
            <w:r>
              <w:t>FB_INTERRUPT_2</w:t>
            </w:r>
          </w:p>
        </w:tc>
        <w:tc>
          <w:tcPr>
            <w:tcW w:w="2552" w:type="dxa"/>
          </w:tcPr>
          <w:p w14:paraId="19819F8B" w14:textId="34211367" w:rsidR="00D475F5" w:rsidRDefault="00D475F5" w:rsidP="00D475F5">
            <w:r>
              <w:t>UART</w:t>
            </w:r>
            <w:r w:rsidR="006E3C76">
              <w:t xml:space="preserve"> 0</w:t>
            </w:r>
            <w:r>
              <w:t xml:space="preserve"> INTR</w:t>
            </w:r>
          </w:p>
        </w:tc>
      </w:tr>
      <w:tr w:rsidR="00D475F5" w14:paraId="456BBC71" w14:textId="77777777" w:rsidTr="00D475F5">
        <w:tc>
          <w:tcPr>
            <w:tcW w:w="981" w:type="dxa"/>
          </w:tcPr>
          <w:p w14:paraId="4E645828" w14:textId="30410AE3" w:rsidR="00D475F5" w:rsidRDefault="00D475F5" w:rsidP="00D475F5">
            <w:pPr>
              <w:jc w:val="center"/>
            </w:pPr>
            <w:r>
              <w:t>4</w:t>
            </w:r>
          </w:p>
        </w:tc>
        <w:tc>
          <w:tcPr>
            <w:tcW w:w="2693" w:type="dxa"/>
          </w:tcPr>
          <w:p w14:paraId="7A96E233" w14:textId="6605D7F0" w:rsidR="00D475F5" w:rsidRDefault="00D475F5" w:rsidP="00D475F5">
            <w:pPr>
              <w:jc w:val="center"/>
            </w:pPr>
            <w:r>
              <w:t>FB_INTERRUPT_3</w:t>
            </w:r>
          </w:p>
        </w:tc>
        <w:tc>
          <w:tcPr>
            <w:tcW w:w="2552" w:type="dxa"/>
          </w:tcPr>
          <w:p w14:paraId="0970BF68" w14:textId="11C25433" w:rsidR="00D475F5" w:rsidRDefault="00D475F5" w:rsidP="00D475F5">
            <w:r>
              <w:t>Reserved</w:t>
            </w:r>
          </w:p>
        </w:tc>
      </w:tr>
    </w:tbl>
    <w:p w14:paraId="4B609160" w14:textId="5D2897C3" w:rsidR="00F45843" w:rsidRDefault="00F45843" w:rsidP="00D475F5">
      <w:pPr>
        <w:ind w:left="432"/>
      </w:pPr>
    </w:p>
    <w:p w14:paraId="52B5F0D5" w14:textId="77777777" w:rsidR="00F45843" w:rsidRDefault="00F45843" w:rsidP="0059566F"/>
    <w:p w14:paraId="28E4F6DE" w14:textId="77777777" w:rsidR="00F45843" w:rsidRDefault="00F45843" w:rsidP="0059566F"/>
    <w:p w14:paraId="72DF742B" w14:textId="77777777" w:rsidR="00F45843" w:rsidRDefault="00F45843" w:rsidP="0059566F"/>
    <w:p w14:paraId="01788771" w14:textId="77777777" w:rsidR="007B2712" w:rsidRDefault="007B2712" w:rsidP="0059566F"/>
    <w:p w14:paraId="07F0AA3C" w14:textId="77777777" w:rsidR="007B2712" w:rsidRDefault="007B2712" w:rsidP="0059566F"/>
    <w:p w14:paraId="36BF6B68" w14:textId="77777777" w:rsidR="007B2712" w:rsidRDefault="007B2712" w:rsidP="0059566F"/>
    <w:p w14:paraId="68884F2E" w14:textId="77777777" w:rsidR="007B2712" w:rsidRDefault="007B2712" w:rsidP="0059566F"/>
    <w:p w14:paraId="50528A80" w14:textId="738DB1A9" w:rsidR="007B2712" w:rsidRDefault="007B2712" w:rsidP="0059566F"/>
    <w:p w14:paraId="1DE599EE" w14:textId="1240D854" w:rsidR="009A4658" w:rsidRDefault="009A4658" w:rsidP="0059566F"/>
    <w:p w14:paraId="2EAAE3B0" w14:textId="77777777" w:rsidR="00046311" w:rsidRDefault="00046311" w:rsidP="00046311">
      <w:pPr>
        <w:pStyle w:val="Heading1"/>
      </w:pPr>
      <w:r>
        <w:lastRenderedPageBreak/>
        <w:t>Address Map Specification</w:t>
      </w:r>
      <w:bookmarkEnd w:id="1"/>
    </w:p>
    <w:p w14:paraId="6CEDA862" w14:textId="77777777" w:rsidR="00046311" w:rsidRDefault="00046311" w:rsidP="00046311">
      <w:pPr>
        <w:pStyle w:val="Heading2"/>
      </w:pPr>
      <w:bookmarkStart w:id="2" w:name="_Toc452995308"/>
      <w:r>
        <w:t>Memory Map</w:t>
      </w:r>
      <w:bookmarkEnd w:id="2"/>
    </w:p>
    <w:p w14:paraId="7461A272" w14:textId="77777777" w:rsidR="00046311" w:rsidRDefault="00B86C7A" w:rsidP="00046311">
      <w:pPr>
        <w:jc w:val="both"/>
      </w:pPr>
      <w:r>
        <w:t xml:space="preserve">The EOS 3B system maps the </w:t>
      </w:r>
      <w:r w:rsidR="00F0133E">
        <w:t>FPGA</w:t>
      </w:r>
      <w:r>
        <w:t xml:space="preserve"> IP into the address range of 0x40020000 to 0x4003FFFF</w:t>
      </w:r>
      <w:r w:rsidR="00046311">
        <w:t>.</w:t>
      </w:r>
      <w:r>
        <w:t xml:space="preserve"> This</w:t>
      </w:r>
      <w:r w:rsidR="00712986">
        <w:t xml:space="preserve"> address range</w:t>
      </w:r>
      <w:r>
        <w:t xml:space="preserve"> provides 128K bytes of address range for </w:t>
      </w:r>
      <w:r w:rsidR="00CF123D">
        <w:t>FPGA</w:t>
      </w:r>
      <w:r>
        <w:t xml:space="preserve"> based IP. The following tables further define the registers within this range.</w:t>
      </w:r>
    </w:p>
    <w:p w14:paraId="60A1F084" w14:textId="63086594" w:rsidR="00131877" w:rsidRDefault="00131877" w:rsidP="00131877">
      <w:pPr>
        <w:pStyle w:val="Caption"/>
        <w:keepNext/>
        <w:jc w:val="center"/>
      </w:pPr>
      <w:bookmarkStart w:id="3" w:name="_Toc452995186"/>
      <w:r>
        <w:t xml:space="preserve">Table </w:t>
      </w:r>
      <w:r w:rsidR="00137ACA">
        <w:t>1</w:t>
      </w:r>
      <w:r w:rsidR="00EA5D5B">
        <w:noBreakHyphen/>
      </w:r>
      <w:r w:rsidR="00B9503D">
        <w:fldChar w:fldCharType="begin"/>
      </w:r>
      <w:r w:rsidR="00194E81">
        <w:instrText xml:space="preserve"> SEQ Table \* ARABIC \s 1 </w:instrText>
      </w:r>
      <w:r w:rsidR="00B9503D">
        <w:fldChar w:fldCharType="separate"/>
      </w:r>
      <w:r w:rsidR="008A70C5">
        <w:rPr>
          <w:noProof/>
        </w:rPr>
        <w:t>1</w:t>
      </w:r>
      <w:r w:rsidR="00B9503D">
        <w:rPr>
          <w:noProof/>
        </w:rPr>
        <w:fldChar w:fldCharType="end"/>
      </w:r>
      <w:r>
        <w:t xml:space="preserve">: </w:t>
      </w:r>
      <w:r w:rsidR="005F78C2">
        <w:t>FPGA</w:t>
      </w:r>
      <w:r w:rsidR="00B86C7A">
        <w:t xml:space="preserve"> IP</w:t>
      </w:r>
      <w:r>
        <w:t xml:space="preserve"> Register Space</w:t>
      </w:r>
      <w:bookmarkEnd w:id="3"/>
    </w:p>
    <w:tbl>
      <w:tblPr>
        <w:tblStyle w:val="MediumGrid3-Accent1"/>
        <w:tblW w:w="5000" w:type="pct"/>
        <w:tblLook w:val="04A0" w:firstRow="1" w:lastRow="0" w:firstColumn="1" w:lastColumn="0" w:noHBand="0" w:noVBand="1"/>
      </w:tblPr>
      <w:tblGrid>
        <w:gridCol w:w="2299"/>
        <w:gridCol w:w="2283"/>
        <w:gridCol w:w="2107"/>
        <w:gridCol w:w="2651"/>
      </w:tblGrid>
      <w:tr w:rsidR="00131877" w:rsidRPr="008E651B" w14:paraId="260ECC87" w14:textId="77777777" w:rsidTr="00712986">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3F94D098" w14:textId="77777777" w:rsidR="00131877" w:rsidRPr="00DD7FDD" w:rsidRDefault="00131877" w:rsidP="00131877">
            <w:pPr>
              <w:pStyle w:val="TableHead-Left"/>
              <w:keepNext/>
              <w:jc w:val="center"/>
              <w:rPr>
                <w:rFonts w:cs="Arial"/>
                <w:bCs w:val="0"/>
                <w:color w:val="auto"/>
                <w:lang w:val="en-US"/>
              </w:rPr>
            </w:pPr>
            <w:r w:rsidRPr="00DD7FDD">
              <w:rPr>
                <w:rFonts w:cs="Arial"/>
                <w:bCs w:val="0"/>
                <w:color w:val="auto"/>
                <w:lang w:val="en-US"/>
              </w:rPr>
              <w:t>Register</w:t>
            </w:r>
          </w:p>
        </w:tc>
        <w:tc>
          <w:tcPr>
            <w:tcW w:w="1222" w:type="pct"/>
            <w:vAlign w:val="center"/>
          </w:tcPr>
          <w:p w14:paraId="4B132C7D" w14:textId="77777777" w:rsidR="00131877" w:rsidRPr="00DD7FDD" w:rsidRDefault="00131877" w:rsidP="0013187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Block</w:t>
            </w:r>
          </w:p>
        </w:tc>
        <w:tc>
          <w:tcPr>
            <w:tcW w:w="1128" w:type="pct"/>
            <w:vAlign w:val="center"/>
          </w:tcPr>
          <w:p w14:paraId="399E8603" w14:textId="77777777" w:rsidR="00131877" w:rsidRPr="00DD7FDD" w:rsidRDefault="00131877" w:rsidP="00712986">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 xml:space="preserve">Space </w:t>
            </w:r>
            <w:r w:rsidR="00712986">
              <w:rPr>
                <w:rFonts w:cs="Arial"/>
                <w:bCs w:val="0"/>
                <w:color w:val="auto"/>
                <w:lang w:val="en-US"/>
              </w:rPr>
              <w:t>Allocated</w:t>
            </w:r>
          </w:p>
        </w:tc>
        <w:tc>
          <w:tcPr>
            <w:tcW w:w="1419" w:type="pct"/>
            <w:vAlign w:val="center"/>
          </w:tcPr>
          <w:p w14:paraId="1187E953" w14:textId="77777777" w:rsidR="00131877" w:rsidRPr="00DD7FDD" w:rsidRDefault="00131877" w:rsidP="0013187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Remarks</w:t>
            </w:r>
          </w:p>
        </w:tc>
      </w:tr>
      <w:tr w:rsidR="00131877" w:rsidRPr="008E651B" w14:paraId="67958530" w14:textId="77777777" w:rsidTr="00712986">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20C91370" w14:textId="77777777" w:rsidR="00131877" w:rsidRPr="00DD7FDD" w:rsidRDefault="00131877" w:rsidP="00712986">
            <w:pPr>
              <w:pStyle w:val="TableBody-LeftChar"/>
              <w:keepNext/>
              <w:rPr>
                <w:rFonts w:ascii="Verdana" w:hAnsi="Verdana" w:cs="Arial"/>
                <w:b w:val="0"/>
                <w:bCs w:val="0"/>
                <w:color w:val="auto"/>
              </w:rPr>
            </w:pPr>
            <w:r w:rsidRPr="00DD7FDD">
              <w:rPr>
                <w:rFonts w:ascii="Verdana" w:hAnsi="Verdana" w:cs="Arial"/>
                <w:b w:val="0"/>
                <w:bCs w:val="0"/>
                <w:color w:val="auto"/>
              </w:rPr>
              <w:t>0x</w:t>
            </w:r>
            <w:r w:rsidR="00712986">
              <w:rPr>
                <w:rFonts w:ascii="Verdana" w:hAnsi="Verdana" w:cs="Arial"/>
                <w:b w:val="0"/>
                <w:bCs w:val="0"/>
                <w:color w:val="auto"/>
              </w:rPr>
              <w:t>40020000</w:t>
            </w:r>
            <w:r>
              <w:rPr>
                <w:rFonts w:ascii="Verdana" w:hAnsi="Verdana" w:cs="Arial"/>
                <w:b w:val="0"/>
                <w:bCs w:val="0"/>
                <w:color w:val="auto"/>
              </w:rPr>
              <w:t xml:space="preserve"> – 0x</w:t>
            </w:r>
            <w:r w:rsidR="00712986">
              <w:rPr>
                <w:rFonts w:ascii="Verdana" w:hAnsi="Verdana" w:cs="Arial"/>
                <w:b w:val="0"/>
                <w:bCs w:val="0"/>
                <w:color w:val="auto"/>
              </w:rPr>
              <w:t>40020</w:t>
            </w:r>
            <w:r w:rsidR="00D907D4">
              <w:rPr>
                <w:rFonts w:ascii="Verdana" w:hAnsi="Verdana" w:cs="Arial"/>
                <w:b w:val="0"/>
                <w:bCs w:val="0"/>
                <w:color w:val="auto"/>
              </w:rPr>
              <w:t>0</w:t>
            </w:r>
            <w:r w:rsidR="00712986">
              <w:rPr>
                <w:rFonts w:ascii="Verdana" w:hAnsi="Verdana" w:cs="Arial"/>
                <w:b w:val="0"/>
                <w:bCs w:val="0"/>
                <w:color w:val="auto"/>
              </w:rPr>
              <w:t>FF</w:t>
            </w:r>
          </w:p>
        </w:tc>
        <w:tc>
          <w:tcPr>
            <w:tcW w:w="1222" w:type="pct"/>
            <w:vAlign w:val="center"/>
          </w:tcPr>
          <w:p w14:paraId="5CFB7299" w14:textId="77777777" w:rsidR="00131877" w:rsidRPr="00DD7FDD" w:rsidRDefault="00F0133E" w:rsidP="00582C40">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FPGA IP</w:t>
            </w:r>
            <w:r w:rsidR="00712986">
              <w:rPr>
                <w:rFonts w:ascii="Verdana" w:hAnsi="Verdana" w:cs="Arial"/>
                <w:color w:val="auto"/>
              </w:rPr>
              <w:t xml:space="preserve"> Registers</w:t>
            </w:r>
          </w:p>
        </w:tc>
        <w:tc>
          <w:tcPr>
            <w:tcW w:w="1128" w:type="pct"/>
            <w:vAlign w:val="center"/>
          </w:tcPr>
          <w:p w14:paraId="3568394A" w14:textId="77777777" w:rsidR="00131877" w:rsidRPr="00DD7FDD" w:rsidRDefault="00D907D4" w:rsidP="00712986">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256</w:t>
            </w:r>
            <w:r w:rsidR="00131877">
              <w:rPr>
                <w:rFonts w:ascii="Verdana" w:hAnsi="Verdana" w:cs="Arial"/>
                <w:color w:val="auto"/>
              </w:rPr>
              <w:t xml:space="preserve"> </w:t>
            </w:r>
            <w:r w:rsidR="00712986">
              <w:rPr>
                <w:rFonts w:ascii="Verdana" w:hAnsi="Verdana" w:cs="Arial"/>
                <w:color w:val="auto"/>
              </w:rPr>
              <w:t>bytes</w:t>
            </w:r>
          </w:p>
        </w:tc>
        <w:tc>
          <w:tcPr>
            <w:tcW w:w="1419" w:type="pct"/>
            <w:vAlign w:val="center"/>
          </w:tcPr>
          <w:p w14:paraId="7A6AA053" w14:textId="77777777" w:rsidR="00131877" w:rsidRPr="00DD7FDD" w:rsidRDefault="00131877" w:rsidP="00582C40">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033183" w:rsidRPr="008E651B" w14:paraId="534A09E3" w14:textId="77777777" w:rsidTr="00001FCD">
        <w:trPr>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3DC00C67" w14:textId="09541F60" w:rsidR="00033183" w:rsidRDefault="00033183" w:rsidP="00033183">
            <w:pPr>
              <w:pStyle w:val="TableBody-LeftChar"/>
              <w:keepNext/>
              <w:keepLines/>
              <w:rPr>
                <w:rFonts w:ascii="Verdana" w:hAnsi="Verdana" w:cs="Arial"/>
                <w:color w:val="auto"/>
              </w:rPr>
            </w:pPr>
            <w:r>
              <w:rPr>
                <w:rFonts w:ascii="Verdana" w:hAnsi="Verdana" w:cs="Arial"/>
                <w:b w:val="0"/>
                <w:bCs w:val="0"/>
                <w:color w:val="auto"/>
              </w:rPr>
              <w:t>0x400201</w:t>
            </w:r>
            <w:r w:rsidR="001840B2">
              <w:rPr>
                <w:rFonts w:ascii="Verdana" w:hAnsi="Verdana" w:cs="Arial"/>
                <w:b w:val="0"/>
                <w:bCs w:val="0"/>
                <w:color w:val="auto"/>
              </w:rPr>
              <w:t>00</w:t>
            </w:r>
            <w:r>
              <w:rPr>
                <w:rFonts w:ascii="Verdana" w:hAnsi="Verdana" w:cs="Arial"/>
                <w:b w:val="0"/>
                <w:bCs w:val="0"/>
                <w:color w:val="auto"/>
              </w:rPr>
              <w:t xml:space="preserve"> – 0x40020FFF</w:t>
            </w:r>
          </w:p>
        </w:tc>
        <w:tc>
          <w:tcPr>
            <w:tcW w:w="1222" w:type="pct"/>
            <w:vAlign w:val="center"/>
          </w:tcPr>
          <w:p w14:paraId="0BA89500" w14:textId="15313AEB" w:rsidR="00033183" w:rsidRDefault="00033183" w:rsidP="00033183">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1128" w:type="pct"/>
            <w:vAlign w:val="center"/>
          </w:tcPr>
          <w:p w14:paraId="5D68E2B6" w14:textId="1CADF68E" w:rsidR="00033183" w:rsidRDefault="00033183" w:rsidP="00033183">
            <w:pPr>
              <w:pStyle w:val="TableBody-LeftChar"/>
              <w:keepNext/>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cs="Arial"/>
                <w:bCs/>
                <w:color w:val="auto"/>
                <w:lang w:val="en-US"/>
              </w:rPr>
              <w:t>0x0</w:t>
            </w:r>
          </w:p>
        </w:tc>
        <w:tc>
          <w:tcPr>
            <w:tcW w:w="1419" w:type="pct"/>
          </w:tcPr>
          <w:p w14:paraId="1BCE456C" w14:textId="77777777" w:rsidR="00033183" w:rsidRDefault="00033183" w:rsidP="00033183">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033183" w:rsidRPr="008E651B" w14:paraId="7D09D0FA" w14:textId="77777777" w:rsidTr="00001FCD">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630E88C2" w14:textId="3FEC6D34" w:rsidR="00033183" w:rsidRDefault="00033183" w:rsidP="00033183">
            <w:pPr>
              <w:pStyle w:val="TableBody-LeftChar"/>
              <w:keepNext/>
              <w:keepLines/>
              <w:rPr>
                <w:rFonts w:ascii="Verdana" w:hAnsi="Verdana" w:cs="Arial"/>
                <w:color w:val="auto"/>
              </w:rPr>
            </w:pPr>
            <w:r w:rsidRPr="00DD7FDD">
              <w:rPr>
                <w:rFonts w:ascii="Verdana" w:hAnsi="Verdana" w:cs="Arial"/>
                <w:b w:val="0"/>
                <w:bCs w:val="0"/>
                <w:color w:val="auto"/>
              </w:rPr>
              <w:t>0x</w:t>
            </w:r>
            <w:r>
              <w:rPr>
                <w:rFonts w:ascii="Verdana" w:hAnsi="Verdana" w:cs="Arial"/>
                <w:b w:val="0"/>
                <w:bCs w:val="0"/>
                <w:color w:val="auto"/>
              </w:rPr>
              <w:t>40021000 – 0x400217FF</w:t>
            </w:r>
          </w:p>
        </w:tc>
        <w:tc>
          <w:tcPr>
            <w:tcW w:w="1222" w:type="pct"/>
            <w:vAlign w:val="center"/>
          </w:tcPr>
          <w:p w14:paraId="3FA174C3" w14:textId="2C8E4F82" w:rsidR="00033183" w:rsidRDefault="00033183" w:rsidP="00033183">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UART</w:t>
            </w:r>
            <w:r w:rsidR="00FF4DCF">
              <w:rPr>
                <w:rFonts w:ascii="Verdana" w:hAnsi="Verdana" w:cs="Arial"/>
                <w:color w:val="auto"/>
              </w:rPr>
              <w:t xml:space="preserve"> 0</w:t>
            </w:r>
          </w:p>
        </w:tc>
        <w:tc>
          <w:tcPr>
            <w:tcW w:w="1128" w:type="pct"/>
            <w:vAlign w:val="center"/>
          </w:tcPr>
          <w:p w14:paraId="3009211A" w14:textId="108B7296" w:rsidR="00033183" w:rsidRDefault="00033183" w:rsidP="00033183">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cs="Arial"/>
                <w:bCs/>
                <w:color w:val="auto"/>
                <w:lang w:val="en-US"/>
              </w:rPr>
            </w:pPr>
            <w:r>
              <w:rPr>
                <w:rFonts w:ascii="Verdana" w:hAnsi="Verdana" w:cs="Arial"/>
                <w:color w:val="auto"/>
              </w:rPr>
              <w:t>512 Words</w:t>
            </w:r>
          </w:p>
        </w:tc>
        <w:tc>
          <w:tcPr>
            <w:tcW w:w="1419" w:type="pct"/>
          </w:tcPr>
          <w:p w14:paraId="6947A820" w14:textId="77777777" w:rsidR="00033183" w:rsidRDefault="00033183" w:rsidP="00033183">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6648E4" w:rsidRPr="008E651B" w14:paraId="53FF777B" w14:textId="77777777" w:rsidTr="00001FCD">
        <w:trPr>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0F79C154" w14:textId="09106FC2" w:rsidR="006648E4" w:rsidRPr="00DD7FDD" w:rsidRDefault="006648E4" w:rsidP="006648E4">
            <w:pPr>
              <w:pStyle w:val="TableBody-LeftChar"/>
              <w:keepNext/>
              <w:keepLines/>
              <w:rPr>
                <w:rFonts w:ascii="Verdana" w:hAnsi="Verdana" w:cs="Arial"/>
                <w:color w:val="auto"/>
              </w:rPr>
            </w:pPr>
            <w:r w:rsidRPr="00DD7FDD">
              <w:rPr>
                <w:rFonts w:ascii="Verdana" w:hAnsi="Verdana" w:cs="Arial"/>
                <w:b w:val="0"/>
                <w:bCs w:val="0"/>
                <w:color w:val="auto"/>
              </w:rPr>
              <w:t>0x</w:t>
            </w:r>
            <w:r>
              <w:rPr>
                <w:rFonts w:ascii="Verdana" w:hAnsi="Verdana" w:cs="Arial"/>
                <w:b w:val="0"/>
                <w:bCs w:val="0"/>
                <w:color w:val="auto"/>
              </w:rPr>
              <w:t>40021800 – 0x400</w:t>
            </w:r>
            <w:r w:rsidR="001840B2">
              <w:rPr>
                <w:rFonts w:ascii="Verdana" w:hAnsi="Verdana" w:cs="Arial"/>
                <w:b w:val="0"/>
                <w:bCs w:val="0"/>
                <w:color w:val="auto"/>
              </w:rPr>
              <w:t>3</w:t>
            </w:r>
            <w:r>
              <w:rPr>
                <w:rFonts w:ascii="Verdana" w:hAnsi="Verdana" w:cs="Arial"/>
                <w:b w:val="0"/>
                <w:bCs w:val="0"/>
                <w:color w:val="auto"/>
              </w:rPr>
              <w:t>FFFF</w:t>
            </w:r>
          </w:p>
        </w:tc>
        <w:tc>
          <w:tcPr>
            <w:tcW w:w="1222" w:type="pct"/>
            <w:vAlign w:val="center"/>
          </w:tcPr>
          <w:p w14:paraId="4CFA6A4A" w14:textId="57AD0CF0" w:rsidR="006648E4" w:rsidRDefault="006648E4" w:rsidP="006648E4">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1128" w:type="pct"/>
            <w:vAlign w:val="center"/>
          </w:tcPr>
          <w:p w14:paraId="3DCC6A41" w14:textId="24D63F3C" w:rsidR="006648E4" w:rsidRDefault="006648E4" w:rsidP="006648E4">
            <w:pPr>
              <w:pStyle w:val="TableBody-LeftChar"/>
              <w:keepNext/>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cs="Arial"/>
                <w:bCs/>
                <w:color w:val="auto"/>
                <w:lang w:val="en-US"/>
              </w:rPr>
              <w:t>0x0</w:t>
            </w:r>
          </w:p>
        </w:tc>
        <w:tc>
          <w:tcPr>
            <w:tcW w:w="1419" w:type="pct"/>
          </w:tcPr>
          <w:p w14:paraId="6615237E" w14:textId="77777777" w:rsidR="006648E4" w:rsidRDefault="006648E4" w:rsidP="006648E4">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bl>
    <w:p w14:paraId="6F2B19B5" w14:textId="6BC101B2" w:rsidR="00131877" w:rsidRDefault="00131877" w:rsidP="00046311">
      <w:pPr>
        <w:jc w:val="both"/>
      </w:pPr>
    </w:p>
    <w:p w14:paraId="27CF6252" w14:textId="77777777" w:rsidR="001C3FB9" w:rsidRDefault="001C3FB9" w:rsidP="00046311">
      <w:pPr>
        <w:jc w:val="both"/>
      </w:pPr>
    </w:p>
    <w:p w14:paraId="6386284B" w14:textId="77777777" w:rsidR="00131877" w:rsidRDefault="00131877" w:rsidP="00131877">
      <w:pPr>
        <w:pStyle w:val="Heading2"/>
      </w:pPr>
      <w:bookmarkStart w:id="4" w:name="_Toc452995309"/>
      <w:r>
        <w:t>Register Address Table</w:t>
      </w:r>
      <w:bookmarkEnd w:id="4"/>
    </w:p>
    <w:p w14:paraId="2CC4A2AF" w14:textId="77777777" w:rsidR="00131877" w:rsidRDefault="00131877" w:rsidP="00131877">
      <w:r>
        <w:t>The following sections will outline the expected allocation of registers and describe their operations.</w:t>
      </w:r>
    </w:p>
    <w:p w14:paraId="6D28DE8C" w14:textId="77777777" w:rsidR="00001FCD" w:rsidRDefault="00001FCD" w:rsidP="00001FCD">
      <w:pPr>
        <w:pStyle w:val="Heading3"/>
      </w:pPr>
      <w:bookmarkStart w:id="5" w:name="_Toc452995310"/>
      <w:r>
        <w:t>FPGA Registers Address Table</w:t>
      </w:r>
    </w:p>
    <w:bookmarkEnd w:id="5"/>
    <w:p w14:paraId="72468DE5" w14:textId="1F33620E" w:rsidR="00D76DEE" w:rsidRDefault="00B9503D" w:rsidP="00D76DEE">
      <w:r>
        <w:fldChar w:fldCharType="begin"/>
      </w:r>
      <w:r w:rsidR="00D76DEE">
        <w:instrText xml:space="preserve"> REF _Ref444075065 \h </w:instrText>
      </w:r>
      <w:r>
        <w:fldChar w:fldCharType="separate"/>
      </w:r>
      <w:r w:rsidR="008A70C5">
        <w:t>Table 1</w:t>
      </w:r>
      <w:r w:rsidR="008A70C5">
        <w:noBreakHyphen/>
      </w:r>
      <w:r w:rsidR="008A70C5">
        <w:rPr>
          <w:noProof/>
        </w:rPr>
        <w:t>2</w:t>
      </w:r>
      <w:r>
        <w:fldChar w:fldCharType="end"/>
      </w:r>
      <w:r w:rsidR="00D76DEE">
        <w:t xml:space="preserve"> shows the expected allocation of </w:t>
      </w:r>
      <w:r w:rsidR="005F78C2">
        <w:t>FPGA</w:t>
      </w:r>
      <w:r w:rsidR="00D76DEE">
        <w:t xml:space="preserve"> Registers address space.</w:t>
      </w:r>
    </w:p>
    <w:p w14:paraId="17BE90C4" w14:textId="702B0FEF" w:rsidR="0064275D" w:rsidRDefault="0064275D" w:rsidP="0064275D">
      <w:pPr>
        <w:pStyle w:val="Caption"/>
        <w:keepNext/>
        <w:keepLines/>
        <w:jc w:val="center"/>
      </w:pPr>
      <w:bookmarkStart w:id="6" w:name="_Ref444075065"/>
      <w:bookmarkStart w:id="7" w:name="_Toc452995187"/>
      <w:r>
        <w:t xml:space="preserve">Table </w:t>
      </w:r>
      <w:r w:rsidR="00AE59D8">
        <w:t>1</w:t>
      </w:r>
      <w:r w:rsidR="00EA5D5B">
        <w:noBreakHyphen/>
      </w:r>
      <w:r w:rsidR="00B9503D">
        <w:fldChar w:fldCharType="begin"/>
      </w:r>
      <w:r w:rsidR="00194E81">
        <w:instrText xml:space="preserve"> SEQ Table \* ARABIC \s 1 </w:instrText>
      </w:r>
      <w:r w:rsidR="00B9503D">
        <w:fldChar w:fldCharType="separate"/>
      </w:r>
      <w:r w:rsidR="008A70C5">
        <w:rPr>
          <w:noProof/>
        </w:rPr>
        <w:t>2</w:t>
      </w:r>
      <w:r w:rsidR="00B9503D">
        <w:rPr>
          <w:noProof/>
        </w:rPr>
        <w:fldChar w:fldCharType="end"/>
      </w:r>
      <w:bookmarkEnd w:id="6"/>
      <w:r>
        <w:t xml:space="preserve">: </w:t>
      </w:r>
      <w:r w:rsidR="00F0133E">
        <w:t>FPGA IP</w:t>
      </w:r>
      <w:r>
        <w:t xml:space="preserve"> Register Table</w:t>
      </w:r>
      <w:bookmarkEnd w:id="7"/>
    </w:p>
    <w:tbl>
      <w:tblPr>
        <w:tblStyle w:val="MediumGrid3-Accent1"/>
        <w:tblW w:w="5273" w:type="pct"/>
        <w:tblLook w:val="04A0" w:firstRow="1" w:lastRow="0" w:firstColumn="1" w:lastColumn="0" w:noHBand="0" w:noVBand="1"/>
      </w:tblPr>
      <w:tblGrid>
        <w:gridCol w:w="1861"/>
        <w:gridCol w:w="2898"/>
        <w:gridCol w:w="1669"/>
        <w:gridCol w:w="3422"/>
      </w:tblGrid>
      <w:tr w:rsidR="0064275D" w:rsidRPr="008E651B" w14:paraId="0601576E" w14:textId="77777777" w:rsidTr="00AE291C">
        <w:trPr>
          <w:cnfStyle w:val="100000000000" w:firstRow="1" w:lastRow="0" w:firstColumn="0" w:lastColumn="0" w:oddVBand="0" w:evenVBand="0" w:oddHBand="0" w:evenHBand="0" w:firstRowFirstColumn="0" w:firstRowLastColumn="0" w:lastRowFirstColumn="0" w:lastRowLastColumn="0"/>
          <w:cantSplit/>
          <w:trHeight w:val="512"/>
          <w:tblHeader/>
        </w:trPr>
        <w:tc>
          <w:tcPr>
            <w:cnfStyle w:val="001000000000" w:firstRow="0" w:lastRow="0" w:firstColumn="1" w:lastColumn="0" w:oddVBand="0" w:evenVBand="0" w:oddHBand="0" w:evenHBand="0" w:firstRowFirstColumn="0" w:firstRowLastColumn="0" w:lastRowFirstColumn="0" w:lastRowLastColumn="0"/>
            <w:tcW w:w="945" w:type="pct"/>
            <w:vAlign w:val="center"/>
          </w:tcPr>
          <w:p w14:paraId="04C46B60" w14:textId="77777777" w:rsidR="0064275D" w:rsidRPr="00DD7FDD" w:rsidRDefault="0064275D" w:rsidP="00236225">
            <w:pPr>
              <w:pStyle w:val="TableHead-Left"/>
              <w:keepNext/>
              <w:keepLines/>
              <w:jc w:val="center"/>
              <w:rPr>
                <w:rFonts w:cs="Arial"/>
                <w:bCs w:val="0"/>
                <w:color w:val="auto"/>
                <w:lang w:val="en-US"/>
              </w:rPr>
            </w:pPr>
            <w:r w:rsidRPr="00DD7FDD">
              <w:rPr>
                <w:rFonts w:cs="Arial"/>
                <w:bCs w:val="0"/>
                <w:color w:val="auto"/>
                <w:lang w:val="en-US"/>
              </w:rPr>
              <w:t>Register</w:t>
            </w:r>
          </w:p>
        </w:tc>
        <w:tc>
          <w:tcPr>
            <w:tcW w:w="1471" w:type="pct"/>
            <w:vAlign w:val="center"/>
          </w:tcPr>
          <w:p w14:paraId="7E57EFE1"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Block</w:t>
            </w:r>
          </w:p>
        </w:tc>
        <w:tc>
          <w:tcPr>
            <w:tcW w:w="847" w:type="pct"/>
            <w:vAlign w:val="center"/>
          </w:tcPr>
          <w:p w14:paraId="0E9A78D0"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Reset Value</w:t>
            </w:r>
          </w:p>
        </w:tc>
        <w:tc>
          <w:tcPr>
            <w:tcW w:w="1737" w:type="pct"/>
            <w:vAlign w:val="center"/>
          </w:tcPr>
          <w:p w14:paraId="57197098"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Remarks</w:t>
            </w:r>
          </w:p>
        </w:tc>
      </w:tr>
      <w:tr w:rsidR="0064275D" w:rsidRPr="008E651B" w14:paraId="31CE0EB9" w14:textId="77777777" w:rsidTr="00AE291C">
        <w:trPr>
          <w:cnfStyle w:val="000000100000" w:firstRow="0" w:lastRow="0" w:firstColumn="0" w:lastColumn="0" w:oddVBand="0" w:evenVBand="0" w:oddHBand="1" w:evenHBand="0" w:firstRowFirstColumn="0" w:firstRowLastColumn="0" w:lastRowFirstColumn="0" w:lastRowLastColumn="0"/>
          <w:cantSplit/>
          <w:trHeight w:val="321"/>
        </w:trPr>
        <w:tc>
          <w:tcPr>
            <w:cnfStyle w:val="001000000000" w:firstRow="0" w:lastRow="0" w:firstColumn="1" w:lastColumn="0" w:oddVBand="0" w:evenVBand="0" w:oddHBand="0" w:evenHBand="0" w:firstRowFirstColumn="0" w:firstRowLastColumn="0" w:lastRowFirstColumn="0" w:lastRowLastColumn="0"/>
            <w:tcW w:w="945" w:type="pct"/>
            <w:vAlign w:val="center"/>
          </w:tcPr>
          <w:p w14:paraId="7C83D320" w14:textId="77777777" w:rsidR="0064275D" w:rsidRPr="00DD7FDD" w:rsidRDefault="0064275D" w:rsidP="00236225">
            <w:pPr>
              <w:pStyle w:val="TableBody-LeftChar"/>
              <w:keepNext/>
              <w:keepLines/>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40020000</w:t>
            </w:r>
          </w:p>
        </w:tc>
        <w:tc>
          <w:tcPr>
            <w:tcW w:w="1471" w:type="pct"/>
            <w:vAlign w:val="center"/>
          </w:tcPr>
          <w:p w14:paraId="68476D5B" w14:textId="77777777" w:rsidR="0064275D" w:rsidRPr="00DD7FDD" w:rsidRDefault="00AE59D8" w:rsidP="003520C1">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IP </w:t>
            </w:r>
            <w:r w:rsidR="00AE291C">
              <w:rPr>
                <w:rFonts w:ascii="Verdana" w:hAnsi="Verdana" w:cs="Arial"/>
                <w:color w:val="auto"/>
              </w:rPr>
              <w:t xml:space="preserve">Device </w:t>
            </w:r>
            <w:r>
              <w:rPr>
                <w:rFonts w:ascii="Verdana" w:hAnsi="Verdana" w:cs="Arial"/>
                <w:color w:val="auto"/>
              </w:rPr>
              <w:t xml:space="preserve">ID </w:t>
            </w:r>
          </w:p>
        </w:tc>
        <w:tc>
          <w:tcPr>
            <w:tcW w:w="847" w:type="pct"/>
            <w:vAlign w:val="center"/>
          </w:tcPr>
          <w:p w14:paraId="173B2A48" w14:textId="32FBDEEC" w:rsidR="0064275D" w:rsidRPr="00DD7FDD" w:rsidRDefault="00AE59D8" w:rsidP="003D49BA">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w:t>
            </w:r>
            <w:r w:rsidR="00C766ED">
              <w:rPr>
                <w:rFonts w:cs="Arial"/>
                <w:bCs/>
                <w:color w:val="auto"/>
                <w:lang w:val="en-US"/>
              </w:rPr>
              <w:t>ABCD</w:t>
            </w:r>
            <w:r w:rsidR="00FF7D9C">
              <w:rPr>
                <w:rFonts w:cs="Arial"/>
                <w:bCs/>
                <w:color w:val="auto"/>
                <w:lang w:val="en-US"/>
              </w:rPr>
              <w:t>0001</w:t>
            </w:r>
          </w:p>
        </w:tc>
        <w:tc>
          <w:tcPr>
            <w:tcW w:w="1737" w:type="pct"/>
            <w:vAlign w:val="center"/>
          </w:tcPr>
          <w:p w14:paraId="53D1C70D" w14:textId="77777777" w:rsidR="0064275D" w:rsidRPr="00DD7FDD" w:rsidRDefault="003D49BA" w:rsidP="00C068EB">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Read only</w:t>
            </w:r>
          </w:p>
        </w:tc>
      </w:tr>
      <w:tr w:rsidR="004A67F1" w:rsidRPr="008E651B" w14:paraId="3E5AA2F4" w14:textId="77777777" w:rsidTr="00AE291C">
        <w:trPr>
          <w:cantSplit/>
          <w:trHeight w:val="180"/>
        </w:trPr>
        <w:tc>
          <w:tcPr>
            <w:cnfStyle w:val="001000000000" w:firstRow="0" w:lastRow="0" w:firstColumn="1" w:lastColumn="0" w:oddVBand="0" w:evenVBand="0" w:oddHBand="0" w:evenHBand="0" w:firstRowFirstColumn="0" w:firstRowLastColumn="0" w:lastRowFirstColumn="0" w:lastRowLastColumn="0"/>
            <w:tcW w:w="945" w:type="pct"/>
            <w:vAlign w:val="center"/>
          </w:tcPr>
          <w:p w14:paraId="4917903F" w14:textId="77777777" w:rsidR="004A67F1" w:rsidRPr="00DD7FDD" w:rsidRDefault="004A67F1" w:rsidP="000B6D2D">
            <w:pPr>
              <w:pStyle w:val="TableBody-LeftChar"/>
              <w:keepNext/>
              <w:keepLines/>
              <w:rPr>
                <w:rFonts w:ascii="Verdana" w:hAnsi="Verdana" w:cs="Arial"/>
                <w:b w:val="0"/>
                <w:bCs w:val="0"/>
                <w:color w:val="auto"/>
              </w:rPr>
            </w:pPr>
            <w:r>
              <w:rPr>
                <w:rFonts w:ascii="Verdana" w:hAnsi="Verdana" w:cs="Arial"/>
                <w:b w:val="0"/>
                <w:bCs w:val="0"/>
                <w:color w:val="auto"/>
              </w:rPr>
              <w:t>0x40020004</w:t>
            </w:r>
          </w:p>
        </w:tc>
        <w:tc>
          <w:tcPr>
            <w:tcW w:w="1471" w:type="pct"/>
            <w:vAlign w:val="center"/>
          </w:tcPr>
          <w:p w14:paraId="28058DD7" w14:textId="77777777" w:rsidR="004A67F1" w:rsidRPr="00DD7FDD"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IP Revision number</w:t>
            </w:r>
          </w:p>
        </w:tc>
        <w:tc>
          <w:tcPr>
            <w:tcW w:w="847" w:type="pct"/>
            <w:vAlign w:val="center"/>
          </w:tcPr>
          <w:p w14:paraId="781F397C" w14:textId="159FF7BA" w:rsidR="004A67F1" w:rsidRPr="00DD7FDD" w:rsidRDefault="003D49BA" w:rsidP="000B6D2D">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cs="Arial"/>
                <w:bCs/>
                <w:color w:val="auto"/>
                <w:lang w:val="en-US"/>
              </w:rPr>
              <w:t>0x0</w:t>
            </w:r>
            <w:r w:rsidR="00FF7D9C">
              <w:rPr>
                <w:rFonts w:cs="Arial"/>
                <w:bCs/>
                <w:color w:val="auto"/>
                <w:lang w:val="en-US"/>
              </w:rPr>
              <w:t>10</w:t>
            </w:r>
            <w:r w:rsidR="002E1647">
              <w:rPr>
                <w:rFonts w:cs="Arial"/>
                <w:bCs/>
                <w:color w:val="auto"/>
                <w:lang w:val="en-US"/>
              </w:rPr>
              <w:t>0</w:t>
            </w:r>
          </w:p>
        </w:tc>
        <w:tc>
          <w:tcPr>
            <w:tcW w:w="1737" w:type="pct"/>
            <w:vAlign w:val="center"/>
          </w:tcPr>
          <w:p w14:paraId="60ED35B8" w14:textId="77777777" w:rsidR="004A67F1"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Read only</w:t>
            </w:r>
          </w:p>
          <w:p w14:paraId="0732AE70" w14:textId="5F074C33" w:rsidR="003D49BA" w:rsidRPr="00DD7FDD"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Version</w:t>
            </w:r>
          </w:p>
        </w:tc>
      </w:tr>
      <w:tr w:rsidR="00A45F06" w:rsidRPr="008E651B" w14:paraId="028B3510" w14:textId="77777777" w:rsidTr="00AE291C">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3D8171C4" w14:textId="48227606" w:rsidR="00A45F06" w:rsidRPr="00DD7FDD" w:rsidRDefault="00A45F06" w:rsidP="00A45F06">
            <w:pPr>
              <w:pStyle w:val="TableBody-LeftChar"/>
              <w:keepNext/>
              <w:keepLines/>
              <w:rPr>
                <w:rFonts w:ascii="Verdana" w:hAnsi="Verdana" w:cs="Arial"/>
                <w:b w:val="0"/>
                <w:bCs w:val="0"/>
                <w:color w:val="auto"/>
              </w:rPr>
            </w:pPr>
            <w:r>
              <w:rPr>
                <w:rFonts w:ascii="Verdana" w:hAnsi="Verdana" w:cs="Arial"/>
                <w:b w:val="0"/>
                <w:bCs w:val="0"/>
                <w:color w:val="auto"/>
              </w:rPr>
              <w:t>0x400200</w:t>
            </w:r>
            <w:r w:rsidR="00372B54">
              <w:rPr>
                <w:rFonts w:ascii="Verdana" w:hAnsi="Verdana" w:cs="Arial"/>
                <w:b w:val="0"/>
                <w:bCs w:val="0"/>
                <w:color w:val="auto"/>
              </w:rPr>
              <w:t>08</w:t>
            </w:r>
            <w:r>
              <w:rPr>
                <w:rFonts w:ascii="Verdana" w:hAnsi="Verdana" w:cs="Arial"/>
                <w:b w:val="0"/>
                <w:bCs w:val="0"/>
                <w:color w:val="auto"/>
              </w:rPr>
              <w:t xml:space="preserve"> – 0x400200FF</w:t>
            </w:r>
          </w:p>
        </w:tc>
        <w:tc>
          <w:tcPr>
            <w:tcW w:w="1471" w:type="pct"/>
            <w:vAlign w:val="center"/>
          </w:tcPr>
          <w:p w14:paraId="29F6473E" w14:textId="77777777" w:rsidR="00A45F06" w:rsidRPr="00DD7FDD" w:rsidRDefault="00A45F06" w:rsidP="00A45F06">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Not Used</w:t>
            </w:r>
          </w:p>
        </w:tc>
        <w:tc>
          <w:tcPr>
            <w:tcW w:w="847" w:type="pct"/>
            <w:vAlign w:val="center"/>
          </w:tcPr>
          <w:p w14:paraId="6817E399" w14:textId="77777777" w:rsidR="00A45F06" w:rsidRPr="00DD7FDD" w:rsidRDefault="00A45F06" w:rsidP="00A45F06">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0x0</w:t>
            </w:r>
          </w:p>
        </w:tc>
        <w:tc>
          <w:tcPr>
            <w:tcW w:w="1737" w:type="pct"/>
            <w:vAlign w:val="center"/>
          </w:tcPr>
          <w:p w14:paraId="778348C2" w14:textId="77777777" w:rsidR="00A45F06" w:rsidRPr="00DD7FDD" w:rsidRDefault="00A45F06" w:rsidP="00A45F06">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bl>
    <w:p w14:paraId="0313A5FB" w14:textId="23252825" w:rsidR="00AF5E4D" w:rsidRDefault="00AF5E4D" w:rsidP="00131877"/>
    <w:p w14:paraId="23D34868" w14:textId="77777777" w:rsidR="00812924" w:rsidRDefault="00812924" w:rsidP="00131877"/>
    <w:p w14:paraId="3491F13E" w14:textId="42936B75" w:rsidR="00001FCD" w:rsidRDefault="00001FCD" w:rsidP="00001FCD">
      <w:pPr>
        <w:pStyle w:val="Heading3"/>
        <w:tabs>
          <w:tab w:val="num" w:pos="1098"/>
        </w:tabs>
        <w:ind w:left="522" w:hanging="432"/>
      </w:pPr>
      <w:r>
        <w:t>UART</w:t>
      </w:r>
      <w:r w:rsidR="00FF4DCF">
        <w:t xml:space="preserve"> 0</w:t>
      </w:r>
      <w:r>
        <w:t xml:space="preserve"> Address Table</w:t>
      </w:r>
    </w:p>
    <w:p w14:paraId="01B73BDE" w14:textId="045D31D3" w:rsidR="00001FCD" w:rsidRPr="00001FCD" w:rsidRDefault="00001FCD" w:rsidP="00001FCD">
      <w:pPr>
        <w:pStyle w:val="BodyText"/>
        <w:spacing w:before="120" w:after="120"/>
        <w:rPr>
          <w:rFonts w:asciiTheme="minorHAnsi" w:eastAsiaTheme="minorEastAsia" w:hAnsiTheme="minorHAnsi" w:cstheme="minorBidi"/>
          <w:sz w:val="22"/>
          <w:szCs w:val="22"/>
        </w:rPr>
      </w:pPr>
      <w:r w:rsidRPr="00001FCD">
        <w:rPr>
          <w:rFonts w:asciiTheme="minorHAnsi" w:eastAsiaTheme="minorEastAsia" w:hAnsiTheme="minorHAnsi" w:cstheme="minorBidi"/>
          <w:sz w:val="22"/>
          <w:szCs w:val="22"/>
        </w:rPr>
        <w:fldChar w:fldCharType="begin"/>
      </w:r>
      <w:r w:rsidRPr="00001FCD">
        <w:rPr>
          <w:rFonts w:asciiTheme="minorHAnsi" w:eastAsiaTheme="minorEastAsia" w:hAnsiTheme="minorHAnsi" w:cstheme="minorBidi"/>
          <w:sz w:val="22"/>
          <w:szCs w:val="22"/>
        </w:rPr>
        <w:instrText xml:space="preserve"> REF _Ref444074658 \h </w:instrText>
      </w:r>
      <w:r>
        <w:rPr>
          <w:rFonts w:asciiTheme="minorHAnsi" w:eastAsiaTheme="minorEastAsia" w:hAnsiTheme="minorHAnsi" w:cstheme="minorBidi"/>
          <w:sz w:val="22"/>
          <w:szCs w:val="22"/>
        </w:rPr>
        <w:instrText xml:space="preserve"> \* MERGEFORMAT </w:instrText>
      </w:r>
      <w:r w:rsidRPr="00001FCD">
        <w:rPr>
          <w:rFonts w:asciiTheme="minorHAnsi" w:eastAsiaTheme="minorEastAsia" w:hAnsiTheme="minorHAnsi" w:cstheme="minorBidi"/>
          <w:sz w:val="22"/>
          <w:szCs w:val="22"/>
        </w:rPr>
      </w:r>
      <w:r w:rsidRPr="00001FCD">
        <w:rPr>
          <w:rFonts w:asciiTheme="minorHAnsi" w:eastAsiaTheme="minorEastAsia" w:hAnsiTheme="minorHAnsi" w:cstheme="minorBidi"/>
          <w:sz w:val="22"/>
          <w:szCs w:val="22"/>
        </w:rPr>
        <w:fldChar w:fldCharType="separate"/>
      </w:r>
      <w:r w:rsidR="008A70C5" w:rsidRPr="008A70C5">
        <w:rPr>
          <w:rFonts w:asciiTheme="minorHAnsi" w:eastAsiaTheme="minorEastAsia" w:hAnsiTheme="minorHAnsi" w:cstheme="minorBidi"/>
          <w:sz w:val="22"/>
          <w:szCs w:val="22"/>
        </w:rPr>
        <w:t>Table 1</w:t>
      </w:r>
      <w:r w:rsidR="008A70C5" w:rsidRPr="008A70C5">
        <w:rPr>
          <w:rFonts w:asciiTheme="minorHAnsi" w:eastAsiaTheme="minorEastAsia" w:hAnsiTheme="minorHAnsi" w:cstheme="minorBidi"/>
          <w:sz w:val="22"/>
          <w:szCs w:val="22"/>
        </w:rPr>
        <w:noBreakHyphen/>
        <w:t>3</w:t>
      </w:r>
      <w:r w:rsidRPr="00001FCD">
        <w:rPr>
          <w:rFonts w:asciiTheme="minorHAnsi" w:eastAsiaTheme="minorEastAsia" w:hAnsiTheme="minorHAnsi" w:cstheme="minorBidi"/>
          <w:sz w:val="22"/>
          <w:szCs w:val="22"/>
        </w:rPr>
        <w:fldChar w:fldCharType="end"/>
      </w:r>
      <w:r w:rsidRPr="00001FCD">
        <w:rPr>
          <w:rFonts w:asciiTheme="minorHAnsi" w:eastAsiaTheme="minorEastAsia" w:hAnsiTheme="minorHAnsi" w:cstheme="minorBidi"/>
          <w:sz w:val="22"/>
          <w:szCs w:val="22"/>
        </w:rPr>
        <w:t xml:space="preserve"> shows the expected allocation of UART Register address space. This selection reflects the goal of backward compatibility with the UART 16550 commonly used for serial communications.</w:t>
      </w:r>
    </w:p>
    <w:p w14:paraId="6D806BFE" w14:textId="33B8C7D6" w:rsidR="00001FCD" w:rsidRDefault="00001FCD" w:rsidP="00001FCD">
      <w:pPr>
        <w:pStyle w:val="Caption"/>
        <w:keepNext/>
        <w:jc w:val="center"/>
      </w:pPr>
      <w:bookmarkStart w:id="8" w:name="_Ref444074658"/>
      <w:bookmarkStart w:id="9" w:name="_Toc452995189"/>
      <w:r>
        <w:lastRenderedPageBreak/>
        <w:t>Table 1</w:t>
      </w:r>
      <w:r>
        <w:noBreakHyphen/>
      </w:r>
      <w:r w:rsidR="00C46EAA">
        <w:fldChar w:fldCharType="begin"/>
      </w:r>
      <w:r w:rsidR="00C46EAA">
        <w:instrText xml:space="preserve"> SEQ Table \* ARABIC \s 1 </w:instrText>
      </w:r>
      <w:r w:rsidR="00C46EAA">
        <w:fldChar w:fldCharType="separate"/>
      </w:r>
      <w:r w:rsidR="008A70C5">
        <w:rPr>
          <w:noProof/>
        </w:rPr>
        <w:t>3</w:t>
      </w:r>
      <w:r w:rsidR="00C46EAA">
        <w:rPr>
          <w:noProof/>
        </w:rPr>
        <w:fldChar w:fldCharType="end"/>
      </w:r>
      <w:bookmarkEnd w:id="8"/>
      <w:r>
        <w:t>: UART Register Table</w:t>
      </w:r>
      <w:bookmarkEnd w:id="9"/>
    </w:p>
    <w:tbl>
      <w:tblPr>
        <w:tblStyle w:val="MediumGrid3-Accent1"/>
        <w:tblW w:w="5000" w:type="pct"/>
        <w:tblLook w:val="04A0" w:firstRow="1" w:lastRow="0" w:firstColumn="1" w:lastColumn="0" w:noHBand="0" w:noVBand="1"/>
      </w:tblPr>
      <w:tblGrid>
        <w:gridCol w:w="1861"/>
        <w:gridCol w:w="2897"/>
        <w:gridCol w:w="1668"/>
        <w:gridCol w:w="2914"/>
      </w:tblGrid>
      <w:tr w:rsidR="00001FCD" w:rsidRPr="008E651B" w14:paraId="057882B1" w14:textId="77777777" w:rsidTr="00001FCD">
        <w:trPr>
          <w:cnfStyle w:val="100000000000" w:firstRow="1" w:lastRow="0" w:firstColumn="0" w:lastColumn="0" w:oddVBand="0" w:evenVBand="0" w:oddHBand="0" w:evenHBand="0" w:firstRowFirstColumn="0" w:firstRowLastColumn="0" w:lastRowFirstColumn="0" w:lastRowLastColumn="0"/>
          <w:cantSplit/>
          <w:trHeight w:val="512"/>
          <w:tblHeader/>
        </w:trPr>
        <w:tc>
          <w:tcPr>
            <w:cnfStyle w:val="001000000000" w:firstRow="0" w:lastRow="0" w:firstColumn="1" w:lastColumn="0" w:oddVBand="0" w:evenVBand="0" w:oddHBand="0" w:evenHBand="0" w:firstRowFirstColumn="0" w:firstRowLastColumn="0" w:lastRowFirstColumn="0" w:lastRowLastColumn="0"/>
            <w:tcW w:w="996" w:type="pct"/>
            <w:vAlign w:val="center"/>
          </w:tcPr>
          <w:p w14:paraId="72BBDFE4" w14:textId="77777777" w:rsidR="00001FCD" w:rsidRPr="00DD7FDD" w:rsidRDefault="00001FCD" w:rsidP="00001FCD">
            <w:pPr>
              <w:pStyle w:val="TableHead-Left"/>
              <w:keepNext/>
              <w:rPr>
                <w:rFonts w:cs="Arial"/>
                <w:bCs w:val="0"/>
                <w:color w:val="auto"/>
                <w:lang w:val="en-US"/>
              </w:rPr>
            </w:pPr>
            <w:r w:rsidRPr="00DD7FDD">
              <w:rPr>
                <w:rFonts w:cs="Arial"/>
                <w:bCs w:val="0"/>
                <w:color w:val="auto"/>
                <w:lang w:val="en-US"/>
              </w:rPr>
              <w:t xml:space="preserve">Register </w:t>
            </w:r>
          </w:p>
        </w:tc>
        <w:tc>
          <w:tcPr>
            <w:tcW w:w="1551" w:type="pct"/>
            <w:vAlign w:val="center"/>
          </w:tcPr>
          <w:p w14:paraId="2C891EE5" w14:textId="77777777" w:rsidR="00001FCD" w:rsidRPr="00DD7FDD" w:rsidRDefault="00001FCD" w:rsidP="00001FCD">
            <w:pPr>
              <w:pStyle w:val="TableHead-Left"/>
              <w:keepNext/>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Register Name</w:t>
            </w:r>
          </w:p>
        </w:tc>
        <w:tc>
          <w:tcPr>
            <w:tcW w:w="893" w:type="pct"/>
            <w:vAlign w:val="center"/>
          </w:tcPr>
          <w:p w14:paraId="237314C7" w14:textId="77777777" w:rsidR="00001FCD" w:rsidRPr="00DD7FDD" w:rsidRDefault="00001FCD" w:rsidP="00001FCD">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Reset Value</w:t>
            </w:r>
          </w:p>
        </w:tc>
        <w:tc>
          <w:tcPr>
            <w:tcW w:w="1560" w:type="pct"/>
            <w:vAlign w:val="center"/>
          </w:tcPr>
          <w:p w14:paraId="10F0EB1D" w14:textId="77777777" w:rsidR="00001FCD" w:rsidRPr="00DD7FDD" w:rsidRDefault="00001FCD" w:rsidP="00001FCD">
            <w:pPr>
              <w:pStyle w:val="TableHead-Left"/>
              <w:keepNext/>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Description</w:t>
            </w:r>
          </w:p>
        </w:tc>
      </w:tr>
      <w:tr w:rsidR="00001FCD" w:rsidRPr="008E651B" w14:paraId="79006C8C"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7B3A7AE4"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40021000</w:t>
            </w:r>
          </w:p>
        </w:tc>
        <w:tc>
          <w:tcPr>
            <w:tcW w:w="1551" w:type="pct"/>
            <w:vAlign w:val="center"/>
          </w:tcPr>
          <w:p w14:paraId="0D897EAF"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Receiver Buffer Register</w:t>
            </w:r>
          </w:p>
        </w:tc>
        <w:tc>
          <w:tcPr>
            <w:tcW w:w="893" w:type="pct"/>
            <w:vAlign w:val="center"/>
          </w:tcPr>
          <w:p w14:paraId="6ECDAACE" w14:textId="77777777" w:rsidR="00001FCD" w:rsidRPr="00DD7FDD" w:rsidRDefault="00001FCD"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60" w:type="pct"/>
            <w:vAlign w:val="center"/>
          </w:tcPr>
          <w:p w14:paraId="631E999E" w14:textId="77777777" w:rsidR="00001FC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Receive Data (Read Only)</w:t>
            </w:r>
          </w:p>
          <w:p w14:paraId="27F83B1C" w14:textId="77777777" w:rsidR="00001FCD" w:rsidRPr="00710CC8"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i/>
                <w:color w:val="auto"/>
              </w:rPr>
            </w:pPr>
            <w:r w:rsidRPr="00710CC8">
              <w:rPr>
                <w:rFonts w:ascii="Verdana" w:hAnsi="Verdana" w:cs="Arial"/>
                <w:i/>
                <w:color w:val="auto"/>
              </w:rPr>
              <w:t>Note: Divisor Latch Access Bit (DLAB) = “0”</w:t>
            </w:r>
          </w:p>
        </w:tc>
      </w:tr>
      <w:tr w:rsidR="00001FCD" w:rsidRPr="008E651B" w14:paraId="695C7518" w14:textId="77777777" w:rsidTr="00001FCD">
        <w:trPr>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20512CB9"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40021000</w:t>
            </w:r>
          </w:p>
        </w:tc>
        <w:tc>
          <w:tcPr>
            <w:tcW w:w="1551" w:type="pct"/>
            <w:vAlign w:val="center"/>
          </w:tcPr>
          <w:p w14:paraId="652D8467"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Transmit Buffer Register</w:t>
            </w:r>
          </w:p>
        </w:tc>
        <w:tc>
          <w:tcPr>
            <w:tcW w:w="893" w:type="pct"/>
            <w:vAlign w:val="center"/>
          </w:tcPr>
          <w:p w14:paraId="1E3D6366" w14:textId="77777777" w:rsidR="00001FCD" w:rsidRPr="00DD7FDD" w:rsidRDefault="00001FCD" w:rsidP="00001FCD">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560" w:type="pct"/>
            <w:vAlign w:val="center"/>
          </w:tcPr>
          <w:p w14:paraId="341AFCD3" w14:textId="77777777" w:rsidR="00001FC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Transmit Data (Write Only)</w:t>
            </w:r>
          </w:p>
          <w:p w14:paraId="0A61EA0C" w14:textId="77777777" w:rsidR="00001FCD" w:rsidRPr="00710CC8"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i/>
                <w:color w:val="auto"/>
              </w:rPr>
            </w:pPr>
            <w:r w:rsidRPr="00710CC8">
              <w:rPr>
                <w:rFonts w:ascii="Verdana" w:hAnsi="Verdana" w:cs="Arial"/>
                <w:i/>
                <w:color w:val="auto"/>
              </w:rPr>
              <w:t>Note: Divisor Latch Access Bit (DLAB) = “0”</w:t>
            </w:r>
          </w:p>
        </w:tc>
      </w:tr>
      <w:tr w:rsidR="00001FCD" w:rsidRPr="008E651B" w14:paraId="5FBFFBE2"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1B051667"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40021000</w:t>
            </w:r>
          </w:p>
        </w:tc>
        <w:tc>
          <w:tcPr>
            <w:tcW w:w="1551" w:type="pct"/>
            <w:vAlign w:val="center"/>
          </w:tcPr>
          <w:p w14:paraId="2D392A7C"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Divisor Latch (LSB)</w:t>
            </w:r>
          </w:p>
        </w:tc>
        <w:tc>
          <w:tcPr>
            <w:tcW w:w="893" w:type="pct"/>
            <w:vAlign w:val="center"/>
          </w:tcPr>
          <w:p w14:paraId="051FB250" w14:textId="77777777" w:rsidR="00001FCD" w:rsidRPr="00DD7FDD" w:rsidRDefault="00001FCD"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60" w:type="pct"/>
            <w:vAlign w:val="center"/>
          </w:tcPr>
          <w:p w14:paraId="2C0863AE" w14:textId="77777777" w:rsidR="00001FC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Reference Clock divisor’s LSB </w:t>
            </w:r>
          </w:p>
          <w:p w14:paraId="58E4E207" w14:textId="77777777" w:rsidR="00001FCD" w:rsidRPr="00710CC8"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i/>
                <w:color w:val="auto"/>
              </w:rPr>
            </w:pPr>
            <w:r w:rsidRPr="00710CC8">
              <w:rPr>
                <w:rFonts w:ascii="Verdana" w:hAnsi="Verdana" w:cs="Arial"/>
                <w:i/>
                <w:color w:val="auto"/>
              </w:rPr>
              <w:t>Note: Divisor Latch Access Bit (DLAB) = “1”</w:t>
            </w:r>
          </w:p>
        </w:tc>
      </w:tr>
      <w:tr w:rsidR="00001FCD" w:rsidRPr="008E651B" w14:paraId="77EFA8B2" w14:textId="77777777" w:rsidTr="00001FCD">
        <w:trPr>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632F0908"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40021004</w:t>
            </w:r>
          </w:p>
        </w:tc>
        <w:tc>
          <w:tcPr>
            <w:tcW w:w="1551" w:type="pct"/>
            <w:vAlign w:val="center"/>
          </w:tcPr>
          <w:p w14:paraId="1E7A6262"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Interrupt Enable Register</w:t>
            </w:r>
          </w:p>
        </w:tc>
        <w:tc>
          <w:tcPr>
            <w:tcW w:w="893" w:type="pct"/>
            <w:vAlign w:val="center"/>
          </w:tcPr>
          <w:p w14:paraId="581D0159" w14:textId="77777777" w:rsidR="00001FCD" w:rsidRPr="00DD7FDD" w:rsidRDefault="00001FCD" w:rsidP="00001FCD">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560" w:type="pct"/>
            <w:vAlign w:val="center"/>
          </w:tcPr>
          <w:p w14:paraId="6BC99290" w14:textId="77777777" w:rsidR="00001FC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Enables various interrupt conditions.</w:t>
            </w:r>
          </w:p>
          <w:p w14:paraId="2F089959"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sidRPr="00710CC8">
              <w:rPr>
                <w:rFonts w:ascii="Verdana" w:hAnsi="Verdana" w:cs="Arial"/>
                <w:i/>
                <w:color w:val="auto"/>
              </w:rPr>
              <w:t>Note: Divisor Latch Access Bit (DLAB) = “0”</w:t>
            </w:r>
          </w:p>
        </w:tc>
      </w:tr>
      <w:tr w:rsidR="00001FCD" w:rsidRPr="008E651B" w14:paraId="0CC17D97"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4027ABCD"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40021004</w:t>
            </w:r>
          </w:p>
        </w:tc>
        <w:tc>
          <w:tcPr>
            <w:tcW w:w="1551" w:type="pct"/>
            <w:vAlign w:val="center"/>
          </w:tcPr>
          <w:p w14:paraId="4CF6AA1E"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Divisor Latch (MSB)</w:t>
            </w:r>
          </w:p>
        </w:tc>
        <w:tc>
          <w:tcPr>
            <w:tcW w:w="893" w:type="pct"/>
            <w:vAlign w:val="center"/>
          </w:tcPr>
          <w:p w14:paraId="2DE92827" w14:textId="77777777" w:rsidR="00001FCD" w:rsidRPr="00DD7FDD" w:rsidRDefault="00001FCD"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60" w:type="pct"/>
            <w:vAlign w:val="center"/>
          </w:tcPr>
          <w:p w14:paraId="64B61F2E" w14:textId="77777777" w:rsidR="00001FC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Reference Clock divisor’s MSB </w:t>
            </w:r>
          </w:p>
          <w:p w14:paraId="39D71EB3"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sidRPr="00710CC8">
              <w:rPr>
                <w:rFonts w:ascii="Verdana" w:hAnsi="Verdana" w:cs="Arial"/>
                <w:i/>
                <w:color w:val="auto"/>
              </w:rPr>
              <w:t>Note: Divisor Latch Access Bit (DLAB) = “</w:t>
            </w:r>
            <w:r>
              <w:rPr>
                <w:rFonts w:ascii="Verdana" w:hAnsi="Verdana" w:cs="Arial"/>
                <w:i/>
                <w:color w:val="auto"/>
              </w:rPr>
              <w:t>1</w:t>
            </w:r>
            <w:r w:rsidRPr="00710CC8">
              <w:rPr>
                <w:rFonts w:ascii="Verdana" w:hAnsi="Verdana" w:cs="Arial"/>
                <w:i/>
                <w:color w:val="auto"/>
              </w:rPr>
              <w:t>”</w:t>
            </w:r>
          </w:p>
        </w:tc>
      </w:tr>
      <w:tr w:rsidR="00001FCD" w:rsidRPr="008E651B" w14:paraId="222424FE" w14:textId="77777777" w:rsidTr="00001FCD">
        <w:trPr>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75FBC50C"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40021008</w:t>
            </w:r>
          </w:p>
        </w:tc>
        <w:tc>
          <w:tcPr>
            <w:tcW w:w="1551" w:type="pct"/>
            <w:vAlign w:val="center"/>
          </w:tcPr>
          <w:p w14:paraId="56C34A3B"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Interrupt Identification Register</w:t>
            </w:r>
          </w:p>
        </w:tc>
        <w:tc>
          <w:tcPr>
            <w:tcW w:w="893" w:type="pct"/>
            <w:vAlign w:val="center"/>
          </w:tcPr>
          <w:p w14:paraId="1D03906E" w14:textId="77777777" w:rsidR="00001FCD" w:rsidRPr="00DD7FDD" w:rsidRDefault="00001FCD" w:rsidP="00001FCD">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560" w:type="pct"/>
            <w:vAlign w:val="center"/>
          </w:tcPr>
          <w:p w14:paraId="2CC87B04"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(Read Only)</w:t>
            </w:r>
          </w:p>
        </w:tc>
      </w:tr>
      <w:tr w:rsidR="00001FCD" w:rsidRPr="008E651B" w14:paraId="0A5A3126"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5FABE443"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40021008</w:t>
            </w:r>
          </w:p>
        </w:tc>
        <w:tc>
          <w:tcPr>
            <w:tcW w:w="1551" w:type="pct"/>
            <w:vAlign w:val="center"/>
          </w:tcPr>
          <w:p w14:paraId="6060BCD3"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FIFO Control Register</w:t>
            </w:r>
          </w:p>
        </w:tc>
        <w:tc>
          <w:tcPr>
            <w:tcW w:w="893" w:type="pct"/>
            <w:vAlign w:val="center"/>
          </w:tcPr>
          <w:p w14:paraId="7A38C65D" w14:textId="77777777" w:rsidR="00001FCD" w:rsidRPr="00DD7FDD" w:rsidRDefault="00001FCD"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60" w:type="pct"/>
            <w:vAlign w:val="center"/>
          </w:tcPr>
          <w:p w14:paraId="6F1EC436"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(Write Only)</w:t>
            </w:r>
          </w:p>
        </w:tc>
      </w:tr>
      <w:tr w:rsidR="00001FCD" w:rsidRPr="008E651B" w14:paraId="75CD0AF6" w14:textId="77777777" w:rsidTr="00001FCD">
        <w:trPr>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411C3713"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4002100C</w:t>
            </w:r>
          </w:p>
        </w:tc>
        <w:tc>
          <w:tcPr>
            <w:tcW w:w="1551" w:type="pct"/>
            <w:vAlign w:val="center"/>
          </w:tcPr>
          <w:p w14:paraId="7279BD8C"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Line Control Register</w:t>
            </w:r>
          </w:p>
        </w:tc>
        <w:tc>
          <w:tcPr>
            <w:tcW w:w="893" w:type="pct"/>
            <w:vAlign w:val="center"/>
          </w:tcPr>
          <w:p w14:paraId="4369A868" w14:textId="77777777" w:rsidR="00001FCD" w:rsidRPr="00DD7FDD" w:rsidRDefault="00001FCD" w:rsidP="00001FCD">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560" w:type="pct"/>
            <w:vAlign w:val="center"/>
          </w:tcPr>
          <w:p w14:paraId="476E840F"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001FCD" w:rsidRPr="008E651B" w14:paraId="1329D09E"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562A8590"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40021010</w:t>
            </w:r>
          </w:p>
        </w:tc>
        <w:tc>
          <w:tcPr>
            <w:tcW w:w="1551" w:type="pct"/>
            <w:vAlign w:val="center"/>
          </w:tcPr>
          <w:p w14:paraId="3852CB71"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Modem Control Register</w:t>
            </w:r>
          </w:p>
        </w:tc>
        <w:tc>
          <w:tcPr>
            <w:tcW w:w="893" w:type="pct"/>
            <w:vAlign w:val="center"/>
          </w:tcPr>
          <w:p w14:paraId="5B5377A1" w14:textId="77777777" w:rsidR="00001FCD" w:rsidRPr="00DD7FDD" w:rsidRDefault="00001FCD"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60" w:type="pct"/>
            <w:vAlign w:val="center"/>
          </w:tcPr>
          <w:p w14:paraId="2C214391"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 </w:t>
            </w:r>
          </w:p>
        </w:tc>
      </w:tr>
      <w:tr w:rsidR="00001FCD" w:rsidRPr="008E651B" w14:paraId="7472FAAA" w14:textId="77777777" w:rsidTr="00001FCD">
        <w:trPr>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4635070E"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40021014</w:t>
            </w:r>
          </w:p>
        </w:tc>
        <w:tc>
          <w:tcPr>
            <w:tcW w:w="1551" w:type="pct"/>
            <w:vAlign w:val="center"/>
          </w:tcPr>
          <w:p w14:paraId="7B5C6CC3"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Line Status Register</w:t>
            </w:r>
          </w:p>
        </w:tc>
        <w:tc>
          <w:tcPr>
            <w:tcW w:w="893" w:type="pct"/>
            <w:vAlign w:val="center"/>
          </w:tcPr>
          <w:p w14:paraId="23C57C63" w14:textId="77777777" w:rsidR="00001FCD" w:rsidRPr="00DD7FDD" w:rsidRDefault="00001FCD" w:rsidP="00001FCD">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560" w:type="pct"/>
            <w:vAlign w:val="center"/>
          </w:tcPr>
          <w:p w14:paraId="6A41AC11"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001FCD" w:rsidRPr="008E651B" w14:paraId="2968F006"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7A073A93"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40021018</w:t>
            </w:r>
          </w:p>
        </w:tc>
        <w:tc>
          <w:tcPr>
            <w:tcW w:w="1551" w:type="pct"/>
            <w:vAlign w:val="center"/>
          </w:tcPr>
          <w:p w14:paraId="025F0C1F"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Modem Status Register</w:t>
            </w:r>
          </w:p>
        </w:tc>
        <w:tc>
          <w:tcPr>
            <w:tcW w:w="893" w:type="pct"/>
            <w:vAlign w:val="center"/>
          </w:tcPr>
          <w:p w14:paraId="1360B856" w14:textId="77777777" w:rsidR="00001FCD" w:rsidRPr="00DD7FDD" w:rsidRDefault="00001FCD"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60" w:type="pct"/>
            <w:vAlign w:val="center"/>
          </w:tcPr>
          <w:p w14:paraId="008C8222"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001FCD" w:rsidRPr="008E651B" w14:paraId="54D6DEAD" w14:textId="77777777" w:rsidTr="00001FCD">
        <w:trPr>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39CCED53"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4002101C</w:t>
            </w:r>
          </w:p>
        </w:tc>
        <w:tc>
          <w:tcPr>
            <w:tcW w:w="1551" w:type="pct"/>
            <w:vAlign w:val="center"/>
          </w:tcPr>
          <w:p w14:paraId="05B951A6"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Scratch Register</w:t>
            </w:r>
          </w:p>
        </w:tc>
        <w:tc>
          <w:tcPr>
            <w:tcW w:w="893" w:type="pct"/>
            <w:vAlign w:val="center"/>
          </w:tcPr>
          <w:p w14:paraId="317E09D9" w14:textId="77777777" w:rsidR="00001FCD" w:rsidRPr="00DD7FDD" w:rsidRDefault="00001FCD" w:rsidP="00001FCD">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0x00</w:t>
            </w:r>
          </w:p>
        </w:tc>
        <w:tc>
          <w:tcPr>
            <w:tcW w:w="1560" w:type="pct"/>
            <w:vAlign w:val="center"/>
          </w:tcPr>
          <w:p w14:paraId="4B4C9AAE"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001FCD" w:rsidRPr="008E651B" w14:paraId="60629FBE"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5229680A" w14:textId="77777777" w:rsidR="00001FC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40021020 –</w:t>
            </w:r>
          </w:p>
          <w:p w14:paraId="198935A1" w14:textId="77777777" w:rsidR="00001FCD" w:rsidRPr="00DD7FDD" w:rsidRDefault="00001FCD" w:rsidP="00001FCD">
            <w:pPr>
              <w:pStyle w:val="TableBody-LeftChar"/>
              <w:rPr>
                <w:rFonts w:ascii="Verdana" w:hAnsi="Verdana" w:cs="Arial"/>
                <w:b w:val="0"/>
                <w:bCs w:val="0"/>
                <w:color w:val="auto"/>
              </w:rPr>
            </w:pPr>
            <w:r>
              <w:rPr>
                <w:rFonts w:ascii="Verdana" w:hAnsi="Verdana" w:cs="Arial"/>
                <w:b w:val="0"/>
                <w:bCs w:val="0"/>
                <w:color w:val="auto"/>
              </w:rPr>
              <w:t>0x400217FF</w:t>
            </w:r>
          </w:p>
        </w:tc>
        <w:tc>
          <w:tcPr>
            <w:tcW w:w="1551" w:type="pct"/>
            <w:vAlign w:val="center"/>
          </w:tcPr>
          <w:p w14:paraId="3FDB2DD7"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893" w:type="pct"/>
            <w:vAlign w:val="center"/>
          </w:tcPr>
          <w:p w14:paraId="567A6E77" w14:textId="77777777" w:rsidR="00001FCD" w:rsidRPr="00DD7FDD" w:rsidRDefault="00001FCD"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0x00</w:t>
            </w:r>
          </w:p>
        </w:tc>
        <w:tc>
          <w:tcPr>
            <w:tcW w:w="1560" w:type="pct"/>
            <w:vAlign w:val="center"/>
          </w:tcPr>
          <w:p w14:paraId="31ECB182"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bl>
    <w:p w14:paraId="577E4175" w14:textId="62C7B855" w:rsidR="001C3FB9" w:rsidRDefault="001C3FB9" w:rsidP="00131877"/>
    <w:p w14:paraId="22F7802E" w14:textId="0BFD1C63" w:rsidR="001C3FB9" w:rsidRDefault="001C3FB9" w:rsidP="00131877"/>
    <w:p w14:paraId="3545BFE5" w14:textId="4FDF7A8C" w:rsidR="001C3FB9" w:rsidRDefault="001C3FB9" w:rsidP="00131877"/>
    <w:p w14:paraId="4B6D3C34" w14:textId="38AB6D95" w:rsidR="001C3FB9" w:rsidRDefault="001C3FB9" w:rsidP="00131877"/>
    <w:p w14:paraId="2397CD0A" w14:textId="11A1BF4B" w:rsidR="001C3FB9" w:rsidRDefault="001C3FB9" w:rsidP="00131877"/>
    <w:p w14:paraId="7D0530B9" w14:textId="77777777" w:rsidR="002F226B" w:rsidRDefault="002F226B" w:rsidP="00465621">
      <w:pPr>
        <w:pStyle w:val="Heading2"/>
      </w:pPr>
      <w:bookmarkStart w:id="10" w:name="_Toc327524870"/>
      <w:bookmarkStart w:id="11" w:name="_Toc364348408"/>
      <w:bookmarkStart w:id="12" w:name="_Toc452995316"/>
      <w:r>
        <w:lastRenderedPageBreak/>
        <w:t>Description of Registers</w:t>
      </w:r>
      <w:bookmarkEnd w:id="10"/>
      <w:bookmarkEnd w:id="11"/>
      <w:bookmarkEnd w:id="12"/>
    </w:p>
    <w:p w14:paraId="4B2B3699" w14:textId="77777777" w:rsidR="002F226B" w:rsidRDefault="002F226B" w:rsidP="00A10F04">
      <w:pPr>
        <w:jc w:val="both"/>
      </w:pPr>
      <w:r>
        <w:t>The fol</w:t>
      </w:r>
      <w:r w:rsidR="00465621">
        <w:t>lowing sections will detail the</w:t>
      </w:r>
      <w:r>
        <w:t xml:space="preserve"> registers</w:t>
      </w:r>
      <w:r w:rsidR="00465621">
        <w:t xml:space="preserve"> for each address space</w:t>
      </w:r>
      <w:r>
        <w:t>.</w:t>
      </w:r>
    </w:p>
    <w:p w14:paraId="53DA5C21" w14:textId="77777777" w:rsidR="002F226B" w:rsidRDefault="002F226B" w:rsidP="002F226B">
      <w:pPr>
        <w:pStyle w:val="Heading3"/>
        <w:keepLines w:val="0"/>
        <w:tabs>
          <w:tab w:val="num" w:pos="720"/>
        </w:tabs>
        <w:spacing w:before="240" w:after="60" w:line="240" w:lineRule="auto"/>
        <w:ind w:left="720"/>
      </w:pPr>
      <w:bookmarkStart w:id="13" w:name="_Toc364348409"/>
      <w:bookmarkStart w:id="14" w:name="_Toc452995317"/>
      <w:r>
        <w:t>Conventions</w:t>
      </w:r>
      <w:bookmarkEnd w:id="13"/>
      <w:bookmarkEnd w:id="14"/>
    </w:p>
    <w:p w14:paraId="7B0D41F0" w14:textId="77777777" w:rsidR="002F226B" w:rsidRPr="00F20299" w:rsidRDefault="002F226B" w:rsidP="002F226B">
      <w:pPr>
        <w:keepN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8"/>
        <w:gridCol w:w="1919"/>
        <w:gridCol w:w="5623"/>
      </w:tblGrid>
      <w:tr w:rsidR="002F226B" w:rsidRPr="00F85270" w14:paraId="192D2B7C" w14:textId="77777777" w:rsidTr="00846A7B">
        <w:trPr>
          <w:cantSplit/>
          <w:tblHeader/>
        </w:trPr>
        <w:tc>
          <w:tcPr>
            <w:tcW w:w="967" w:type="pct"/>
            <w:shd w:val="clear" w:color="auto" w:fill="004F7D"/>
          </w:tcPr>
          <w:p w14:paraId="46A7A03A" w14:textId="77777777" w:rsidR="002F226B" w:rsidRPr="00F85270" w:rsidRDefault="002F226B" w:rsidP="00846A7B">
            <w:pPr>
              <w:pStyle w:val="TableHead-Left"/>
              <w:keepNext/>
              <w:rPr>
                <w:rFonts w:ascii="Arial" w:hAnsi="Arial" w:cs="Arial"/>
                <w:color w:val="FFFFFF"/>
                <w:lang w:val="en-US"/>
              </w:rPr>
            </w:pPr>
            <w:r w:rsidRPr="00F85270">
              <w:rPr>
                <w:rFonts w:ascii="Arial" w:hAnsi="Arial" w:cs="Arial"/>
                <w:color w:val="FFFFFF"/>
                <w:lang w:val="en-US"/>
              </w:rPr>
              <w:t>Access Tag</w:t>
            </w:r>
          </w:p>
        </w:tc>
        <w:tc>
          <w:tcPr>
            <w:tcW w:w="1026" w:type="pct"/>
            <w:shd w:val="clear" w:color="auto" w:fill="004F7D"/>
          </w:tcPr>
          <w:p w14:paraId="27BABDA5" w14:textId="77777777" w:rsidR="002F226B" w:rsidRPr="00F85270" w:rsidRDefault="002F226B" w:rsidP="00846A7B">
            <w:pPr>
              <w:pStyle w:val="TableHead-Left"/>
              <w:keepNext/>
              <w:rPr>
                <w:rFonts w:ascii="Arial" w:hAnsi="Arial" w:cs="Arial"/>
                <w:color w:val="FFFFFF"/>
                <w:lang w:val="en-US"/>
              </w:rPr>
            </w:pPr>
            <w:r w:rsidRPr="00F85270">
              <w:rPr>
                <w:rFonts w:ascii="Arial" w:hAnsi="Arial" w:cs="Arial"/>
                <w:color w:val="FFFFFF"/>
                <w:lang w:val="en-US"/>
              </w:rPr>
              <w:t>Name</w:t>
            </w:r>
          </w:p>
        </w:tc>
        <w:tc>
          <w:tcPr>
            <w:tcW w:w="3007" w:type="pct"/>
            <w:shd w:val="clear" w:color="auto" w:fill="004F7D"/>
          </w:tcPr>
          <w:p w14:paraId="420A1DFC" w14:textId="77777777" w:rsidR="002F226B" w:rsidRPr="00F85270" w:rsidRDefault="002F226B" w:rsidP="00846A7B">
            <w:pPr>
              <w:pStyle w:val="TableHead-Left"/>
              <w:keepNext/>
              <w:rPr>
                <w:rFonts w:ascii="Arial" w:hAnsi="Arial" w:cs="Arial"/>
                <w:color w:val="FFFFFF"/>
                <w:lang w:val="en-US"/>
              </w:rPr>
            </w:pPr>
            <w:r w:rsidRPr="00F85270">
              <w:rPr>
                <w:rFonts w:ascii="Arial" w:hAnsi="Arial" w:cs="Arial"/>
                <w:color w:val="FFFFFF"/>
                <w:lang w:val="en-US"/>
              </w:rPr>
              <w:t>Meaning</w:t>
            </w:r>
          </w:p>
        </w:tc>
      </w:tr>
      <w:tr w:rsidR="002F226B" w:rsidRPr="00F85270" w14:paraId="613E8F7C" w14:textId="77777777" w:rsidTr="00846A7B">
        <w:trPr>
          <w:cantSplit/>
        </w:trPr>
        <w:tc>
          <w:tcPr>
            <w:tcW w:w="967" w:type="pct"/>
            <w:tcBorders>
              <w:bottom w:val="single" w:sz="4" w:space="0" w:color="auto"/>
            </w:tcBorders>
          </w:tcPr>
          <w:p w14:paraId="74E9ECD7" w14:textId="77777777" w:rsidR="002F226B" w:rsidRPr="00F85270" w:rsidRDefault="002F226B" w:rsidP="00846A7B">
            <w:pPr>
              <w:pStyle w:val="TableBody-LeftChar"/>
              <w:keepNext/>
              <w:rPr>
                <w:rFonts w:cs="Arial"/>
                <w:color w:val="auto"/>
              </w:rPr>
            </w:pPr>
            <w:r w:rsidRPr="00F85270">
              <w:rPr>
                <w:rFonts w:cs="Arial"/>
                <w:color w:val="auto"/>
              </w:rPr>
              <w:t>R</w:t>
            </w:r>
          </w:p>
        </w:tc>
        <w:tc>
          <w:tcPr>
            <w:tcW w:w="1026" w:type="pct"/>
            <w:tcBorders>
              <w:bottom w:val="single" w:sz="4" w:space="0" w:color="auto"/>
            </w:tcBorders>
          </w:tcPr>
          <w:p w14:paraId="4D2FE82B" w14:textId="77777777" w:rsidR="002F226B" w:rsidRPr="00F85270" w:rsidRDefault="002F226B" w:rsidP="00846A7B">
            <w:pPr>
              <w:pStyle w:val="TableBody-LeftChar"/>
              <w:keepNext/>
              <w:rPr>
                <w:rFonts w:cs="Arial"/>
                <w:color w:val="auto"/>
              </w:rPr>
            </w:pPr>
            <w:r w:rsidRPr="00F85270">
              <w:rPr>
                <w:rFonts w:cs="Arial"/>
                <w:color w:val="auto"/>
              </w:rPr>
              <w:t>Read</w:t>
            </w:r>
          </w:p>
        </w:tc>
        <w:tc>
          <w:tcPr>
            <w:tcW w:w="3007" w:type="pct"/>
            <w:tcBorders>
              <w:bottom w:val="single" w:sz="4" w:space="0" w:color="auto"/>
            </w:tcBorders>
          </w:tcPr>
          <w:p w14:paraId="41EAA166" w14:textId="77777777" w:rsidR="002F226B" w:rsidRPr="00F85270" w:rsidRDefault="002F226B" w:rsidP="00846A7B">
            <w:pPr>
              <w:pStyle w:val="TableBody-LeftChar"/>
              <w:keepNext/>
              <w:rPr>
                <w:rFonts w:cs="Arial"/>
                <w:color w:val="auto"/>
              </w:rPr>
            </w:pPr>
            <w:r w:rsidRPr="00F85270">
              <w:rPr>
                <w:rFonts w:cs="Arial"/>
                <w:color w:val="auto"/>
              </w:rPr>
              <w:t>field may be read by the user/</w:t>
            </w:r>
            <w:proofErr w:type="spellStart"/>
            <w:r w:rsidRPr="00F85270">
              <w:rPr>
                <w:rFonts w:cs="Arial"/>
                <w:color w:val="auto"/>
              </w:rPr>
              <w:t>sw</w:t>
            </w:r>
            <w:proofErr w:type="spellEnd"/>
          </w:p>
        </w:tc>
      </w:tr>
      <w:tr w:rsidR="002F226B" w:rsidRPr="00F85270" w14:paraId="7251BDD8" w14:textId="77777777" w:rsidTr="00846A7B">
        <w:trPr>
          <w:cantSplit/>
        </w:trPr>
        <w:tc>
          <w:tcPr>
            <w:tcW w:w="967" w:type="pct"/>
            <w:shd w:val="clear" w:color="auto" w:fill="DBE5F1"/>
          </w:tcPr>
          <w:p w14:paraId="38136230" w14:textId="77777777" w:rsidR="002F226B" w:rsidRPr="00F85270" w:rsidRDefault="002F226B" w:rsidP="00846A7B">
            <w:pPr>
              <w:pStyle w:val="TableBody-LeftChar"/>
              <w:keepNext/>
              <w:rPr>
                <w:rFonts w:cs="Arial"/>
                <w:color w:val="auto"/>
              </w:rPr>
            </w:pPr>
            <w:r w:rsidRPr="00F85270">
              <w:rPr>
                <w:rFonts w:cs="Arial"/>
                <w:color w:val="auto"/>
              </w:rPr>
              <w:t>W</w:t>
            </w:r>
          </w:p>
        </w:tc>
        <w:tc>
          <w:tcPr>
            <w:tcW w:w="1026" w:type="pct"/>
            <w:shd w:val="clear" w:color="auto" w:fill="DBE5F1"/>
          </w:tcPr>
          <w:p w14:paraId="5AAA929E" w14:textId="77777777" w:rsidR="002F226B" w:rsidRPr="00F85270" w:rsidRDefault="002F226B" w:rsidP="00846A7B">
            <w:pPr>
              <w:pStyle w:val="TableBody-LeftChar"/>
              <w:keepNext/>
              <w:rPr>
                <w:rFonts w:cs="Arial"/>
                <w:color w:val="auto"/>
              </w:rPr>
            </w:pPr>
            <w:r w:rsidRPr="00F85270">
              <w:rPr>
                <w:rFonts w:cs="Arial"/>
                <w:color w:val="auto"/>
              </w:rPr>
              <w:t>Write</w:t>
            </w:r>
          </w:p>
        </w:tc>
        <w:tc>
          <w:tcPr>
            <w:tcW w:w="3007" w:type="pct"/>
            <w:shd w:val="clear" w:color="auto" w:fill="DBE5F1"/>
          </w:tcPr>
          <w:p w14:paraId="5CC7A6AA" w14:textId="77777777" w:rsidR="002F226B" w:rsidRPr="00F85270" w:rsidRDefault="002F226B" w:rsidP="00846A7B">
            <w:pPr>
              <w:pStyle w:val="TableBody-LeftChar"/>
              <w:keepNext/>
              <w:rPr>
                <w:rFonts w:cs="Arial"/>
                <w:color w:val="auto"/>
              </w:rPr>
            </w:pPr>
            <w:r w:rsidRPr="00F85270">
              <w:rPr>
                <w:rFonts w:cs="Arial"/>
                <w:color w:val="auto"/>
              </w:rPr>
              <w:t>field may be written by the user/</w:t>
            </w:r>
            <w:proofErr w:type="spellStart"/>
            <w:r w:rsidRPr="00F85270">
              <w:rPr>
                <w:rFonts w:cs="Arial"/>
                <w:color w:val="auto"/>
              </w:rPr>
              <w:t>sw</w:t>
            </w:r>
            <w:proofErr w:type="spellEnd"/>
          </w:p>
        </w:tc>
      </w:tr>
      <w:tr w:rsidR="002F226B" w:rsidRPr="00F85270" w14:paraId="55C15F9C" w14:textId="77777777" w:rsidTr="00846A7B">
        <w:trPr>
          <w:cantSplit/>
        </w:trPr>
        <w:tc>
          <w:tcPr>
            <w:tcW w:w="967" w:type="pct"/>
            <w:tcBorders>
              <w:bottom w:val="single" w:sz="4" w:space="0" w:color="auto"/>
            </w:tcBorders>
          </w:tcPr>
          <w:p w14:paraId="44ECEB80" w14:textId="77777777" w:rsidR="002F226B" w:rsidRPr="00F85270" w:rsidRDefault="002F226B" w:rsidP="00846A7B">
            <w:pPr>
              <w:pStyle w:val="TableBody-LeftChar"/>
              <w:keepNext/>
              <w:rPr>
                <w:rFonts w:cs="Arial"/>
                <w:color w:val="auto"/>
              </w:rPr>
            </w:pPr>
            <w:r w:rsidRPr="00F85270">
              <w:rPr>
                <w:rFonts w:cs="Arial"/>
                <w:color w:val="auto"/>
              </w:rPr>
              <w:t>U</w:t>
            </w:r>
          </w:p>
        </w:tc>
        <w:tc>
          <w:tcPr>
            <w:tcW w:w="1026" w:type="pct"/>
            <w:tcBorders>
              <w:bottom w:val="single" w:sz="4" w:space="0" w:color="auto"/>
            </w:tcBorders>
          </w:tcPr>
          <w:p w14:paraId="501353DB" w14:textId="77777777" w:rsidR="002F226B" w:rsidRPr="00F85270" w:rsidRDefault="002F226B" w:rsidP="00846A7B">
            <w:pPr>
              <w:pStyle w:val="TableBody-LeftChar"/>
              <w:keepNext/>
              <w:rPr>
                <w:rFonts w:cs="Arial"/>
                <w:color w:val="auto"/>
              </w:rPr>
            </w:pPr>
            <w:r w:rsidRPr="00F85270">
              <w:rPr>
                <w:rFonts w:cs="Arial"/>
                <w:color w:val="auto"/>
              </w:rPr>
              <w:t>Update</w:t>
            </w:r>
          </w:p>
        </w:tc>
        <w:tc>
          <w:tcPr>
            <w:tcW w:w="3007" w:type="pct"/>
            <w:tcBorders>
              <w:bottom w:val="single" w:sz="4" w:space="0" w:color="auto"/>
            </w:tcBorders>
          </w:tcPr>
          <w:p w14:paraId="1084E7E8" w14:textId="77777777" w:rsidR="002F226B" w:rsidRPr="00F85270" w:rsidRDefault="002F226B" w:rsidP="00846A7B">
            <w:pPr>
              <w:pStyle w:val="TableBody-LeftChar"/>
              <w:keepNext/>
              <w:rPr>
                <w:rFonts w:cs="Arial"/>
                <w:color w:val="auto"/>
              </w:rPr>
            </w:pPr>
            <w:r w:rsidRPr="00F85270">
              <w:rPr>
                <w:rFonts w:cs="Arial"/>
                <w:color w:val="auto"/>
              </w:rPr>
              <w:t>field may be updated by hardware</w:t>
            </w:r>
          </w:p>
        </w:tc>
      </w:tr>
      <w:tr w:rsidR="002F226B" w:rsidRPr="00F85270" w14:paraId="44D18774" w14:textId="77777777" w:rsidTr="00846A7B">
        <w:trPr>
          <w:cantSplit/>
        </w:trPr>
        <w:tc>
          <w:tcPr>
            <w:tcW w:w="967" w:type="pct"/>
            <w:shd w:val="clear" w:color="auto" w:fill="DBE5F1"/>
          </w:tcPr>
          <w:p w14:paraId="767DC394" w14:textId="77777777" w:rsidR="002F226B" w:rsidRPr="00F85270" w:rsidRDefault="002F226B" w:rsidP="00846A7B">
            <w:pPr>
              <w:pStyle w:val="TableBody-LeftChar"/>
              <w:keepNext/>
              <w:rPr>
                <w:rFonts w:cs="Arial"/>
                <w:color w:val="auto"/>
              </w:rPr>
            </w:pPr>
            <w:r w:rsidRPr="00F85270">
              <w:rPr>
                <w:rFonts w:cs="Arial"/>
                <w:color w:val="auto"/>
              </w:rPr>
              <w:t>S</w:t>
            </w:r>
          </w:p>
        </w:tc>
        <w:tc>
          <w:tcPr>
            <w:tcW w:w="1026" w:type="pct"/>
            <w:shd w:val="clear" w:color="auto" w:fill="DBE5F1"/>
          </w:tcPr>
          <w:p w14:paraId="51C4F1C9" w14:textId="77777777" w:rsidR="002F226B" w:rsidRPr="00F85270" w:rsidRDefault="002F226B" w:rsidP="00846A7B">
            <w:pPr>
              <w:pStyle w:val="TableBody-LeftChar"/>
              <w:keepNext/>
              <w:rPr>
                <w:rFonts w:cs="Arial"/>
                <w:color w:val="auto"/>
              </w:rPr>
            </w:pPr>
            <w:r w:rsidRPr="00F85270">
              <w:rPr>
                <w:rFonts w:cs="Arial"/>
                <w:color w:val="auto"/>
              </w:rPr>
              <w:t>Set</w:t>
            </w:r>
          </w:p>
        </w:tc>
        <w:tc>
          <w:tcPr>
            <w:tcW w:w="3007" w:type="pct"/>
            <w:shd w:val="clear" w:color="auto" w:fill="DBE5F1"/>
          </w:tcPr>
          <w:p w14:paraId="0B7C90F4" w14:textId="77777777" w:rsidR="002F226B" w:rsidRPr="00F85270" w:rsidRDefault="002F226B" w:rsidP="00846A7B">
            <w:pPr>
              <w:pStyle w:val="TableBody-LeftChar"/>
              <w:keepNext/>
              <w:rPr>
                <w:rFonts w:cs="Arial"/>
                <w:color w:val="auto"/>
              </w:rPr>
            </w:pPr>
            <w:r w:rsidRPr="00F85270">
              <w:rPr>
                <w:rFonts w:cs="Arial"/>
                <w:color w:val="auto"/>
              </w:rPr>
              <w:t>field may be set by the user</w:t>
            </w:r>
          </w:p>
        </w:tc>
      </w:tr>
      <w:tr w:rsidR="002F226B" w:rsidRPr="00F85270" w14:paraId="24981FD5" w14:textId="77777777" w:rsidTr="00846A7B">
        <w:trPr>
          <w:cantSplit/>
        </w:trPr>
        <w:tc>
          <w:tcPr>
            <w:tcW w:w="967" w:type="pct"/>
            <w:tcBorders>
              <w:bottom w:val="single" w:sz="4" w:space="0" w:color="auto"/>
            </w:tcBorders>
          </w:tcPr>
          <w:p w14:paraId="35464A6D" w14:textId="77777777" w:rsidR="002F226B" w:rsidRPr="00F85270" w:rsidRDefault="002F226B" w:rsidP="00846A7B">
            <w:pPr>
              <w:pStyle w:val="TableBody-LeftChar"/>
              <w:keepNext/>
              <w:rPr>
                <w:rFonts w:cs="Arial"/>
                <w:color w:val="auto"/>
              </w:rPr>
            </w:pPr>
            <w:r w:rsidRPr="00F85270">
              <w:rPr>
                <w:rFonts w:cs="Arial"/>
                <w:color w:val="auto"/>
              </w:rPr>
              <w:t>C</w:t>
            </w:r>
          </w:p>
        </w:tc>
        <w:tc>
          <w:tcPr>
            <w:tcW w:w="1026" w:type="pct"/>
            <w:tcBorders>
              <w:bottom w:val="single" w:sz="4" w:space="0" w:color="auto"/>
            </w:tcBorders>
          </w:tcPr>
          <w:p w14:paraId="64A216E8" w14:textId="77777777" w:rsidR="002F226B" w:rsidRPr="00F85270" w:rsidRDefault="002F226B" w:rsidP="00846A7B">
            <w:pPr>
              <w:pStyle w:val="TableBody-LeftChar"/>
              <w:keepNext/>
              <w:rPr>
                <w:rFonts w:cs="Arial"/>
                <w:color w:val="auto"/>
              </w:rPr>
            </w:pPr>
            <w:r w:rsidRPr="00F85270">
              <w:rPr>
                <w:rFonts w:cs="Arial"/>
                <w:color w:val="auto"/>
              </w:rPr>
              <w:t>Clear</w:t>
            </w:r>
          </w:p>
        </w:tc>
        <w:tc>
          <w:tcPr>
            <w:tcW w:w="3007" w:type="pct"/>
            <w:tcBorders>
              <w:bottom w:val="single" w:sz="4" w:space="0" w:color="auto"/>
            </w:tcBorders>
          </w:tcPr>
          <w:p w14:paraId="39559DEB" w14:textId="77777777" w:rsidR="002F226B" w:rsidRPr="00F85270" w:rsidRDefault="002F226B" w:rsidP="00846A7B">
            <w:pPr>
              <w:pStyle w:val="TableBody-LeftChar"/>
              <w:keepNext/>
              <w:rPr>
                <w:rFonts w:cs="Arial"/>
                <w:color w:val="auto"/>
              </w:rPr>
            </w:pPr>
            <w:r w:rsidRPr="00F85270">
              <w:rPr>
                <w:rFonts w:cs="Arial"/>
                <w:color w:val="auto"/>
              </w:rPr>
              <w:t>field may be cleared by the user</w:t>
            </w:r>
          </w:p>
        </w:tc>
      </w:tr>
      <w:tr w:rsidR="002F226B" w:rsidRPr="00F85270" w14:paraId="15EC8776" w14:textId="77777777" w:rsidTr="00846A7B">
        <w:trPr>
          <w:cantSplit/>
        </w:trPr>
        <w:tc>
          <w:tcPr>
            <w:tcW w:w="967" w:type="pct"/>
            <w:shd w:val="clear" w:color="auto" w:fill="DBE5F1"/>
          </w:tcPr>
          <w:p w14:paraId="7B09F196" w14:textId="77777777" w:rsidR="002F226B" w:rsidRPr="00F85270" w:rsidRDefault="002F226B" w:rsidP="00846A7B">
            <w:pPr>
              <w:pStyle w:val="TableBody-LeftChar"/>
              <w:keepNext/>
              <w:rPr>
                <w:rFonts w:cs="Arial"/>
                <w:color w:val="auto"/>
              </w:rPr>
            </w:pPr>
            <w:r>
              <w:rPr>
                <w:rFonts w:cs="Arial"/>
                <w:color w:val="auto"/>
              </w:rPr>
              <w:t>RO</w:t>
            </w:r>
          </w:p>
        </w:tc>
        <w:tc>
          <w:tcPr>
            <w:tcW w:w="1026" w:type="pct"/>
            <w:shd w:val="clear" w:color="auto" w:fill="DBE5F1"/>
          </w:tcPr>
          <w:p w14:paraId="47860512" w14:textId="77777777" w:rsidR="002F226B" w:rsidRPr="00F85270" w:rsidRDefault="002F226B" w:rsidP="00846A7B">
            <w:pPr>
              <w:pStyle w:val="TableBody-LeftChar"/>
              <w:keepNext/>
              <w:rPr>
                <w:rFonts w:cs="Arial"/>
                <w:color w:val="auto"/>
              </w:rPr>
            </w:pPr>
            <w:r>
              <w:rPr>
                <w:rFonts w:cs="Arial"/>
                <w:color w:val="auto"/>
              </w:rPr>
              <w:t>Read Only</w:t>
            </w:r>
          </w:p>
        </w:tc>
        <w:tc>
          <w:tcPr>
            <w:tcW w:w="3007" w:type="pct"/>
            <w:shd w:val="clear" w:color="auto" w:fill="DBE5F1"/>
          </w:tcPr>
          <w:p w14:paraId="7B7D6DDC" w14:textId="77777777" w:rsidR="002F226B" w:rsidRPr="00F85270" w:rsidRDefault="002F226B" w:rsidP="00846A7B">
            <w:pPr>
              <w:pStyle w:val="TableBody-LeftChar"/>
              <w:keepNext/>
              <w:rPr>
                <w:rFonts w:cs="Arial"/>
                <w:color w:val="auto"/>
              </w:rPr>
            </w:pPr>
            <w:r>
              <w:rPr>
                <w:rFonts w:cs="Arial"/>
                <w:color w:val="auto"/>
              </w:rPr>
              <w:t>field can only be read by the user/</w:t>
            </w:r>
            <w:proofErr w:type="spellStart"/>
            <w:r>
              <w:rPr>
                <w:rFonts w:cs="Arial"/>
                <w:color w:val="auto"/>
              </w:rPr>
              <w:t>sw</w:t>
            </w:r>
            <w:proofErr w:type="spellEnd"/>
          </w:p>
        </w:tc>
      </w:tr>
    </w:tbl>
    <w:p w14:paraId="2E157B22" w14:textId="77777777" w:rsidR="002F226B" w:rsidRDefault="002F226B" w:rsidP="002F226B">
      <w:pPr>
        <w:pStyle w:val="BodyText"/>
        <w:spacing w:before="120" w:after="120"/>
      </w:pPr>
    </w:p>
    <w:p w14:paraId="092182D9" w14:textId="77777777" w:rsidR="00465621" w:rsidRDefault="00F0133E" w:rsidP="00465621">
      <w:pPr>
        <w:pStyle w:val="Heading3"/>
      </w:pPr>
      <w:bookmarkStart w:id="15" w:name="_Toc452995318"/>
      <w:r>
        <w:t>FPGA IP</w:t>
      </w:r>
      <w:r w:rsidR="00C25D33">
        <w:t xml:space="preserve"> </w:t>
      </w:r>
      <w:r w:rsidR="00E71962">
        <w:t>Registers</w:t>
      </w:r>
      <w:bookmarkEnd w:id="15"/>
    </w:p>
    <w:p w14:paraId="65A57AD9" w14:textId="77777777" w:rsidR="003520C1" w:rsidRPr="003520C1" w:rsidRDefault="00752357" w:rsidP="00C25D33">
      <w:pPr>
        <w:pStyle w:val="Heading4"/>
      </w:pPr>
      <w:r>
        <w:t>IP Device</w:t>
      </w:r>
      <w:r w:rsidR="003520C1" w:rsidRPr="003520C1">
        <w:t xml:space="preserve"> ID </w:t>
      </w:r>
      <w:r w:rsidR="003520C1">
        <w:t>register</w:t>
      </w:r>
    </w:p>
    <w:p w14:paraId="1866C3A1" w14:textId="77777777" w:rsidR="002F226B" w:rsidRDefault="00465621" w:rsidP="002F226B">
      <w:pPr>
        <w:pStyle w:val="body"/>
        <w:keepNext/>
        <w:rPr>
          <w:rFonts w:ascii="Times New Roman" w:hAnsi="Times New Roman" w:cs="Times New Roman"/>
          <w:sz w:val="22"/>
        </w:rPr>
      </w:pPr>
      <w:r>
        <w:rPr>
          <w:rFonts w:ascii="Times New Roman" w:hAnsi="Times New Roman" w:cs="Times New Roman"/>
          <w:sz w:val="22"/>
        </w:rPr>
        <w:t xml:space="preserve">Register </w:t>
      </w:r>
      <w:r w:rsidR="002F226B">
        <w:rPr>
          <w:rFonts w:ascii="Times New Roman" w:hAnsi="Times New Roman" w:cs="Times New Roman"/>
          <w:sz w:val="22"/>
        </w:rPr>
        <w:t xml:space="preserve">Address location: </w:t>
      </w:r>
      <w:r w:rsidR="005931F8">
        <w:rPr>
          <w:rFonts w:ascii="Times New Roman" w:hAnsi="Times New Roman" w:cs="Times New Roman"/>
          <w:sz w:val="22"/>
        </w:rPr>
        <w:t>0x40020000</w:t>
      </w:r>
      <w:r w:rsidR="003520C1">
        <w:rPr>
          <w:rFonts w:ascii="Times New Roman" w:hAnsi="Times New Roman" w:cs="Times New Roman"/>
          <w:sz w:val="22"/>
        </w:rPr>
        <w:t xml:space="preserve"> </w:t>
      </w:r>
    </w:p>
    <w:p w14:paraId="396BC770" w14:textId="52F19D43" w:rsidR="002F226B" w:rsidRDefault="00465621" w:rsidP="002F226B">
      <w:pPr>
        <w:pStyle w:val="body"/>
        <w:keepNext/>
        <w:rPr>
          <w:rFonts w:ascii="Times New Roman" w:hAnsi="Times New Roman" w:cs="Times New Roman"/>
          <w:sz w:val="22"/>
        </w:rPr>
      </w:pPr>
      <w:r>
        <w:rPr>
          <w:rFonts w:ascii="Times New Roman" w:hAnsi="Times New Roman" w:cs="Times New Roman"/>
          <w:sz w:val="22"/>
        </w:rPr>
        <w:t>Reset Value: 0x</w:t>
      </w:r>
      <w:r w:rsidR="00C766ED">
        <w:rPr>
          <w:rFonts w:ascii="Times New Roman" w:hAnsi="Times New Roman" w:cs="Times New Roman"/>
          <w:sz w:val="22"/>
        </w:rPr>
        <w:t>ABCD</w:t>
      </w:r>
      <w:r w:rsidR="00345671">
        <w:rPr>
          <w:rFonts w:ascii="Times New Roman" w:hAnsi="Times New Roman" w:cs="Times New Roman"/>
          <w:sz w:val="22"/>
        </w:rPr>
        <w:t>0001</w:t>
      </w:r>
    </w:p>
    <w:p w14:paraId="76CEE641" w14:textId="4E728FB9" w:rsidR="002F226B" w:rsidRPr="00353770" w:rsidRDefault="002F226B" w:rsidP="002F226B">
      <w:pPr>
        <w:pStyle w:val="Caption"/>
        <w:keepNext/>
        <w:jc w:val="center"/>
        <w:rPr>
          <w:sz w:val="22"/>
        </w:rPr>
      </w:pPr>
      <w:bookmarkStart w:id="16" w:name="_Toc364348475"/>
      <w:bookmarkStart w:id="17" w:name="_Toc452995192"/>
      <w:r>
        <w:t xml:space="preserve">Table </w:t>
      </w:r>
      <w:r w:rsidR="00536669">
        <w:t>3</w:t>
      </w:r>
      <w:r w:rsidR="00EA5D5B">
        <w:noBreakHyphen/>
      </w:r>
      <w:r w:rsidR="00536669">
        <w:t>2</w:t>
      </w:r>
      <w:r w:rsidR="0037055C">
        <w:t>.1</w:t>
      </w:r>
      <w:r>
        <w:t xml:space="preserve">: </w:t>
      </w:r>
      <w:r w:rsidR="005931F8">
        <w:t xml:space="preserve">ID Value </w:t>
      </w:r>
      <w:r>
        <w:t>Register</w:t>
      </w:r>
      <w:bookmarkEnd w:id="16"/>
      <w:bookmarkEnd w:id="17"/>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49"/>
        <w:gridCol w:w="888"/>
        <w:gridCol w:w="939"/>
        <w:gridCol w:w="5474"/>
      </w:tblGrid>
      <w:tr w:rsidR="002F226B" w:rsidRPr="00F85270" w14:paraId="0CF53F07" w14:textId="77777777" w:rsidTr="000B6D2D">
        <w:tc>
          <w:tcPr>
            <w:tcW w:w="2099"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A645242" w14:textId="77777777" w:rsidR="002F226B" w:rsidRPr="00F85270" w:rsidRDefault="002F226B" w:rsidP="00846A7B">
            <w:pPr>
              <w:pStyle w:val="table-head"/>
              <w:keepNext/>
              <w:jc w:val="left"/>
              <w:rPr>
                <w:rFonts w:ascii="Arial" w:hAnsi="Arial" w:cs="Arial"/>
                <w:sz w:val="20"/>
                <w:szCs w:val="20"/>
              </w:rPr>
            </w:pPr>
            <w:r w:rsidRPr="00F85270">
              <w:rPr>
                <w:rFonts w:ascii="Arial" w:hAnsi="Arial" w:cs="Arial"/>
                <w:sz w:val="20"/>
                <w:szCs w:val="20"/>
              </w:rPr>
              <w:t>Name</w:t>
            </w:r>
          </w:p>
        </w:tc>
        <w:tc>
          <w:tcPr>
            <w:tcW w:w="8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5B4978C" w14:textId="77777777" w:rsidR="002F226B" w:rsidRPr="00F85270" w:rsidRDefault="002F226B" w:rsidP="00846A7B">
            <w:pPr>
              <w:pStyle w:val="table-head"/>
              <w:keepNext/>
              <w:jc w:val="left"/>
              <w:rPr>
                <w:rFonts w:ascii="Arial" w:hAnsi="Arial" w:cs="Arial"/>
                <w:sz w:val="20"/>
                <w:szCs w:val="20"/>
              </w:rPr>
            </w:pPr>
            <w:r w:rsidRPr="00F85270">
              <w:rPr>
                <w:rFonts w:ascii="Arial" w:hAnsi="Arial" w:cs="Arial"/>
                <w:sz w:val="20"/>
                <w:szCs w:val="20"/>
              </w:rPr>
              <w:t>Bit(s)</w:t>
            </w:r>
          </w:p>
        </w:tc>
        <w:tc>
          <w:tcPr>
            <w:tcW w:w="949"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C26D384" w14:textId="77777777" w:rsidR="002F226B" w:rsidRPr="00F85270" w:rsidRDefault="002F226B" w:rsidP="00846A7B">
            <w:pPr>
              <w:pStyle w:val="table-head"/>
              <w:keepNext/>
              <w:jc w:val="left"/>
              <w:rPr>
                <w:rFonts w:ascii="Arial" w:hAnsi="Arial" w:cs="Arial"/>
                <w:sz w:val="20"/>
                <w:szCs w:val="20"/>
              </w:rPr>
            </w:pPr>
            <w:r w:rsidRPr="00F85270">
              <w:rPr>
                <w:rFonts w:ascii="Arial" w:hAnsi="Arial" w:cs="Arial"/>
                <w:sz w:val="20"/>
                <w:szCs w:val="20"/>
              </w:rPr>
              <w:t>Type</w:t>
            </w:r>
          </w:p>
        </w:tc>
        <w:tc>
          <w:tcPr>
            <w:tcW w:w="563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88D39F4" w14:textId="77777777" w:rsidR="002F226B" w:rsidRPr="00F85270" w:rsidRDefault="002F226B" w:rsidP="00846A7B">
            <w:pPr>
              <w:pStyle w:val="table-head"/>
              <w:keepNext/>
              <w:jc w:val="left"/>
              <w:rPr>
                <w:rFonts w:ascii="Arial" w:hAnsi="Arial" w:cs="Arial"/>
                <w:sz w:val="20"/>
                <w:szCs w:val="20"/>
              </w:rPr>
            </w:pPr>
            <w:r w:rsidRPr="00F85270">
              <w:rPr>
                <w:rFonts w:ascii="Arial" w:hAnsi="Arial" w:cs="Arial"/>
                <w:sz w:val="20"/>
                <w:szCs w:val="20"/>
              </w:rPr>
              <w:t>Description</w:t>
            </w:r>
          </w:p>
        </w:tc>
      </w:tr>
      <w:tr w:rsidR="002F226B" w:rsidRPr="00F85270" w14:paraId="102E757E" w14:textId="77777777" w:rsidTr="000B6D2D">
        <w:tc>
          <w:tcPr>
            <w:tcW w:w="2099" w:type="dxa"/>
            <w:shd w:val="clear" w:color="auto" w:fill="auto"/>
            <w:vAlign w:val="center"/>
          </w:tcPr>
          <w:p w14:paraId="377FACE9" w14:textId="77777777" w:rsidR="002F226B" w:rsidRPr="00F85270" w:rsidRDefault="00752357" w:rsidP="003520C1">
            <w:pPr>
              <w:pStyle w:val="table-text"/>
              <w:keepNext/>
              <w:jc w:val="left"/>
              <w:rPr>
                <w:rFonts w:ascii="Arial" w:hAnsi="Arial" w:cs="Arial"/>
                <w:sz w:val="20"/>
                <w:szCs w:val="20"/>
              </w:rPr>
            </w:pPr>
            <w:r>
              <w:rPr>
                <w:rFonts w:ascii="Arial" w:hAnsi="Arial" w:cs="Arial"/>
                <w:sz w:val="20"/>
                <w:szCs w:val="20"/>
              </w:rPr>
              <w:t>IP Device</w:t>
            </w:r>
            <w:r w:rsidR="003520C1">
              <w:rPr>
                <w:rFonts w:ascii="Arial" w:hAnsi="Arial" w:cs="Arial"/>
                <w:sz w:val="20"/>
                <w:szCs w:val="20"/>
              </w:rPr>
              <w:t xml:space="preserve"> ID</w:t>
            </w:r>
            <w:r w:rsidR="00D255FC">
              <w:rPr>
                <w:rFonts w:ascii="Arial" w:hAnsi="Arial" w:cs="Arial"/>
                <w:sz w:val="20"/>
                <w:szCs w:val="20"/>
              </w:rPr>
              <w:t xml:space="preserve"> </w:t>
            </w:r>
          </w:p>
        </w:tc>
        <w:tc>
          <w:tcPr>
            <w:tcW w:w="890" w:type="dxa"/>
            <w:shd w:val="clear" w:color="auto" w:fill="auto"/>
            <w:vAlign w:val="center"/>
          </w:tcPr>
          <w:p w14:paraId="3819376B" w14:textId="77777777" w:rsidR="002F226B" w:rsidRPr="00F85270" w:rsidRDefault="00BA7C18" w:rsidP="003520C1">
            <w:pPr>
              <w:pStyle w:val="table-text"/>
              <w:keepNext/>
              <w:rPr>
                <w:rFonts w:ascii="Arial" w:hAnsi="Arial" w:cs="Arial"/>
                <w:sz w:val="20"/>
                <w:szCs w:val="20"/>
              </w:rPr>
            </w:pPr>
            <w:r>
              <w:rPr>
                <w:rFonts w:ascii="Arial" w:hAnsi="Arial" w:cs="Arial"/>
                <w:sz w:val="20"/>
                <w:szCs w:val="20"/>
              </w:rPr>
              <w:t>[</w:t>
            </w:r>
            <w:r w:rsidR="00C25D33">
              <w:rPr>
                <w:rFonts w:ascii="Arial" w:hAnsi="Arial" w:cs="Arial"/>
                <w:sz w:val="20"/>
                <w:szCs w:val="20"/>
              </w:rPr>
              <w:t>19</w:t>
            </w:r>
            <w:r w:rsidR="005931F8">
              <w:rPr>
                <w:rFonts w:ascii="Arial" w:hAnsi="Arial" w:cs="Arial"/>
                <w:sz w:val="20"/>
                <w:szCs w:val="20"/>
              </w:rPr>
              <w:t>:</w:t>
            </w:r>
            <w:r>
              <w:rPr>
                <w:rFonts w:ascii="Arial" w:hAnsi="Arial" w:cs="Arial"/>
                <w:sz w:val="20"/>
                <w:szCs w:val="20"/>
              </w:rPr>
              <w:t>0]</w:t>
            </w:r>
          </w:p>
        </w:tc>
        <w:tc>
          <w:tcPr>
            <w:tcW w:w="949" w:type="dxa"/>
            <w:shd w:val="clear" w:color="auto" w:fill="auto"/>
            <w:vAlign w:val="center"/>
          </w:tcPr>
          <w:p w14:paraId="3A6FD65E" w14:textId="77777777" w:rsidR="002F226B" w:rsidRPr="00F85270" w:rsidRDefault="00D255FC" w:rsidP="00846A7B">
            <w:pPr>
              <w:pStyle w:val="table-text"/>
              <w:keepNext/>
              <w:rPr>
                <w:rFonts w:ascii="Arial" w:hAnsi="Arial" w:cs="Arial"/>
                <w:sz w:val="20"/>
                <w:szCs w:val="20"/>
              </w:rPr>
            </w:pPr>
            <w:r>
              <w:rPr>
                <w:rFonts w:ascii="Arial" w:hAnsi="Arial" w:cs="Arial"/>
                <w:sz w:val="20"/>
                <w:szCs w:val="20"/>
              </w:rPr>
              <w:t>RO</w:t>
            </w:r>
          </w:p>
        </w:tc>
        <w:tc>
          <w:tcPr>
            <w:tcW w:w="5638" w:type="dxa"/>
            <w:shd w:val="clear" w:color="auto" w:fill="auto"/>
            <w:vAlign w:val="center"/>
          </w:tcPr>
          <w:p w14:paraId="6F7FAD76" w14:textId="6A3A857D" w:rsidR="00BA7C18" w:rsidRPr="00F85270" w:rsidRDefault="00C25D33" w:rsidP="003520C1">
            <w:pPr>
              <w:pStyle w:val="table-text-left"/>
              <w:keepNext/>
              <w:jc w:val="both"/>
              <w:rPr>
                <w:rFonts w:ascii="Arial" w:hAnsi="Arial" w:cs="Arial"/>
                <w:sz w:val="20"/>
                <w:szCs w:val="20"/>
              </w:rPr>
            </w:pPr>
            <w:r w:rsidRPr="00C25D33">
              <w:rPr>
                <w:rFonts w:ascii="Arial" w:hAnsi="Arial" w:cs="Arial"/>
                <w:sz w:val="20"/>
                <w:szCs w:val="20"/>
              </w:rPr>
              <w:t>0x</w:t>
            </w:r>
            <w:r w:rsidR="00C766ED">
              <w:rPr>
                <w:rFonts w:ascii="Arial" w:hAnsi="Arial" w:cs="Arial"/>
                <w:sz w:val="20"/>
                <w:szCs w:val="20"/>
              </w:rPr>
              <w:t>ABCD</w:t>
            </w:r>
            <w:proofErr w:type="gramStart"/>
            <w:r w:rsidR="00345671">
              <w:rPr>
                <w:rFonts w:ascii="Arial" w:hAnsi="Arial" w:cs="Arial"/>
                <w:sz w:val="20"/>
                <w:szCs w:val="20"/>
              </w:rPr>
              <w:t>0001</w:t>
            </w:r>
            <w:r w:rsidR="003520C1">
              <w:rPr>
                <w:rFonts w:ascii="Arial" w:hAnsi="Arial" w:cs="Arial"/>
                <w:sz w:val="20"/>
                <w:szCs w:val="20"/>
              </w:rPr>
              <w:t xml:space="preserve"> </w:t>
            </w:r>
            <w:r w:rsidR="00D255FC">
              <w:rPr>
                <w:rFonts w:ascii="Arial" w:hAnsi="Arial" w:cs="Arial"/>
                <w:sz w:val="20"/>
                <w:szCs w:val="20"/>
              </w:rPr>
              <w:t>:</w:t>
            </w:r>
            <w:proofErr w:type="gramEnd"/>
            <w:r w:rsidR="00D255FC">
              <w:rPr>
                <w:rFonts w:ascii="Arial" w:hAnsi="Arial" w:cs="Arial"/>
                <w:sz w:val="20"/>
                <w:szCs w:val="20"/>
              </w:rPr>
              <w:t xml:space="preserve"> </w:t>
            </w:r>
            <w:r w:rsidR="003520C1">
              <w:rPr>
                <w:rFonts w:ascii="Arial" w:hAnsi="Arial" w:cs="Arial"/>
                <w:sz w:val="20"/>
                <w:szCs w:val="20"/>
              </w:rPr>
              <w:t>Read only</w:t>
            </w:r>
            <w:r w:rsidR="002615B5">
              <w:rPr>
                <w:rFonts w:ascii="Arial" w:hAnsi="Arial" w:cs="Arial"/>
                <w:sz w:val="20"/>
                <w:szCs w:val="20"/>
              </w:rPr>
              <w:t xml:space="preserve"> </w:t>
            </w:r>
          </w:p>
        </w:tc>
      </w:tr>
      <w:tr w:rsidR="002F226B" w:rsidRPr="00F85270" w14:paraId="762C0C1C" w14:textId="77777777" w:rsidTr="000B6D2D">
        <w:tc>
          <w:tcPr>
            <w:tcW w:w="2099" w:type="dxa"/>
            <w:shd w:val="clear" w:color="auto" w:fill="DBE5F1"/>
            <w:vAlign w:val="center"/>
          </w:tcPr>
          <w:p w14:paraId="615E0C5B" w14:textId="77777777" w:rsidR="002F226B" w:rsidRPr="00F85270" w:rsidRDefault="00BA7C18" w:rsidP="00846A7B">
            <w:pPr>
              <w:pStyle w:val="table-text"/>
              <w:keepNext/>
              <w:jc w:val="left"/>
              <w:rPr>
                <w:rFonts w:ascii="Arial" w:hAnsi="Arial" w:cs="Arial"/>
                <w:sz w:val="20"/>
                <w:szCs w:val="20"/>
              </w:rPr>
            </w:pPr>
            <w:r>
              <w:rPr>
                <w:rFonts w:ascii="Arial" w:hAnsi="Arial" w:cs="Arial"/>
                <w:sz w:val="20"/>
                <w:szCs w:val="20"/>
              </w:rPr>
              <w:t>Not Used</w:t>
            </w:r>
          </w:p>
        </w:tc>
        <w:tc>
          <w:tcPr>
            <w:tcW w:w="890" w:type="dxa"/>
            <w:shd w:val="clear" w:color="auto" w:fill="DBE5F1"/>
            <w:vAlign w:val="center"/>
          </w:tcPr>
          <w:p w14:paraId="700CF7FE" w14:textId="77777777" w:rsidR="002F226B" w:rsidRPr="00F85270" w:rsidRDefault="00BA7C18" w:rsidP="003520C1">
            <w:pPr>
              <w:pStyle w:val="table-text"/>
              <w:keepNext/>
              <w:rPr>
                <w:rFonts w:ascii="Arial" w:hAnsi="Arial" w:cs="Arial"/>
                <w:sz w:val="20"/>
                <w:szCs w:val="20"/>
              </w:rPr>
            </w:pPr>
            <w:r>
              <w:rPr>
                <w:rFonts w:ascii="Arial" w:hAnsi="Arial" w:cs="Arial"/>
                <w:sz w:val="20"/>
                <w:szCs w:val="20"/>
              </w:rPr>
              <w:t>[</w:t>
            </w:r>
            <w:r w:rsidR="005931F8">
              <w:rPr>
                <w:rFonts w:ascii="Arial" w:hAnsi="Arial" w:cs="Arial"/>
                <w:sz w:val="20"/>
                <w:szCs w:val="20"/>
              </w:rPr>
              <w:t>31</w:t>
            </w:r>
            <w:r>
              <w:rPr>
                <w:rFonts w:ascii="Arial" w:hAnsi="Arial" w:cs="Arial"/>
                <w:sz w:val="20"/>
                <w:szCs w:val="20"/>
              </w:rPr>
              <w:t>:</w:t>
            </w:r>
            <w:r w:rsidR="00C25D33">
              <w:rPr>
                <w:rFonts w:ascii="Arial" w:hAnsi="Arial" w:cs="Arial"/>
                <w:sz w:val="20"/>
                <w:szCs w:val="20"/>
              </w:rPr>
              <w:t>20</w:t>
            </w:r>
            <w:r>
              <w:rPr>
                <w:rFonts w:ascii="Arial" w:hAnsi="Arial" w:cs="Arial"/>
                <w:sz w:val="20"/>
                <w:szCs w:val="20"/>
              </w:rPr>
              <w:t>]</w:t>
            </w:r>
          </w:p>
        </w:tc>
        <w:tc>
          <w:tcPr>
            <w:tcW w:w="949" w:type="dxa"/>
            <w:shd w:val="clear" w:color="auto" w:fill="DBE5F1"/>
            <w:vAlign w:val="center"/>
          </w:tcPr>
          <w:p w14:paraId="3C92AB8F" w14:textId="77777777" w:rsidR="002F226B" w:rsidRPr="00F85270" w:rsidRDefault="00BA7C18" w:rsidP="00846A7B">
            <w:pPr>
              <w:pStyle w:val="table-text"/>
              <w:keepNext/>
              <w:rPr>
                <w:rFonts w:ascii="Arial" w:hAnsi="Arial" w:cs="Arial"/>
                <w:sz w:val="20"/>
                <w:szCs w:val="20"/>
              </w:rPr>
            </w:pPr>
            <w:r>
              <w:rPr>
                <w:rFonts w:ascii="Arial" w:hAnsi="Arial" w:cs="Arial"/>
                <w:sz w:val="20"/>
                <w:szCs w:val="20"/>
              </w:rPr>
              <w:t>R</w:t>
            </w:r>
            <w:r w:rsidR="007C30AA">
              <w:rPr>
                <w:rFonts w:ascii="Arial" w:hAnsi="Arial" w:cs="Arial"/>
                <w:sz w:val="20"/>
                <w:szCs w:val="20"/>
              </w:rPr>
              <w:t>O</w:t>
            </w:r>
          </w:p>
        </w:tc>
        <w:tc>
          <w:tcPr>
            <w:tcW w:w="5638" w:type="dxa"/>
            <w:shd w:val="clear" w:color="auto" w:fill="DBE5F1"/>
            <w:vAlign w:val="center"/>
          </w:tcPr>
          <w:p w14:paraId="61CC5028" w14:textId="77777777" w:rsidR="002F226B" w:rsidRPr="00F85270" w:rsidRDefault="00BA7C18" w:rsidP="00846A7B">
            <w:pPr>
              <w:pStyle w:val="table-text-left"/>
              <w:keepNext/>
              <w:rPr>
                <w:rFonts w:ascii="Arial" w:hAnsi="Arial" w:cs="Arial"/>
                <w:sz w:val="20"/>
                <w:szCs w:val="20"/>
              </w:rPr>
            </w:pPr>
            <w:r>
              <w:rPr>
                <w:rFonts w:ascii="Arial" w:hAnsi="Arial" w:cs="Arial"/>
                <w:sz w:val="20"/>
                <w:szCs w:val="20"/>
              </w:rPr>
              <w:t>Return “0” when read</w:t>
            </w:r>
          </w:p>
        </w:tc>
      </w:tr>
    </w:tbl>
    <w:p w14:paraId="12D97880" w14:textId="77777777" w:rsidR="003520C1" w:rsidRDefault="003520C1" w:rsidP="003520C1">
      <w:pPr>
        <w:pStyle w:val="Heading4"/>
        <w:numPr>
          <w:ilvl w:val="0"/>
          <w:numId w:val="0"/>
        </w:numPr>
        <w:ind w:left="864"/>
      </w:pPr>
      <w:bookmarkStart w:id="18" w:name="_Toc452995321"/>
    </w:p>
    <w:p w14:paraId="3BF07063" w14:textId="77777777" w:rsidR="000B6D2D" w:rsidRDefault="003520C1" w:rsidP="000B6D2D">
      <w:pPr>
        <w:pStyle w:val="Heading4"/>
      </w:pPr>
      <w:r>
        <w:t>IP revision number r</w:t>
      </w:r>
      <w:r w:rsidR="000B6D2D">
        <w:t>egister</w:t>
      </w:r>
    </w:p>
    <w:p w14:paraId="12144E0D" w14:textId="77777777" w:rsidR="000B6D2D" w:rsidRDefault="000B6D2D" w:rsidP="000B6D2D">
      <w:pPr>
        <w:pStyle w:val="body"/>
        <w:keepNext/>
        <w:rPr>
          <w:rFonts w:ascii="Times New Roman" w:hAnsi="Times New Roman" w:cs="Times New Roman"/>
          <w:sz w:val="22"/>
        </w:rPr>
      </w:pPr>
      <w:r>
        <w:rPr>
          <w:rFonts w:ascii="Times New Roman" w:hAnsi="Times New Roman" w:cs="Times New Roman"/>
          <w:sz w:val="22"/>
        </w:rPr>
        <w:t>Register Address location: 0x40020004</w:t>
      </w:r>
    </w:p>
    <w:p w14:paraId="3002F229" w14:textId="22639F6C" w:rsidR="000B6D2D" w:rsidRDefault="000B6D2D" w:rsidP="000B6D2D">
      <w:pPr>
        <w:pStyle w:val="body"/>
        <w:keepNext/>
        <w:rPr>
          <w:rFonts w:ascii="Times New Roman" w:hAnsi="Times New Roman" w:cs="Times New Roman"/>
          <w:sz w:val="22"/>
        </w:rPr>
      </w:pPr>
      <w:r>
        <w:rPr>
          <w:rFonts w:ascii="Times New Roman" w:hAnsi="Times New Roman" w:cs="Times New Roman"/>
          <w:sz w:val="22"/>
        </w:rPr>
        <w:t>Reset Value: 0x</w:t>
      </w:r>
      <w:r w:rsidR="00345671">
        <w:rPr>
          <w:rFonts w:ascii="Times New Roman" w:hAnsi="Times New Roman" w:cs="Times New Roman"/>
          <w:sz w:val="22"/>
        </w:rPr>
        <w:t>010</w:t>
      </w:r>
      <w:r w:rsidR="00E859D8">
        <w:rPr>
          <w:rFonts w:ascii="Times New Roman" w:hAnsi="Times New Roman" w:cs="Times New Roman"/>
          <w:sz w:val="22"/>
        </w:rPr>
        <w:t>0</w:t>
      </w:r>
    </w:p>
    <w:p w14:paraId="7C10D387" w14:textId="24B44EE3" w:rsidR="000B6D2D" w:rsidRPr="00353770" w:rsidRDefault="000B6D2D" w:rsidP="000B6D2D">
      <w:pPr>
        <w:pStyle w:val="Caption"/>
        <w:keepNext/>
        <w:jc w:val="center"/>
        <w:rPr>
          <w:sz w:val="22"/>
        </w:rPr>
      </w:pPr>
      <w:r>
        <w:t xml:space="preserve">Table </w:t>
      </w:r>
      <w:r w:rsidR="00536669">
        <w:t>3</w:t>
      </w:r>
      <w:r w:rsidR="0037055C">
        <w:noBreakHyphen/>
      </w:r>
      <w:r w:rsidR="00536669">
        <w:t>2</w:t>
      </w:r>
      <w:r w:rsidR="0037055C">
        <w:t>.2</w:t>
      </w:r>
      <w:r>
        <w:t xml:space="preserve">: </w:t>
      </w:r>
      <w:r w:rsidR="003520C1">
        <w:t>Revision Number</w:t>
      </w:r>
      <w:r>
        <w:t xml:space="preserve">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9"/>
        <w:gridCol w:w="870"/>
        <w:gridCol w:w="931"/>
        <w:gridCol w:w="5490"/>
      </w:tblGrid>
      <w:tr w:rsidR="000B6D2D" w:rsidRPr="00F85270" w14:paraId="09F5D4CF" w14:textId="77777777" w:rsidTr="003520C1">
        <w:tc>
          <w:tcPr>
            <w:tcW w:w="2103"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C8FCA92" w14:textId="77777777" w:rsidR="000B6D2D" w:rsidRPr="00F85270" w:rsidRDefault="000B6D2D" w:rsidP="000B6D2D">
            <w:pPr>
              <w:pStyle w:val="table-head"/>
              <w:keepNext/>
              <w:jc w:val="left"/>
              <w:rPr>
                <w:rFonts w:ascii="Arial" w:hAnsi="Arial" w:cs="Arial"/>
                <w:sz w:val="20"/>
                <w:szCs w:val="20"/>
              </w:rPr>
            </w:pPr>
            <w:r w:rsidRPr="00F85270">
              <w:rPr>
                <w:rFonts w:ascii="Arial" w:hAnsi="Arial" w:cs="Arial"/>
                <w:sz w:val="20"/>
                <w:szCs w:val="20"/>
              </w:rPr>
              <w:t>Name</w:t>
            </w:r>
          </w:p>
        </w:tc>
        <w:tc>
          <w:tcPr>
            <w:tcW w:w="872"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35B0581" w14:textId="77777777" w:rsidR="000B6D2D" w:rsidRPr="00F85270" w:rsidRDefault="000B6D2D" w:rsidP="000B6D2D">
            <w:pPr>
              <w:pStyle w:val="table-head"/>
              <w:keepNext/>
              <w:jc w:val="left"/>
              <w:rPr>
                <w:rFonts w:ascii="Arial" w:hAnsi="Arial" w:cs="Arial"/>
                <w:sz w:val="20"/>
                <w:szCs w:val="20"/>
              </w:rPr>
            </w:pPr>
            <w:r w:rsidRPr="00F85270">
              <w:rPr>
                <w:rFonts w:ascii="Arial" w:hAnsi="Arial" w:cs="Arial"/>
                <w:sz w:val="20"/>
                <w:szCs w:val="20"/>
              </w:rPr>
              <w:t>Bit(s)</w:t>
            </w:r>
          </w:p>
        </w:tc>
        <w:tc>
          <w:tcPr>
            <w:tcW w:w="941"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5EEDDC2" w14:textId="77777777" w:rsidR="000B6D2D" w:rsidRPr="00F85270" w:rsidRDefault="000B6D2D" w:rsidP="000B6D2D">
            <w:pPr>
              <w:pStyle w:val="table-head"/>
              <w:keepNext/>
              <w:jc w:val="left"/>
              <w:rPr>
                <w:rFonts w:ascii="Arial" w:hAnsi="Arial" w:cs="Arial"/>
                <w:sz w:val="20"/>
                <w:szCs w:val="20"/>
              </w:rPr>
            </w:pPr>
            <w:r w:rsidRPr="00F85270">
              <w:rPr>
                <w:rFonts w:ascii="Arial" w:hAnsi="Arial" w:cs="Arial"/>
                <w:sz w:val="20"/>
                <w:szCs w:val="20"/>
              </w:rPr>
              <w:t>Type</w:t>
            </w:r>
          </w:p>
        </w:tc>
        <w:tc>
          <w:tcPr>
            <w:tcW w:w="566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7BE48A5" w14:textId="77777777" w:rsidR="000B6D2D" w:rsidRPr="00F85270" w:rsidRDefault="000B6D2D" w:rsidP="000B6D2D">
            <w:pPr>
              <w:pStyle w:val="table-head"/>
              <w:keepNext/>
              <w:jc w:val="left"/>
              <w:rPr>
                <w:rFonts w:ascii="Arial" w:hAnsi="Arial" w:cs="Arial"/>
                <w:sz w:val="20"/>
                <w:szCs w:val="20"/>
              </w:rPr>
            </w:pPr>
            <w:r w:rsidRPr="00F85270">
              <w:rPr>
                <w:rFonts w:ascii="Arial" w:hAnsi="Arial" w:cs="Arial"/>
                <w:sz w:val="20"/>
                <w:szCs w:val="20"/>
              </w:rPr>
              <w:t>Description</w:t>
            </w:r>
          </w:p>
        </w:tc>
      </w:tr>
      <w:tr w:rsidR="000B6D2D" w:rsidRPr="00F85270" w14:paraId="6B22B7BA" w14:textId="77777777" w:rsidTr="003520C1">
        <w:tc>
          <w:tcPr>
            <w:tcW w:w="2103" w:type="dxa"/>
            <w:shd w:val="clear" w:color="auto" w:fill="auto"/>
            <w:vAlign w:val="center"/>
          </w:tcPr>
          <w:p w14:paraId="36F1CE22" w14:textId="77777777" w:rsidR="000B6D2D" w:rsidRPr="00F85270" w:rsidRDefault="003520C1" w:rsidP="000B6D2D">
            <w:pPr>
              <w:pStyle w:val="table-text"/>
              <w:keepNext/>
              <w:jc w:val="left"/>
              <w:rPr>
                <w:rFonts w:ascii="Arial" w:hAnsi="Arial" w:cs="Arial"/>
                <w:sz w:val="20"/>
                <w:szCs w:val="20"/>
              </w:rPr>
            </w:pPr>
            <w:r>
              <w:rPr>
                <w:rFonts w:ascii="Arial" w:hAnsi="Arial" w:cs="Arial"/>
                <w:sz w:val="20"/>
                <w:szCs w:val="20"/>
              </w:rPr>
              <w:t>Revision Number</w:t>
            </w:r>
          </w:p>
        </w:tc>
        <w:tc>
          <w:tcPr>
            <w:tcW w:w="872" w:type="dxa"/>
            <w:shd w:val="clear" w:color="auto" w:fill="auto"/>
            <w:vAlign w:val="center"/>
          </w:tcPr>
          <w:p w14:paraId="757DCC62" w14:textId="77777777" w:rsidR="000B6D2D" w:rsidRPr="00F85270" w:rsidRDefault="00871B1F" w:rsidP="000B6D2D">
            <w:pPr>
              <w:pStyle w:val="table-text"/>
              <w:keepNext/>
              <w:rPr>
                <w:rFonts w:ascii="Arial" w:hAnsi="Arial" w:cs="Arial"/>
                <w:sz w:val="20"/>
                <w:szCs w:val="20"/>
              </w:rPr>
            </w:pPr>
            <w:r>
              <w:rPr>
                <w:rFonts w:ascii="Arial" w:hAnsi="Arial" w:cs="Arial"/>
                <w:sz w:val="20"/>
                <w:szCs w:val="20"/>
              </w:rPr>
              <w:t>[</w:t>
            </w:r>
            <w:r w:rsidR="003520C1">
              <w:rPr>
                <w:rFonts w:ascii="Arial" w:hAnsi="Arial" w:cs="Arial"/>
                <w:sz w:val="20"/>
                <w:szCs w:val="20"/>
              </w:rPr>
              <w:t xml:space="preserve">15: </w:t>
            </w:r>
            <w:r w:rsidR="000B6D2D">
              <w:rPr>
                <w:rFonts w:ascii="Arial" w:hAnsi="Arial" w:cs="Arial"/>
                <w:sz w:val="20"/>
                <w:szCs w:val="20"/>
              </w:rPr>
              <w:t>0]</w:t>
            </w:r>
          </w:p>
        </w:tc>
        <w:tc>
          <w:tcPr>
            <w:tcW w:w="941" w:type="dxa"/>
            <w:shd w:val="clear" w:color="auto" w:fill="auto"/>
            <w:vAlign w:val="center"/>
          </w:tcPr>
          <w:p w14:paraId="7616CA3A" w14:textId="77777777" w:rsidR="000B6D2D" w:rsidRPr="00F85270" w:rsidRDefault="000B6D2D" w:rsidP="00871B1F">
            <w:pPr>
              <w:pStyle w:val="table-text"/>
              <w:keepNext/>
              <w:rPr>
                <w:rFonts w:ascii="Arial" w:hAnsi="Arial" w:cs="Arial"/>
                <w:sz w:val="20"/>
                <w:szCs w:val="20"/>
              </w:rPr>
            </w:pPr>
            <w:r>
              <w:rPr>
                <w:rFonts w:ascii="Arial" w:hAnsi="Arial" w:cs="Arial"/>
                <w:sz w:val="20"/>
                <w:szCs w:val="20"/>
              </w:rPr>
              <w:t>R</w:t>
            </w:r>
            <w:r w:rsidR="00871B1F">
              <w:rPr>
                <w:rFonts w:ascii="Arial" w:hAnsi="Arial" w:cs="Arial"/>
                <w:sz w:val="20"/>
                <w:szCs w:val="20"/>
              </w:rPr>
              <w:t>W</w:t>
            </w:r>
          </w:p>
        </w:tc>
        <w:tc>
          <w:tcPr>
            <w:tcW w:w="5660" w:type="dxa"/>
            <w:shd w:val="clear" w:color="auto" w:fill="auto"/>
            <w:vAlign w:val="center"/>
          </w:tcPr>
          <w:p w14:paraId="6359125F" w14:textId="34D08E5D" w:rsidR="00871B1F" w:rsidRPr="00F85270" w:rsidRDefault="003520C1" w:rsidP="003520C1">
            <w:pPr>
              <w:pStyle w:val="table-text-left"/>
              <w:keepNext/>
              <w:jc w:val="both"/>
              <w:rPr>
                <w:rFonts w:ascii="Arial" w:hAnsi="Arial" w:cs="Arial"/>
                <w:sz w:val="20"/>
                <w:szCs w:val="20"/>
              </w:rPr>
            </w:pPr>
            <w:r>
              <w:rPr>
                <w:rFonts w:ascii="Arial" w:hAnsi="Arial" w:cs="Arial"/>
                <w:sz w:val="20"/>
                <w:szCs w:val="20"/>
              </w:rPr>
              <w:t>0x</w:t>
            </w:r>
            <w:proofErr w:type="gramStart"/>
            <w:r>
              <w:rPr>
                <w:rFonts w:ascii="Arial" w:hAnsi="Arial" w:cs="Arial"/>
                <w:sz w:val="20"/>
                <w:szCs w:val="20"/>
              </w:rPr>
              <w:t>0</w:t>
            </w:r>
            <w:r w:rsidR="00345671">
              <w:rPr>
                <w:rFonts w:ascii="Arial" w:hAnsi="Arial" w:cs="Arial"/>
                <w:sz w:val="20"/>
                <w:szCs w:val="20"/>
              </w:rPr>
              <w:t>10</w:t>
            </w:r>
            <w:r w:rsidR="00E859D8">
              <w:rPr>
                <w:rFonts w:ascii="Arial" w:hAnsi="Arial" w:cs="Arial"/>
                <w:sz w:val="20"/>
                <w:szCs w:val="20"/>
              </w:rPr>
              <w:t>0</w:t>
            </w:r>
            <w:r>
              <w:rPr>
                <w:rFonts w:ascii="Arial" w:hAnsi="Arial" w:cs="Arial"/>
                <w:sz w:val="20"/>
                <w:szCs w:val="20"/>
              </w:rPr>
              <w:t xml:space="preserve"> :</w:t>
            </w:r>
            <w:proofErr w:type="gramEnd"/>
            <w:r>
              <w:rPr>
                <w:rFonts w:ascii="Arial" w:hAnsi="Arial" w:cs="Arial"/>
                <w:sz w:val="20"/>
                <w:szCs w:val="20"/>
              </w:rPr>
              <w:t xml:space="preserve"> Read only</w:t>
            </w:r>
          </w:p>
        </w:tc>
      </w:tr>
      <w:tr w:rsidR="000B6D2D" w:rsidRPr="00F85270" w14:paraId="1492AB8B" w14:textId="77777777" w:rsidTr="003520C1">
        <w:tc>
          <w:tcPr>
            <w:tcW w:w="2103" w:type="dxa"/>
            <w:shd w:val="clear" w:color="auto" w:fill="DBE5F1"/>
            <w:vAlign w:val="center"/>
          </w:tcPr>
          <w:p w14:paraId="2DEF4605" w14:textId="77777777" w:rsidR="000B6D2D" w:rsidRPr="00F85270" w:rsidRDefault="000B6D2D" w:rsidP="000B6D2D">
            <w:pPr>
              <w:pStyle w:val="table-text"/>
              <w:keepNext/>
              <w:jc w:val="left"/>
              <w:rPr>
                <w:rFonts w:ascii="Arial" w:hAnsi="Arial" w:cs="Arial"/>
                <w:sz w:val="20"/>
                <w:szCs w:val="20"/>
              </w:rPr>
            </w:pPr>
            <w:r>
              <w:rPr>
                <w:rFonts w:ascii="Arial" w:hAnsi="Arial" w:cs="Arial"/>
                <w:sz w:val="20"/>
                <w:szCs w:val="20"/>
              </w:rPr>
              <w:t>Not Used</w:t>
            </w:r>
          </w:p>
        </w:tc>
        <w:tc>
          <w:tcPr>
            <w:tcW w:w="872" w:type="dxa"/>
            <w:shd w:val="clear" w:color="auto" w:fill="DBE5F1"/>
            <w:vAlign w:val="center"/>
          </w:tcPr>
          <w:p w14:paraId="4F5DF393" w14:textId="77777777" w:rsidR="000B6D2D" w:rsidRPr="00F85270" w:rsidRDefault="003520C1" w:rsidP="000B6D2D">
            <w:pPr>
              <w:pStyle w:val="table-text"/>
              <w:keepNext/>
              <w:rPr>
                <w:rFonts w:ascii="Arial" w:hAnsi="Arial" w:cs="Arial"/>
                <w:sz w:val="20"/>
                <w:szCs w:val="20"/>
              </w:rPr>
            </w:pPr>
            <w:r>
              <w:rPr>
                <w:rFonts w:ascii="Arial" w:hAnsi="Arial" w:cs="Arial"/>
                <w:sz w:val="20"/>
                <w:szCs w:val="20"/>
              </w:rPr>
              <w:t>[31:16</w:t>
            </w:r>
            <w:r w:rsidR="000B6D2D">
              <w:rPr>
                <w:rFonts w:ascii="Arial" w:hAnsi="Arial" w:cs="Arial"/>
                <w:sz w:val="20"/>
                <w:szCs w:val="20"/>
              </w:rPr>
              <w:t>]</w:t>
            </w:r>
          </w:p>
        </w:tc>
        <w:tc>
          <w:tcPr>
            <w:tcW w:w="941" w:type="dxa"/>
            <w:shd w:val="clear" w:color="auto" w:fill="DBE5F1"/>
            <w:vAlign w:val="center"/>
          </w:tcPr>
          <w:p w14:paraId="62562C5C" w14:textId="77777777" w:rsidR="000B6D2D" w:rsidRPr="00F85270" w:rsidRDefault="000B6D2D" w:rsidP="000B6D2D">
            <w:pPr>
              <w:pStyle w:val="table-text"/>
              <w:keepNext/>
              <w:rPr>
                <w:rFonts w:ascii="Arial" w:hAnsi="Arial" w:cs="Arial"/>
                <w:sz w:val="20"/>
                <w:szCs w:val="20"/>
              </w:rPr>
            </w:pPr>
            <w:r>
              <w:rPr>
                <w:rFonts w:ascii="Arial" w:hAnsi="Arial" w:cs="Arial"/>
                <w:sz w:val="20"/>
                <w:szCs w:val="20"/>
              </w:rPr>
              <w:t>RO</w:t>
            </w:r>
          </w:p>
        </w:tc>
        <w:tc>
          <w:tcPr>
            <w:tcW w:w="5660" w:type="dxa"/>
            <w:shd w:val="clear" w:color="auto" w:fill="DBE5F1"/>
            <w:vAlign w:val="center"/>
          </w:tcPr>
          <w:p w14:paraId="1EF0BD16" w14:textId="77777777" w:rsidR="000B6D2D" w:rsidRPr="00F85270" w:rsidRDefault="000B6D2D" w:rsidP="000B6D2D">
            <w:pPr>
              <w:pStyle w:val="table-text-left"/>
              <w:keepNext/>
              <w:rPr>
                <w:rFonts w:ascii="Arial" w:hAnsi="Arial" w:cs="Arial"/>
                <w:sz w:val="20"/>
                <w:szCs w:val="20"/>
              </w:rPr>
            </w:pPr>
            <w:r>
              <w:rPr>
                <w:rFonts w:ascii="Arial" w:hAnsi="Arial" w:cs="Arial"/>
                <w:sz w:val="20"/>
                <w:szCs w:val="20"/>
              </w:rPr>
              <w:t>Return “0” when read</w:t>
            </w:r>
          </w:p>
        </w:tc>
      </w:tr>
    </w:tbl>
    <w:p w14:paraId="59CBAFF6" w14:textId="77777777" w:rsidR="00D965B6" w:rsidRDefault="00D965B6" w:rsidP="00D965B6">
      <w:bookmarkStart w:id="19" w:name="_Toc452995322"/>
      <w:bookmarkEnd w:id="18"/>
    </w:p>
    <w:bookmarkEnd w:id="19"/>
    <w:p w14:paraId="010F9264" w14:textId="60949355" w:rsidR="000C7550" w:rsidRDefault="000C7550" w:rsidP="000C7550">
      <w:pPr>
        <w:pStyle w:val="Heading3"/>
      </w:pPr>
      <w:r>
        <w:lastRenderedPageBreak/>
        <w:t>UART Registers</w:t>
      </w:r>
    </w:p>
    <w:p w14:paraId="74A96DB3" w14:textId="77777777" w:rsidR="000C7550" w:rsidRDefault="000C7550" w:rsidP="000C7550">
      <w:pPr>
        <w:pStyle w:val="Heading4"/>
      </w:pPr>
      <w:bookmarkStart w:id="20" w:name="_Toc452995333"/>
      <w:r>
        <w:t>Receive Buffer Register / Transmitter Holding Register</w:t>
      </w:r>
      <w:bookmarkEnd w:id="20"/>
    </w:p>
    <w:p w14:paraId="22E25B73" w14:textId="77777777" w:rsidR="000C7550" w:rsidRDefault="000C7550" w:rsidP="000C7550">
      <w:r>
        <w:t>Data received by the UART’s Rx logic may be read from this location. Data for transmission by the UART’s Tx logic should be written to this location.</w:t>
      </w:r>
    </w:p>
    <w:p w14:paraId="60DB0226" w14:textId="77777777" w:rsidR="000C7550" w:rsidRPr="00212641" w:rsidRDefault="000C7550" w:rsidP="000C7550">
      <w:r>
        <w:t>Note: These registers are only available if the “</w:t>
      </w:r>
      <w:r w:rsidRPr="00212641">
        <w:rPr>
          <w:i/>
        </w:rPr>
        <w:t>Divisor Latch Access Bit</w:t>
      </w:r>
      <w:r>
        <w:t>” (</w:t>
      </w:r>
      <w:r w:rsidRPr="00212641">
        <w:rPr>
          <w:i/>
        </w:rPr>
        <w:t>DLAB</w:t>
      </w:r>
      <w:r>
        <w:t>) of the Line Control Register (Ref. 0x4002100C) is set to “0”.</w:t>
      </w:r>
    </w:p>
    <w:p w14:paraId="4CEE4E8F" w14:textId="77777777" w:rsidR="000C7550" w:rsidRDefault="000C7550" w:rsidP="000C7550">
      <w:pPr>
        <w:pStyle w:val="body"/>
        <w:keepNext/>
        <w:rPr>
          <w:rFonts w:ascii="Times New Roman" w:hAnsi="Times New Roman" w:cs="Times New Roman"/>
          <w:sz w:val="22"/>
        </w:rPr>
      </w:pPr>
      <w:r>
        <w:rPr>
          <w:rFonts w:ascii="Times New Roman" w:hAnsi="Times New Roman" w:cs="Times New Roman"/>
          <w:sz w:val="22"/>
        </w:rPr>
        <w:t>Register Address location: 0x40021000</w:t>
      </w:r>
    </w:p>
    <w:p w14:paraId="6D48AD39" w14:textId="77777777" w:rsidR="000C7550" w:rsidRDefault="000C7550" w:rsidP="000C7550">
      <w:pPr>
        <w:pStyle w:val="body"/>
        <w:keepNext/>
        <w:rPr>
          <w:rFonts w:ascii="Times New Roman" w:hAnsi="Times New Roman" w:cs="Times New Roman"/>
          <w:sz w:val="22"/>
        </w:rPr>
      </w:pPr>
      <w:r>
        <w:rPr>
          <w:rFonts w:ascii="Times New Roman" w:hAnsi="Times New Roman" w:cs="Times New Roman"/>
          <w:sz w:val="22"/>
        </w:rPr>
        <w:t>Reset Value: 0x00</w:t>
      </w:r>
    </w:p>
    <w:p w14:paraId="182A456B" w14:textId="7E6913C6" w:rsidR="000C7550" w:rsidRPr="00353770" w:rsidRDefault="000C7550" w:rsidP="000C7550">
      <w:pPr>
        <w:pStyle w:val="Caption"/>
        <w:keepNext/>
        <w:jc w:val="center"/>
        <w:rPr>
          <w:sz w:val="22"/>
        </w:rPr>
      </w:pPr>
      <w:bookmarkStart w:id="21" w:name="_Toc452995204"/>
      <w:r>
        <w:t xml:space="preserve">Table </w:t>
      </w:r>
      <w:r w:rsidR="002A4D08">
        <w:t>3-4.1</w:t>
      </w:r>
      <w:r>
        <w:t>: Receive Buffer/Transmission Holding Register</w:t>
      </w:r>
      <w:bookmarkEnd w:id="21"/>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31"/>
        <w:gridCol w:w="868"/>
        <w:gridCol w:w="933"/>
        <w:gridCol w:w="5418"/>
      </w:tblGrid>
      <w:tr w:rsidR="000C7550" w:rsidRPr="00F85270" w14:paraId="54C330CA"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8B5C7F4"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0C4AA50"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3C6B49F"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90C37BE"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Description</w:t>
            </w:r>
          </w:p>
        </w:tc>
      </w:tr>
      <w:tr w:rsidR="000C7550" w:rsidRPr="00F85270" w14:paraId="1191EEE8" w14:textId="77777777" w:rsidTr="000C7550">
        <w:tc>
          <w:tcPr>
            <w:tcW w:w="2168" w:type="dxa"/>
            <w:tcBorders>
              <w:bottom w:val="single" w:sz="4" w:space="0" w:color="548DD4"/>
            </w:tcBorders>
            <w:shd w:val="clear" w:color="auto" w:fill="auto"/>
            <w:vAlign w:val="center"/>
          </w:tcPr>
          <w:p w14:paraId="5F339B22" w14:textId="77777777" w:rsidR="000C7550" w:rsidRPr="00F85270" w:rsidRDefault="000C7550" w:rsidP="000C7550">
            <w:pPr>
              <w:pStyle w:val="table-text"/>
              <w:keepNext/>
              <w:jc w:val="left"/>
              <w:rPr>
                <w:rFonts w:ascii="Arial" w:hAnsi="Arial" w:cs="Arial"/>
                <w:sz w:val="20"/>
                <w:szCs w:val="20"/>
              </w:rPr>
            </w:pPr>
            <w:r>
              <w:rPr>
                <w:rFonts w:ascii="Arial" w:hAnsi="Arial" w:cs="Arial"/>
                <w:sz w:val="20"/>
                <w:szCs w:val="20"/>
              </w:rPr>
              <w:t>Receive Buffer</w:t>
            </w:r>
          </w:p>
        </w:tc>
        <w:tc>
          <w:tcPr>
            <w:tcW w:w="874" w:type="dxa"/>
            <w:tcBorders>
              <w:bottom w:val="single" w:sz="4" w:space="0" w:color="548DD4"/>
            </w:tcBorders>
            <w:shd w:val="clear" w:color="auto" w:fill="auto"/>
            <w:vAlign w:val="center"/>
          </w:tcPr>
          <w:p w14:paraId="59D35AD1"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[7:0]</w:t>
            </w:r>
          </w:p>
        </w:tc>
        <w:tc>
          <w:tcPr>
            <w:tcW w:w="944" w:type="dxa"/>
            <w:tcBorders>
              <w:bottom w:val="single" w:sz="4" w:space="0" w:color="548DD4"/>
            </w:tcBorders>
            <w:shd w:val="clear" w:color="auto" w:fill="auto"/>
            <w:vAlign w:val="center"/>
          </w:tcPr>
          <w:p w14:paraId="1C4FDA3F"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R</w:t>
            </w:r>
          </w:p>
        </w:tc>
        <w:tc>
          <w:tcPr>
            <w:tcW w:w="5590" w:type="dxa"/>
            <w:tcBorders>
              <w:bottom w:val="single" w:sz="4" w:space="0" w:color="548DD4"/>
            </w:tcBorders>
            <w:shd w:val="clear" w:color="auto" w:fill="auto"/>
            <w:vAlign w:val="center"/>
          </w:tcPr>
          <w:p w14:paraId="3E745FF4" w14:textId="77777777" w:rsidR="000C7550" w:rsidRPr="00F85270" w:rsidRDefault="000C7550" w:rsidP="000C7550">
            <w:pPr>
              <w:pStyle w:val="table-text-left"/>
              <w:keepNext/>
              <w:spacing w:before="0" w:after="0"/>
              <w:rPr>
                <w:rFonts w:ascii="Arial" w:hAnsi="Arial" w:cs="Arial"/>
                <w:sz w:val="20"/>
                <w:szCs w:val="20"/>
              </w:rPr>
            </w:pPr>
            <w:r>
              <w:rPr>
                <w:rFonts w:ascii="Arial" w:hAnsi="Arial" w:cs="Arial"/>
                <w:sz w:val="20"/>
                <w:szCs w:val="20"/>
              </w:rPr>
              <w:t>Receive Data from the Rx logic</w:t>
            </w:r>
          </w:p>
        </w:tc>
      </w:tr>
      <w:tr w:rsidR="000C7550" w:rsidRPr="00F85270" w14:paraId="500C1B3F" w14:textId="77777777" w:rsidTr="000C7550">
        <w:tc>
          <w:tcPr>
            <w:tcW w:w="2168" w:type="dxa"/>
            <w:shd w:val="clear" w:color="auto" w:fill="DBE5F1" w:themeFill="accent1" w:themeFillTint="33"/>
            <w:vAlign w:val="center"/>
          </w:tcPr>
          <w:p w14:paraId="2686F6E6" w14:textId="77777777" w:rsidR="000C7550" w:rsidRPr="00F85270" w:rsidRDefault="000C7550" w:rsidP="000C7550">
            <w:pPr>
              <w:pStyle w:val="table-text"/>
              <w:keepNext/>
              <w:jc w:val="left"/>
              <w:rPr>
                <w:rFonts w:ascii="Arial" w:hAnsi="Arial" w:cs="Arial"/>
                <w:sz w:val="20"/>
                <w:szCs w:val="20"/>
              </w:rPr>
            </w:pPr>
            <w:r>
              <w:rPr>
                <w:rFonts w:ascii="Arial" w:hAnsi="Arial" w:cs="Arial"/>
                <w:sz w:val="20"/>
                <w:szCs w:val="20"/>
              </w:rPr>
              <w:t>Transmitter Holding</w:t>
            </w:r>
          </w:p>
        </w:tc>
        <w:tc>
          <w:tcPr>
            <w:tcW w:w="874" w:type="dxa"/>
            <w:shd w:val="clear" w:color="auto" w:fill="DBE5F1" w:themeFill="accent1" w:themeFillTint="33"/>
            <w:vAlign w:val="center"/>
          </w:tcPr>
          <w:p w14:paraId="22BAAD5F"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[7:0]</w:t>
            </w:r>
          </w:p>
        </w:tc>
        <w:tc>
          <w:tcPr>
            <w:tcW w:w="944" w:type="dxa"/>
            <w:shd w:val="clear" w:color="auto" w:fill="DBE5F1" w:themeFill="accent1" w:themeFillTint="33"/>
            <w:vAlign w:val="center"/>
          </w:tcPr>
          <w:p w14:paraId="6E99EADA"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W</w:t>
            </w:r>
          </w:p>
        </w:tc>
        <w:tc>
          <w:tcPr>
            <w:tcW w:w="5590" w:type="dxa"/>
            <w:shd w:val="clear" w:color="auto" w:fill="DBE5F1" w:themeFill="accent1" w:themeFillTint="33"/>
            <w:vAlign w:val="center"/>
          </w:tcPr>
          <w:p w14:paraId="21D3A921" w14:textId="77777777" w:rsidR="000C7550" w:rsidRPr="00F85270" w:rsidRDefault="000C7550" w:rsidP="000C7550">
            <w:pPr>
              <w:pStyle w:val="table-text-left"/>
              <w:keepNext/>
              <w:spacing w:before="0" w:after="0"/>
              <w:rPr>
                <w:rFonts w:ascii="Arial" w:hAnsi="Arial" w:cs="Arial"/>
                <w:sz w:val="20"/>
                <w:szCs w:val="20"/>
              </w:rPr>
            </w:pPr>
            <w:r>
              <w:rPr>
                <w:rFonts w:ascii="Arial" w:hAnsi="Arial" w:cs="Arial"/>
                <w:sz w:val="20"/>
                <w:szCs w:val="20"/>
              </w:rPr>
              <w:t>Data for transmission by the Tx logic.</w:t>
            </w:r>
          </w:p>
        </w:tc>
      </w:tr>
      <w:tr w:rsidR="000C7550" w:rsidRPr="00F85270" w14:paraId="6BD3FE1B"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auto"/>
            <w:vAlign w:val="center"/>
          </w:tcPr>
          <w:p w14:paraId="7B7E2BEE" w14:textId="77777777" w:rsidR="000C7550" w:rsidRPr="00F85270" w:rsidRDefault="000C7550" w:rsidP="000C7550">
            <w:pPr>
              <w:pStyle w:val="table-text"/>
              <w:keepNext/>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326846D1"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[31:8]</w:t>
            </w:r>
          </w:p>
        </w:tc>
        <w:tc>
          <w:tcPr>
            <w:tcW w:w="94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6571956B"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517E0D60" w14:textId="77777777" w:rsidR="000C7550" w:rsidRPr="00F85270" w:rsidRDefault="000C7550" w:rsidP="000C7550">
            <w:pPr>
              <w:pStyle w:val="table-text-left"/>
              <w:keepNext/>
              <w:spacing w:before="0" w:after="0"/>
              <w:rPr>
                <w:rFonts w:ascii="Arial" w:hAnsi="Arial" w:cs="Arial"/>
                <w:sz w:val="20"/>
                <w:szCs w:val="20"/>
              </w:rPr>
            </w:pPr>
            <w:r>
              <w:rPr>
                <w:rFonts w:ascii="Arial" w:hAnsi="Arial" w:cs="Arial"/>
                <w:sz w:val="20"/>
                <w:szCs w:val="20"/>
              </w:rPr>
              <w:t>Returns “0”</w:t>
            </w:r>
          </w:p>
        </w:tc>
      </w:tr>
    </w:tbl>
    <w:p w14:paraId="3EC830AB" w14:textId="77777777" w:rsidR="000C7550" w:rsidRDefault="000C7550" w:rsidP="000C7550"/>
    <w:p w14:paraId="20FFE877" w14:textId="77777777" w:rsidR="000C7550" w:rsidRDefault="000C7550" w:rsidP="000C7550">
      <w:pPr>
        <w:pStyle w:val="Heading4"/>
      </w:pPr>
      <w:bookmarkStart w:id="22" w:name="_Toc452995334"/>
      <w:r>
        <w:t>Divisor Latch (LSB) Register</w:t>
      </w:r>
      <w:bookmarkEnd w:id="22"/>
    </w:p>
    <w:p w14:paraId="1485D6A1" w14:textId="77777777" w:rsidR="000C7550" w:rsidRDefault="000C7550" w:rsidP="000C7550">
      <w:r>
        <w:t xml:space="preserve">The Divisor Latch (LSB) register holds the lower byte of the reference clock divisor. </w:t>
      </w:r>
    </w:p>
    <w:p w14:paraId="6D879735" w14:textId="77777777" w:rsidR="000C7550" w:rsidRPr="00212641" w:rsidRDefault="000C7550" w:rsidP="000C7550">
      <w:r>
        <w:t>Note: These registers are only available if the “</w:t>
      </w:r>
      <w:r w:rsidRPr="00212641">
        <w:rPr>
          <w:i/>
        </w:rPr>
        <w:t>Divisor Latch Access Bit</w:t>
      </w:r>
      <w:r>
        <w:t>” (</w:t>
      </w:r>
      <w:r w:rsidRPr="00212641">
        <w:rPr>
          <w:i/>
        </w:rPr>
        <w:t>DLAB</w:t>
      </w:r>
      <w:r>
        <w:t>) of the Line Control Register (Ref. 0x4002100C) is set to “1”.</w:t>
      </w:r>
    </w:p>
    <w:p w14:paraId="05C0B95A" w14:textId="77777777" w:rsidR="000C7550" w:rsidRDefault="000C7550" w:rsidP="000C7550">
      <w:pPr>
        <w:pStyle w:val="body"/>
        <w:keepNext/>
        <w:rPr>
          <w:rFonts w:ascii="Times New Roman" w:hAnsi="Times New Roman" w:cs="Times New Roman"/>
          <w:sz w:val="22"/>
        </w:rPr>
      </w:pPr>
      <w:r>
        <w:rPr>
          <w:rFonts w:ascii="Times New Roman" w:hAnsi="Times New Roman" w:cs="Times New Roman"/>
          <w:sz w:val="22"/>
        </w:rPr>
        <w:t>Register Address location: 0x40021000</w:t>
      </w:r>
    </w:p>
    <w:p w14:paraId="4D937727" w14:textId="77777777" w:rsidR="000C7550" w:rsidRDefault="000C7550" w:rsidP="000C7550">
      <w:pPr>
        <w:pStyle w:val="body"/>
        <w:keepNext/>
        <w:rPr>
          <w:rFonts w:ascii="Times New Roman" w:hAnsi="Times New Roman" w:cs="Times New Roman"/>
          <w:sz w:val="22"/>
        </w:rPr>
      </w:pPr>
      <w:r>
        <w:rPr>
          <w:rFonts w:ascii="Times New Roman" w:hAnsi="Times New Roman" w:cs="Times New Roman"/>
          <w:sz w:val="22"/>
        </w:rPr>
        <w:t>Reset Value: 0x00</w:t>
      </w:r>
    </w:p>
    <w:p w14:paraId="2D4EFB9F" w14:textId="34224F5F" w:rsidR="000C7550" w:rsidRPr="00353770" w:rsidRDefault="000C7550" w:rsidP="000C7550">
      <w:pPr>
        <w:pStyle w:val="Caption"/>
        <w:keepNext/>
        <w:jc w:val="center"/>
        <w:rPr>
          <w:sz w:val="22"/>
        </w:rPr>
      </w:pPr>
      <w:bookmarkStart w:id="23" w:name="_Toc452995205"/>
      <w:r>
        <w:t xml:space="preserve">Table </w:t>
      </w:r>
      <w:r w:rsidR="002A4D08">
        <w:t>3-4.2</w:t>
      </w:r>
      <w:r>
        <w:t>: Divisor Latch (LSB) Register</w:t>
      </w:r>
      <w:bookmarkEnd w:id="23"/>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5"/>
        <w:gridCol w:w="868"/>
        <w:gridCol w:w="934"/>
        <w:gridCol w:w="5423"/>
      </w:tblGrid>
      <w:tr w:rsidR="000C7550" w:rsidRPr="00F85270" w14:paraId="04BBCE9E"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A17BE2E"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BE7C621"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5A8842D"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CE3A849"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Description</w:t>
            </w:r>
          </w:p>
        </w:tc>
      </w:tr>
      <w:tr w:rsidR="000C7550" w:rsidRPr="00F85270" w14:paraId="604DF298" w14:textId="77777777" w:rsidTr="000C7550">
        <w:tc>
          <w:tcPr>
            <w:tcW w:w="2168" w:type="dxa"/>
            <w:tcBorders>
              <w:bottom w:val="single" w:sz="4" w:space="0" w:color="548DD4"/>
            </w:tcBorders>
            <w:shd w:val="clear" w:color="auto" w:fill="auto"/>
            <w:vAlign w:val="center"/>
          </w:tcPr>
          <w:p w14:paraId="33F22B90" w14:textId="77777777" w:rsidR="000C7550" w:rsidRPr="00F85270" w:rsidRDefault="000C7550" w:rsidP="000C7550">
            <w:pPr>
              <w:pStyle w:val="table-text"/>
              <w:keepNext/>
              <w:jc w:val="left"/>
              <w:rPr>
                <w:rFonts w:ascii="Arial" w:hAnsi="Arial" w:cs="Arial"/>
                <w:sz w:val="20"/>
                <w:szCs w:val="20"/>
              </w:rPr>
            </w:pPr>
            <w:r>
              <w:rPr>
                <w:rFonts w:ascii="Arial" w:hAnsi="Arial" w:cs="Arial"/>
                <w:sz w:val="20"/>
                <w:szCs w:val="20"/>
              </w:rPr>
              <w:t>Divisor Latch (LSB)</w:t>
            </w:r>
          </w:p>
        </w:tc>
        <w:tc>
          <w:tcPr>
            <w:tcW w:w="874" w:type="dxa"/>
            <w:tcBorders>
              <w:bottom w:val="single" w:sz="4" w:space="0" w:color="548DD4"/>
            </w:tcBorders>
            <w:shd w:val="clear" w:color="auto" w:fill="auto"/>
            <w:vAlign w:val="center"/>
          </w:tcPr>
          <w:p w14:paraId="6C7DF493"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[7:0]</w:t>
            </w:r>
          </w:p>
        </w:tc>
        <w:tc>
          <w:tcPr>
            <w:tcW w:w="944" w:type="dxa"/>
            <w:tcBorders>
              <w:bottom w:val="single" w:sz="4" w:space="0" w:color="548DD4"/>
            </w:tcBorders>
            <w:shd w:val="clear" w:color="auto" w:fill="auto"/>
            <w:vAlign w:val="center"/>
          </w:tcPr>
          <w:p w14:paraId="371C8D42"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5D63FF81" w14:textId="77777777" w:rsidR="000C7550" w:rsidRPr="00F85270" w:rsidRDefault="000C7550" w:rsidP="000C7550">
            <w:pPr>
              <w:pStyle w:val="table-text-left"/>
              <w:keepNext/>
              <w:spacing w:before="0" w:after="0"/>
              <w:rPr>
                <w:rFonts w:ascii="Arial" w:hAnsi="Arial" w:cs="Arial"/>
                <w:sz w:val="20"/>
                <w:szCs w:val="20"/>
              </w:rPr>
            </w:pPr>
            <w:r>
              <w:rPr>
                <w:rFonts w:ascii="Arial" w:hAnsi="Arial" w:cs="Arial"/>
                <w:sz w:val="20"/>
                <w:szCs w:val="20"/>
              </w:rPr>
              <w:t>Reference Clock divisor LSB byte.</w:t>
            </w:r>
          </w:p>
        </w:tc>
      </w:tr>
      <w:tr w:rsidR="000C7550" w:rsidRPr="00F85270" w14:paraId="0F1EE486"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29609F4A" w14:textId="77777777" w:rsidR="000C7550" w:rsidRPr="00F85270" w:rsidRDefault="000C7550" w:rsidP="000C7550">
            <w:pPr>
              <w:pStyle w:val="table-text"/>
              <w:keepNext/>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7ACBAD33"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[31:8]</w:t>
            </w:r>
          </w:p>
        </w:tc>
        <w:tc>
          <w:tcPr>
            <w:tcW w:w="94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72C07D21"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5D8D41B7" w14:textId="77777777" w:rsidR="000C7550" w:rsidRPr="00F85270" w:rsidRDefault="000C7550" w:rsidP="000C7550">
            <w:pPr>
              <w:pStyle w:val="table-text-left"/>
              <w:keepNext/>
              <w:spacing w:before="0" w:after="0"/>
              <w:rPr>
                <w:rFonts w:ascii="Arial" w:hAnsi="Arial" w:cs="Arial"/>
                <w:sz w:val="20"/>
                <w:szCs w:val="20"/>
              </w:rPr>
            </w:pPr>
            <w:r>
              <w:rPr>
                <w:rFonts w:ascii="Arial" w:hAnsi="Arial" w:cs="Arial"/>
                <w:sz w:val="20"/>
                <w:szCs w:val="20"/>
              </w:rPr>
              <w:t>Returns “0”</w:t>
            </w:r>
          </w:p>
        </w:tc>
      </w:tr>
    </w:tbl>
    <w:p w14:paraId="2F319065" w14:textId="77777777" w:rsidR="000C7550" w:rsidRDefault="000C7550" w:rsidP="000C7550"/>
    <w:p w14:paraId="1B7D3083" w14:textId="77777777" w:rsidR="000C7550" w:rsidRDefault="000C7550" w:rsidP="000C7550">
      <w:pPr>
        <w:pStyle w:val="Heading4"/>
      </w:pPr>
      <w:bookmarkStart w:id="24" w:name="_Toc452995335"/>
      <w:r>
        <w:lastRenderedPageBreak/>
        <w:t>Interrupt Enable Register</w:t>
      </w:r>
      <w:bookmarkEnd w:id="24"/>
    </w:p>
    <w:p w14:paraId="2CBABF73" w14:textId="77777777" w:rsidR="000C7550" w:rsidRDefault="000C7550" w:rsidP="000C7550">
      <w:pPr>
        <w:keepNext/>
        <w:keepLines/>
      </w:pPr>
      <w:r>
        <w:t>This register enables/disables various interrupt conditions.</w:t>
      </w:r>
    </w:p>
    <w:p w14:paraId="134F588D" w14:textId="77777777" w:rsidR="000C7550" w:rsidRPr="00212641" w:rsidRDefault="000C7550" w:rsidP="000C7550">
      <w:pPr>
        <w:keepNext/>
        <w:keepLines/>
      </w:pPr>
      <w:r>
        <w:t>Note: These registers are only available if the “</w:t>
      </w:r>
      <w:r w:rsidRPr="00212641">
        <w:rPr>
          <w:i/>
        </w:rPr>
        <w:t>Divisor Latch Access Bit</w:t>
      </w:r>
      <w:r>
        <w:t>” (</w:t>
      </w:r>
      <w:r w:rsidRPr="00212641">
        <w:rPr>
          <w:i/>
        </w:rPr>
        <w:t>DLAB</w:t>
      </w:r>
      <w:r>
        <w:t>) of the Line Control Register (Ref. 0x4002100C) is set to “0”.</w:t>
      </w:r>
    </w:p>
    <w:p w14:paraId="6604CE6B"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0x40021004</w:t>
      </w:r>
    </w:p>
    <w:p w14:paraId="616FDDB9"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Reset Value: 0x00</w:t>
      </w:r>
    </w:p>
    <w:p w14:paraId="1B99EFE8" w14:textId="027C9021" w:rsidR="000C7550" w:rsidRPr="00353770" w:rsidRDefault="000C7550" w:rsidP="000C7550">
      <w:pPr>
        <w:pStyle w:val="Caption"/>
        <w:keepNext/>
        <w:keepLines/>
        <w:jc w:val="center"/>
        <w:rPr>
          <w:sz w:val="22"/>
        </w:rPr>
      </w:pPr>
      <w:bookmarkStart w:id="25" w:name="_Toc452995206"/>
      <w:r>
        <w:t xml:space="preserve">Table </w:t>
      </w:r>
      <w:r w:rsidR="002A4D08">
        <w:t>3-4.3</w:t>
      </w:r>
      <w:r>
        <w:t>: Interrupt Enable Register</w:t>
      </w:r>
      <w:bookmarkEnd w:id="25"/>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5"/>
        <w:gridCol w:w="868"/>
        <w:gridCol w:w="934"/>
        <w:gridCol w:w="5423"/>
      </w:tblGrid>
      <w:tr w:rsidR="000C7550" w:rsidRPr="00F85270" w14:paraId="52F59240"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B9547C2"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8EECB53"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BFAEDB7"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47E7906"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30D0F20C" w14:textId="77777777" w:rsidTr="000C7550">
        <w:tc>
          <w:tcPr>
            <w:tcW w:w="2168" w:type="dxa"/>
            <w:tcBorders>
              <w:bottom w:val="single" w:sz="4" w:space="0" w:color="548DD4"/>
            </w:tcBorders>
            <w:shd w:val="clear" w:color="auto" w:fill="auto"/>
            <w:vAlign w:val="center"/>
          </w:tcPr>
          <w:p w14:paraId="31F88E7F"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Received Data</w:t>
            </w:r>
          </w:p>
        </w:tc>
        <w:tc>
          <w:tcPr>
            <w:tcW w:w="874" w:type="dxa"/>
            <w:tcBorders>
              <w:bottom w:val="single" w:sz="4" w:space="0" w:color="548DD4"/>
            </w:tcBorders>
            <w:shd w:val="clear" w:color="auto" w:fill="auto"/>
            <w:vAlign w:val="center"/>
          </w:tcPr>
          <w:p w14:paraId="277F7189"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944" w:type="dxa"/>
            <w:tcBorders>
              <w:bottom w:val="single" w:sz="4" w:space="0" w:color="548DD4"/>
            </w:tcBorders>
            <w:shd w:val="clear" w:color="auto" w:fill="auto"/>
            <w:vAlign w:val="center"/>
          </w:tcPr>
          <w:p w14:paraId="5F334E9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4E5BBF91"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 Received Data Available Interrupt</w:t>
            </w:r>
          </w:p>
        </w:tc>
      </w:tr>
      <w:tr w:rsidR="000C7550" w:rsidRPr="00F85270" w14:paraId="1F24F60A" w14:textId="77777777" w:rsidTr="000C7550">
        <w:tc>
          <w:tcPr>
            <w:tcW w:w="2168" w:type="dxa"/>
            <w:shd w:val="clear" w:color="auto" w:fill="DBE5F1" w:themeFill="accent1" w:themeFillTint="33"/>
            <w:vAlign w:val="center"/>
          </w:tcPr>
          <w:p w14:paraId="5AE27E10"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Transmit Data</w:t>
            </w:r>
          </w:p>
        </w:tc>
        <w:tc>
          <w:tcPr>
            <w:tcW w:w="874" w:type="dxa"/>
            <w:shd w:val="clear" w:color="auto" w:fill="DBE5F1" w:themeFill="accent1" w:themeFillTint="33"/>
            <w:vAlign w:val="center"/>
          </w:tcPr>
          <w:p w14:paraId="3E0B257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944" w:type="dxa"/>
            <w:shd w:val="clear" w:color="auto" w:fill="DBE5F1" w:themeFill="accent1" w:themeFillTint="33"/>
            <w:vAlign w:val="center"/>
          </w:tcPr>
          <w:p w14:paraId="4CAA526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3D271387"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 Transmitter Holding Register Empty Interrupt</w:t>
            </w:r>
          </w:p>
        </w:tc>
      </w:tr>
      <w:tr w:rsidR="000C7550" w:rsidRPr="00F85270" w14:paraId="6206BA87" w14:textId="77777777" w:rsidTr="000C7550">
        <w:tc>
          <w:tcPr>
            <w:tcW w:w="2168" w:type="dxa"/>
            <w:tcBorders>
              <w:bottom w:val="single" w:sz="4" w:space="0" w:color="548DD4"/>
            </w:tcBorders>
            <w:shd w:val="clear" w:color="auto" w:fill="auto"/>
            <w:vAlign w:val="center"/>
          </w:tcPr>
          <w:p w14:paraId="67FFA8DC"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Receiver Line Status</w:t>
            </w:r>
          </w:p>
        </w:tc>
        <w:tc>
          <w:tcPr>
            <w:tcW w:w="874" w:type="dxa"/>
            <w:tcBorders>
              <w:bottom w:val="single" w:sz="4" w:space="0" w:color="548DD4"/>
            </w:tcBorders>
            <w:shd w:val="clear" w:color="auto" w:fill="auto"/>
            <w:vAlign w:val="center"/>
          </w:tcPr>
          <w:p w14:paraId="55FDE7D9"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[2]</w:t>
            </w:r>
          </w:p>
        </w:tc>
        <w:tc>
          <w:tcPr>
            <w:tcW w:w="944" w:type="dxa"/>
            <w:tcBorders>
              <w:bottom w:val="single" w:sz="4" w:space="0" w:color="548DD4"/>
            </w:tcBorders>
            <w:shd w:val="clear" w:color="auto" w:fill="auto"/>
            <w:vAlign w:val="center"/>
          </w:tcPr>
          <w:p w14:paraId="08B44734"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071C416E"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 Receiver Line Status Interrupt</w:t>
            </w:r>
          </w:p>
        </w:tc>
      </w:tr>
      <w:tr w:rsidR="000C7550" w:rsidRPr="00F85270" w14:paraId="6871020D" w14:textId="77777777" w:rsidTr="000C7550">
        <w:tc>
          <w:tcPr>
            <w:tcW w:w="2168" w:type="dxa"/>
            <w:shd w:val="clear" w:color="auto" w:fill="DBE5F1" w:themeFill="accent1" w:themeFillTint="33"/>
            <w:vAlign w:val="center"/>
          </w:tcPr>
          <w:p w14:paraId="372EB545"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Modem Status</w:t>
            </w:r>
          </w:p>
        </w:tc>
        <w:tc>
          <w:tcPr>
            <w:tcW w:w="874" w:type="dxa"/>
            <w:shd w:val="clear" w:color="auto" w:fill="DBE5F1" w:themeFill="accent1" w:themeFillTint="33"/>
            <w:vAlign w:val="center"/>
          </w:tcPr>
          <w:p w14:paraId="15ECE4F2"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w:t>
            </w:r>
          </w:p>
        </w:tc>
        <w:tc>
          <w:tcPr>
            <w:tcW w:w="944" w:type="dxa"/>
            <w:shd w:val="clear" w:color="auto" w:fill="DBE5F1" w:themeFill="accent1" w:themeFillTint="33"/>
            <w:vAlign w:val="center"/>
          </w:tcPr>
          <w:p w14:paraId="3C17D954"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79F934F1"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 Modem Status Interrupt</w:t>
            </w:r>
          </w:p>
        </w:tc>
      </w:tr>
      <w:tr w:rsidR="000C7550" w:rsidRPr="00F85270" w14:paraId="65AC33AC" w14:textId="77777777" w:rsidTr="000C7550">
        <w:tc>
          <w:tcPr>
            <w:tcW w:w="2168" w:type="dxa"/>
            <w:shd w:val="clear" w:color="auto" w:fill="auto"/>
            <w:vAlign w:val="center"/>
          </w:tcPr>
          <w:p w14:paraId="52689A58"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Reserved</w:t>
            </w:r>
          </w:p>
        </w:tc>
        <w:tc>
          <w:tcPr>
            <w:tcW w:w="874" w:type="dxa"/>
            <w:shd w:val="clear" w:color="auto" w:fill="auto"/>
            <w:vAlign w:val="center"/>
          </w:tcPr>
          <w:p w14:paraId="11F5F1D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[31:4]</w:t>
            </w:r>
          </w:p>
        </w:tc>
        <w:tc>
          <w:tcPr>
            <w:tcW w:w="944" w:type="dxa"/>
            <w:shd w:val="clear" w:color="auto" w:fill="auto"/>
            <w:vAlign w:val="center"/>
          </w:tcPr>
          <w:p w14:paraId="234BB71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shd w:val="clear" w:color="auto" w:fill="auto"/>
            <w:vAlign w:val="center"/>
          </w:tcPr>
          <w:p w14:paraId="2ABB11F2"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Returns “0”</w:t>
            </w:r>
          </w:p>
        </w:tc>
      </w:tr>
    </w:tbl>
    <w:p w14:paraId="1A47479F" w14:textId="77777777" w:rsidR="000C7550" w:rsidRDefault="000C7550" w:rsidP="000C7550"/>
    <w:p w14:paraId="3B935516" w14:textId="77777777" w:rsidR="000C7550" w:rsidRDefault="000C7550" w:rsidP="000C7550">
      <w:pPr>
        <w:pStyle w:val="Heading4"/>
      </w:pPr>
      <w:bookmarkStart w:id="26" w:name="_Toc452995336"/>
      <w:r>
        <w:t>Divisor Latch (MSB) Register</w:t>
      </w:r>
      <w:bookmarkEnd w:id="26"/>
    </w:p>
    <w:p w14:paraId="1E33FAEC" w14:textId="77777777" w:rsidR="000C7550" w:rsidRDefault="000C7550" w:rsidP="000C7550">
      <w:pPr>
        <w:keepNext/>
        <w:keepLines/>
      </w:pPr>
      <w:r>
        <w:t xml:space="preserve">The Divisor Latch (MSB) register holds the lower byte of the reference clock divisor. </w:t>
      </w:r>
    </w:p>
    <w:p w14:paraId="4B2DDF9D" w14:textId="77777777" w:rsidR="000C7550" w:rsidRPr="00212641" w:rsidRDefault="000C7550" w:rsidP="000C7550">
      <w:pPr>
        <w:keepNext/>
        <w:keepLines/>
      </w:pPr>
      <w:r>
        <w:t>Note: These registers are only available if the “</w:t>
      </w:r>
      <w:r w:rsidRPr="00212641">
        <w:rPr>
          <w:i/>
        </w:rPr>
        <w:t>Divisor Latch Access Bit</w:t>
      </w:r>
      <w:r>
        <w:t>” (</w:t>
      </w:r>
      <w:r w:rsidRPr="00212641">
        <w:rPr>
          <w:i/>
        </w:rPr>
        <w:t>DLAB</w:t>
      </w:r>
      <w:r>
        <w:t>) of the Line Control Register (Ref. 0x4002100C) is set to “1”.</w:t>
      </w:r>
    </w:p>
    <w:p w14:paraId="39E8667F"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0x40021004</w:t>
      </w:r>
    </w:p>
    <w:p w14:paraId="23B0F586"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Reset Value: 0x00</w:t>
      </w:r>
    </w:p>
    <w:p w14:paraId="56C7D1EC" w14:textId="4839E6C2" w:rsidR="000C7550" w:rsidRPr="00353770" w:rsidRDefault="000C7550" w:rsidP="000C7550">
      <w:pPr>
        <w:pStyle w:val="Caption"/>
        <w:keepNext/>
        <w:keepLines/>
        <w:jc w:val="center"/>
        <w:rPr>
          <w:sz w:val="22"/>
        </w:rPr>
      </w:pPr>
      <w:bookmarkStart w:id="27" w:name="_Toc452995207"/>
      <w:r>
        <w:t xml:space="preserve">Table </w:t>
      </w:r>
      <w:r w:rsidR="002A4D08">
        <w:t>3-4.4</w:t>
      </w:r>
      <w:r>
        <w:t>: Divisor Latch (MSB) Register</w:t>
      </w:r>
      <w:bookmarkEnd w:id="27"/>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5"/>
        <w:gridCol w:w="868"/>
        <w:gridCol w:w="934"/>
        <w:gridCol w:w="5423"/>
      </w:tblGrid>
      <w:tr w:rsidR="000C7550" w:rsidRPr="00F85270" w14:paraId="63F72316"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ACD2612"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B3A6A7D"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B14111B"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BE10E86"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0ABD720A" w14:textId="77777777" w:rsidTr="000C7550">
        <w:tc>
          <w:tcPr>
            <w:tcW w:w="2168" w:type="dxa"/>
            <w:tcBorders>
              <w:bottom w:val="single" w:sz="4" w:space="0" w:color="548DD4"/>
            </w:tcBorders>
            <w:shd w:val="clear" w:color="auto" w:fill="auto"/>
            <w:vAlign w:val="center"/>
          </w:tcPr>
          <w:p w14:paraId="1B09FF3A"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Divisor Latch (MSB)</w:t>
            </w:r>
          </w:p>
        </w:tc>
        <w:tc>
          <w:tcPr>
            <w:tcW w:w="874" w:type="dxa"/>
            <w:tcBorders>
              <w:bottom w:val="single" w:sz="4" w:space="0" w:color="548DD4"/>
            </w:tcBorders>
            <w:shd w:val="clear" w:color="auto" w:fill="auto"/>
            <w:vAlign w:val="center"/>
          </w:tcPr>
          <w:p w14:paraId="69910DB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[7:0]</w:t>
            </w:r>
          </w:p>
        </w:tc>
        <w:tc>
          <w:tcPr>
            <w:tcW w:w="944" w:type="dxa"/>
            <w:tcBorders>
              <w:bottom w:val="single" w:sz="4" w:space="0" w:color="548DD4"/>
            </w:tcBorders>
            <w:shd w:val="clear" w:color="auto" w:fill="auto"/>
            <w:vAlign w:val="center"/>
          </w:tcPr>
          <w:p w14:paraId="7CC70CEC"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7B47C0D4"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Reference Clock divisor MSB byte.</w:t>
            </w:r>
          </w:p>
        </w:tc>
      </w:tr>
      <w:tr w:rsidR="000C7550" w:rsidRPr="00F85270" w14:paraId="6113592B"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20CCA833"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665D79B4"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[31:8]</w:t>
            </w:r>
          </w:p>
        </w:tc>
        <w:tc>
          <w:tcPr>
            <w:tcW w:w="94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2B12CBA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0B1C8B29"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Returns “0”</w:t>
            </w:r>
          </w:p>
        </w:tc>
      </w:tr>
    </w:tbl>
    <w:p w14:paraId="3E50A615" w14:textId="77777777" w:rsidR="000C7550" w:rsidRDefault="000C7550" w:rsidP="000C7550"/>
    <w:p w14:paraId="370036D7" w14:textId="77777777" w:rsidR="000C7550" w:rsidRDefault="000C7550" w:rsidP="000C7550">
      <w:pPr>
        <w:pStyle w:val="Heading4"/>
      </w:pPr>
      <w:bookmarkStart w:id="28" w:name="_Toc452995337"/>
      <w:r>
        <w:lastRenderedPageBreak/>
        <w:t>Interrupt Identification Register</w:t>
      </w:r>
      <w:bookmarkEnd w:id="28"/>
    </w:p>
    <w:p w14:paraId="1E44AD53" w14:textId="0DDCE003" w:rsidR="000C7550" w:rsidRDefault="000C7550" w:rsidP="000C7550">
      <w:pPr>
        <w:keepNext/>
        <w:keepLines/>
        <w:jc w:val="both"/>
      </w:pPr>
      <w:r>
        <w:t xml:space="preserve">The Interrupt Identification register returns the status of various interrupt sources. More specifically, this register provides the user with four interrupt status bits. Performing a read cycle on the Interrupt Identification register will provide the user with the highest pending interrupt level to be serviced. No other interrupts are acknowledged until the pending interrupt is serviced. Whenever the interrupt status register is read, the interrupt status is cleared. However, it should be noted that only the currently pending interrupt is cleared by the read. A lower level interrupt may be seen after re-reading the interrupt status bits. </w:t>
      </w:r>
      <w:r>
        <w:fldChar w:fldCharType="begin"/>
      </w:r>
      <w:r>
        <w:instrText xml:space="preserve"> REF _Ref444078231 \h </w:instrText>
      </w:r>
      <w:r>
        <w:fldChar w:fldCharType="separate"/>
      </w:r>
      <w:r w:rsidR="008A70C5">
        <w:t xml:space="preserve">Table </w:t>
      </w:r>
      <w:r>
        <w:fldChar w:fldCharType="end"/>
      </w:r>
      <w:r>
        <w:t xml:space="preserve"> shows the data values (bits [3:0] of the Interrupt Identification Register) for the four prioritized interrupt levels and the interrupt sources associated with each of these interrupt levels.</w:t>
      </w:r>
    </w:p>
    <w:p w14:paraId="4BBA0D1D" w14:textId="3619C674" w:rsidR="000C7550" w:rsidRPr="00353770" w:rsidRDefault="000C7550" w:rsidP="000C7550">
      <w:pPr>
        <w:pStyle w:val="Caption"/>
        <w:keepNext/>
        <w:keepLines/>
        <w:jc w:val="center"/>
        <w:rPr>
          <w:sz w:val="22"/>
        </w:rPr>
      </w:pPr>
      <w:bookmarkStart w:id="29" w:name="_Ref444078231"/>
      <w:bookmarkStart w:id="30" w:name="_Toc452995208"/>
      <w:r>
        <w:t xml:space="preserve">Table </w:t>
      </w:r>
      <w:bookmarkEnd w:id="29"/>
      <w:r w:rsidR="002A4D08">
        <w:t>3-4.5</w:t>
      </w:r>
      <w:r>
        <w:t>: Interrupt Sources</w:t>
      </w:r>
      <w:bookmarkEnd w:id="30"/>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1008"/>
        <w:gridCol w:w="810"/>
        <w:gridCol w:w="810"/>
        <w:gridCol w:w="810"/>
        <w:gridCol w:w="810"/>
        <w:gridCol w:w="4320"/>
      </w:tblGrid>
      <w:tr w:rsidR="000C7550" w:rsidRPr="00F85270" w14:paraId="52C20C51" w14:textId="77777777" w:rsidTr="000C7550">
        <w:trPr>
          <w:jc w:val="center"/>
        </w:trPr>
        <w:tc>
          <w:tcPr>
            <w:tcW w:w="100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B95E1B6"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Priority</w:t>
            </w:r>
          </w:p>
        </w:tc>
        <w:tc>
          <w:tcPr>
            <w:tcW w:w="81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000C43C"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Bit [3]</w:t>
            </w:r>
          </w:p>
        </w:tc>
        <w:tc>
          <w:tcPr>
            <w:tcW w:w="81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874DF5B"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Bit [2]</w:t>
            </w:r>
          </w:p>
        </w:tc>
        <w:tc>
          <w:tcPr>
            <w:tcW w:w="81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6A96A51"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Bit [1]</w:t>
            </w:r>
          </w:p>
        </w:tc>
        <w:tc>
          <w:tcPr>
            <w:tcW w:w="810" w:type="dxa"/>
            <w:tcBorders>
              <w:top w:val="single" w:sz="4" w:space="0" w:color="548DD4"/>
              <w:left w:val="single" w:sz="4" w:space="0" w:color="548DD4"/>
              <w:bottom w:val="single" w:sz="4" w:space="0" w:color="548DD4"/>
              <w:right w:val="single" w:sz="4" w:space="0" w:color="548DD4"/>
            </w:tcBorders>
            <w:shd w:val="clear" w:color="auto" w:fill="17365D"/>
          </w:tcPr>
          <w:p w14:paraId="5C609F42"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Bit [0]</w:t>
            </w:r>
          </w:p>
        </w:tc>
        <w:tc>
          <w:tcPr>
            <w:tcW w:w="4320" w:type="dxa"/>
            <w:tcBorders>
              <w:top w:val="single" w:sz="4" w:space="0" w:color="548DD4"/>
              <w:left w:val="single" w:sz="4" w:space="0" w:color="548DD4"/>
              <w:bottom w:val="single" w:sz="4" w:space="0" w:color="548DD4"/>
              <w:right w:val="single" w:sz="4" w:space="0" w:color="548DD4"/>
            </w:tcBorders>
            <w:shd w:val="clear" w:color="auto" w:fill="17365D"/>
          </w:tcPr>
          <w:p w14:paraId="01CA8E4F"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Source of Interrupt</w:t>
            </w:r>
          </w:p>
        </w:tc>
      </w:tr>
      <w:tr w:rsidR="000C7550" w:rsidRPr="00F85270" w14:paraId="7D53DE1F" w14:textId="77777777" w:rsidTr="000C7550">
        <w:trPr>
          <w:jc w:val="center"/>
        </w:trPr>
        <w:tc>
          <w:tcPr>
            <w:tcW w:w="1008" w:type="dxa"/>
            <w:tcBorders>
              <w:bottom w:val="single" w:sz="4" w:space="0" w:color="548DD4"/>
            </w:tcBorders>
            <w:shd w:val="clear" w:color="auto" w:fill="auto"/>
            <w:vAlign w:val="center"/>
          </w:tcPr>
          <w:p w14:paraId="795F724A"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t>
            </w:r>
          </w:p>
        </w:tc>
        <w:tc>
          <w:tcPr>
            <w:tcW w:w="810" w:type="dxa"/>
            <w:tcBorders>
              <w:bottom w:val="single" w:sz="4" w:space="0" w:color="548DD4"/>
            </w:tcBorders>
            <w:shd w:val="clear" w:color="auto" w:fill="auto"/>
            <w:vAlign w:val="center"/>
          </w:tcPr>
          <w:p w14:paraId="5DB0832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tcBorders>
              <w:bottom w:val="single" w:sz="4" w:space="0" w:color="548DD4"/>
            </w:tcBorders>
            <w:shd w:val="clear" w:color="auto" w:fill="auto"/>
            <w:vAlign w:val="center"/>
          </w:tcPr>
          <w:p w14:paraId="57A5771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tcBorders>
              <w:bottom w:val="single" w:sz="4" w:space="0" w:color="548DD4"/>
            </w:tcBorders>
            <w:shd w:val="clear" w:color="auto" w:fill="auto"/>
            <w:vAlign w:val="center"/>
          </w:tcPr>
          <w:p w14:paraId="01D799F6" w14:textId="77777777" w:rsidR="000C7550" w:rsidRPr="00F8527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810" w:type="dxa"/>
            <w:tcBorders>
              <w:bottom w:val="single" w:sz="4" w:space="0" w:color="548DD4"/>
            </w:tcBorders>
            <w:vAlign w:val="center"/>
          </w:tcPr>
          <w:p w14:paraId="473A2099"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4320" w:type="dxa"/>
            <w:tcBorders>
              <w:bottom w:val="single" w:sz="4" w:space="0" w:color="548DD4"/>
            </w:tcBorders>
            <w:vAlign w:val="center"/>
          </w:tcPr>
          <w:p w14:paraId="1C016A33"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None</w:t>
            </w:r>
          </w:p>
        </w:tc>
      </w:tr>
      <w:tr w:rsidR="000C7550" w:rsidRPr="00F85270" w14:paraId="7C711195" w14:textId="77777777" w:rsidTr="000C7550">
        <w:trPr>
          <w:jc w:val="center"/>
        </w:trPr>
        <w:tc>
          <w:tcPr>
            <w:tcW w:w="1008" w:type="dxa"/>
            <w:shd w:val="clear" w:color="auto" w:fill="DBE5F1" w:themeFill="accent1" w:themeFillTint="33"/>
            <w:vAlign w:val="center"/>
          </w:tcPr>
          <w:p w14:paraId="157D42E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810" w:type="dxa"/>
            <w:shd w:val="clear" w:color="auto" w:fill="DBE5F1" w:themeFill="accent1" w:themeFillTint="33"/>
            <w:vAlign w:val="center"/>
          </w:tcPr>
          <w:p w14:paraId="017D34B9"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shd w:val="clear" w:color="auto" w:fill="DBE5F1" w:themeFill="accent1" w:themeFillTint="33"/>
            <w:vAlign w:val="center"/>
          </w:tcPr>
          <w:p w14:paraId="3B5C60A5"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810" w:type="dxa"/>
            <w:shd w:val="clear" w:color="auto" w:fill="DBE5F1" w:themeFill="accent1" w:themeFillTint="33"/>
            <w:vAlign w:val="center"/>
          </w:tcPr>
          <w:p w14:paraId="61F45FB3" w14:textId="77777777" w:rsidR="000C7550" w:rsidRPr="00F8527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810" w:type="dxa"/>
            <w:shd w:val="clear" w:color="auto" w:fill="DBE5F1" w:themeFill="accent1" w:themeFillTint="33"/>
            <w:vAlign w:val="center"/>
          </w:tcPr>
          <w:p w14:paraId="77083F73"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4320" w:type="dxa"/>
            <w:shd w:val="clear" w:color="auto" w:fill="DBE5F1" w:themeFill="accent1" w:themeFillTint="33"/>
            <w:vAlign w:val="center"/>
          </w:tcPr>
          <w:p w14:paraId="12770E6C"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Receiver Line Status Register</w:t>
            </w:r>
          </w:p>
        </w:tc>
      </w:tr>
      <w:tr w:rsidR="000C7550" w:rsidRPr="00F85270" w14:paraId="5615869E" w14:textId="77777777" w:rsidTr="000C7550">
        <w:trPr>
          <w:jc w:val="center"/>
        </w:trPr>
        <w:tc>
          <w:tcPr>
            <w:tcW w:w="1008" w:type="dxa"/>
            <w:tcBorders>
              <w:bottom w:val="single" w:sz="4" w:space="0" w:color="548DD4"/>
            </w:tcBorders>
            <w:shd w:val="clear" w:color="auto" w:fill="auto"/>
            <w:vAlign w:val="center"/>
          </w:tcPr>
          <w:p w14:paraId="18BC84D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2</w:t>
            </w:r>
          </w:p>
        </w:tc>
        <w:tc>
          <w:tcPr>
            <w:tcW w:w="810" w:type="dxa"/>
            <w:tcBorders>
              <w:bottom w:val="single" w:sz="4" w:space="0" w:color="548DD4"/>
            </w:tcBorders>
            <w:shd w:val="clear" w:color="auto" w:fill="auto"/>
            <w:vAlign w:val="center"/>
          </w:tcPr>
          <w:p w14:paraId="134185A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tcBorders>
              <w:bottom w:val="single" w:sz="4" w:space="0" w:color="548DD4"/>
            </w:tcBorders>
            <w:shd w:val="clear" w:color="auto" w:fill="auto"/>
            <w:vAlign w:val="center"/>
          </w:tcPr>
          <w:p w14:paraId="53B00A3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810" w:type="dxa"/>
            <w:tcBorders>
              <w:bottom w:val="single" w:sz="4" w:space="0" w:color="548DD4"/>
            </w:tcBorders>
            <w:shd w:val="clear" w:color="auto" w:fill="auto"/>
            <w:vAlign w:val="center"/>
          </w:tcPr>
          <w:p w14:paraId="2384B793" w14:textId="77777777" w:rsidR="000C7550" w:rsidRPr="00F8527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810" w:type="dxa"/>
            <w:tcBorders>
              <w:bottom w:val="single" w:sz="4" w:space="0" w:color="548DD4"/>
            </w:tcBorders>
            <w:vAlign w:val="center"/>
          </w:tcPr>
          <w:p w14:paraId="358342D7"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4320" w:type="dxa"/>
            <w:tcBorders>
              <w:bottom w:val="single" w:sz="4" w:space="0" w:color="548DD4"/>
            </w:tcBorders>
            <w:vAlign w:val="center"/>
          </w:tcPr>
          <w:p w14:paraId="07A8140A"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Received Data Ready</w:t>
            </w:r>
          </w:p>
        </w:tc>
      </w:tr>
      <w:tr w:rsidR="000C7550" w:rsidRPr="00F85270" w14:paraId="21B11D84" w14:textId="77777777" w:rsidTr="000C7550">
        <w:trPr>
          <w:jc w:val="center"/>
        </w:trPr>
        <w:tc>
          <w:tcPr>
            <w:tcW w:w="1008" w:type="dxa"/>
            <w:shd w:val="clear" w:color="auto" w:fill="DBE5F1" w:themeFill="accent1" w:themeFillTint="33"/>
            <w:vAlign w:val="center"/>
          </w:tcPr>
          <w:p w14:paraId="12DA4414"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2</w:t>
            </w:r>
          </w:p>
        </w:tc>
        <w:tc>
          <w:tcPr>
            <w:tcW w:w="810" w:type="dxa"/>
            <w:shd w:val="clear" w:color="auto" w:fill="DBE5F1" w:themeFill="accent1" w:themeFillTint="33"/>
            <w:vAlign w:val="center"/>
          </w:tcPr>
          <w:p w14:paraId="5A725D39"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810" w:type="dxa"/>
            <w:shd w:val="clear" w:color="auto" w:fill="DBE5F1" w:themeFill="accent1" w:themeFillTint="33"/>
            <w:vAlign w:val="center"/>
          </w:tcPr>
          <w:p w14:paraId="706F491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810" w:type="dxa"/>
            <w:shd w:val="clear" w:color="auto" w:fill="DBE5F1" w:themeFill="accent1" w:themeFillTint="33"/>
            <w:vAlign w:val="center"/>
          </w:tcPr>
          <w:p w14:paraId="7854F5F0" w14:textId="77777777" w:rsidR="000C7550" w:rsidRPr="00F8527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810" w:type="dxa"/>
            <w:shd w:val="clear" w:color="auto" w:fill="DBE5F1" w:themeFill="accent1" w:themeFillTint="33"/>
            <w:vAlign w:val="center"/>
          </w:tcPr>
          <w:p w14:paraId="6E6BE3B5"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4320" w:type="dxa"/>
            <w:shd w:val="clear" w:color="auto" w:fill="DBE5F1" w:themeFill="accent1" w:themeFillTint="33"/>
            <w:vAlign w:val="center"/>
          </w:tcPr>
          <w:p w14:paraId="3C0B89C5"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Received Data Time-Out</w:t>
            </w:r>
          </w:p>
        </w:tc>
      </w:tr>
      <w:tr w:rsidR="000C7550" w:rsidRPr="00F85270" w14:paraId="2A121D03" w14:textId="77777777" w:rsidTr="000C7550">
        <w:trPr>
          <w:jc w:val="center"/>
        </w:trPr>
        <w:tc>
          <w:tcPr>
            <w:tcW w:w="1008" w:type="dxa"/>
            <w:tcBorders>
              <w:bottom w:val="single" w:sz="4" w:space="0" w:color="548DD4"/>
            </w:tcBorders>
            <w:shd w:val="clear" w:color="auto" w:fill="auto"/>
            <w:vAlign w:val="center"/>
          </w:tcPr>
          <w:p w14:paraId="22C6075A"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w:t>
            </w:r>
          </w:p>
        </w:tc>
        <w:tc>
          <w:tcPr>
            <w:tcW w:w="810" w:type="dxa"/>
            <w:tcBorders>
              <w:bottom w:val="single" w:sz="4" w:space="0" w:color="548DD4"/>
            </w:tcBorders>
            <w:shd w:val="clear" w:color="auto" w:fill="auto"/>
            <w:vAlign w:val="center"/>
          </w:tcPr>
          <w:p w14:paraId="2214DC9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tcBorders>
              <w:bottom w:val="single" w:sz="4" w:space="0" w:color="548DD4"/>
            </w:tcBorders>
            <w:shd w:val="clear" w:color="auto" w:fill="auto"/>
            <w:vAlign w:val="center"/>
          </w:tcPr>
          <w:p w14:paraId="155F5EF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tcBorders>
              <w:bottom w:val="single" w:sz="4" w:space="0" w:color="548DD4"/>
            </w:tcBorders>
            <w:shd w:val="clear" w:color="auto" w:fill="auto"/>
            <w:vAlign w:val="center"/>
          </w:tcPr>
          <w:p w14:paraId="06CB79A9" w14:textId="77777777" w:rsidR="000C7550" w:rsidRPr="00F8527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810" w:type="dxa"/>
            <w:tcBorders>
              <w:bottom w:val="single" w:sz="4" w:space="0" w:color="548DD4"/>
            </w:tcBorders>
            <w:vAlign w:val="center"/>
          </w:tcPr>
          <w:p w14:paraId="4706FDE5"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4320" w:type="dxa"/>
            <w:tcBorders>
              <w:bottom w:val="single" w:sz="4" w:space="0" w:color="548DD4"/>
            </w:tcBorders>
            <w:vAlign w:val="center"/>
          </w:tcPr>
          <w:p w14:paraId="72470830"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Transmitter Holding Register Empty</w:t>
            </w:r>
          </w:p>
        </w:tc>
      </w:tr>
      <w:tr w:rsidR="000C7550" w:rsidRPr="00F85270" w14:paraId="2E63999A" w14:textId="77777777" w:rsidTr="000C7550">
        <w:trPr>
          <w:jc w:val="center"/>
        </w:trPr>
        <w:tc>
          <w:tcPr>
            <w:tcW w:w="1008" w:type="dxa"/>
            <w:shd w:val="clear" w:color="auto" w:fill="DBE5F1" w:themeFill="accent1" w:themeFillTint="33"/>
            <w:vAlign w:val="center"/>
          </w:tcPr>
          <w:p w14:paraId="13EFD46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4</w:t>
            </w:r>
          </w:p>
        </w:tc>
        <w:tc>
          <w:tcPr>
            <w:tcW w:w="810" w:type="dxa"/>
            <w:shd w:val="clear" w:color="auto" w:fill="DBE5F1" w:themeFill="accent1" w:themeFillTint="33"/>
            <w:vAlign w:val="center"/>
          </w:tcPr>
          <w:p w14:paraId="72B55FB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shd w:val="clear" w:color="auto" w:fill="DBE5F1" w:themeFill="accent1" w:themeFillTint="33"/>
            <w:vAlign w:val="center"/>
          </w:tcPr>
          <w:p w14:paraId="3325F4E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shd w:val="clear" w:color="auto" w:fill="DBE5F1" w:themeFill="accent1" w:themeFillTint="33"/>
            <w:vAlign w:val="center"/>
          </w:tcPr>
          <w:p w14:paraId="52321544" w14:textId="77777777" w:rsidR="000C7550" w:rsidRPr="00F8527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810" w:type="dxa"/>
            <w:shd w:val="clear" w:color="auto" w:fill="DBE5F1" w:themeFill="accent1" w:themeFillTint="33"/>
            <w:vAlign w:val="center"/>
          </w:tcPr>
          <w:p w14:paraId="6666C47E" w14:textId="77777777" w:rsidR="000C7550" w:rsidRPr="00F8527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4320" w:type="dxa"/>
            <w:shd w:val="clear" w:color="auto" w:fill="DBE5F1" w:themeFill="accent1" w:themeFillTint="33"/>
            <w:vAlign w:val="center"/>
          </w:tcPr>
          <w:p w14:paraId="0F8CFA1B" w14:textId="77777777" w:rsidR="000C7550" w:rsidRPr="00F8527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Modem Status Register</w:t>
            </w:r>
          </w:p>
        </w:tc>
      </w:tr>
    </w:tbl>
    <w:p w14:paraId="3E0880D6" w14:textId="77777777" w:rsidR="000C7550" w:rsidRDefault="000C7550" w:rsidP="000C7550">
      <w:pPr>
        <w:keepNext/>
        <w:keepLines/>
      </w:pPr>
    </w:p>
    <w:p w14:paraId="67436E0D"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0x40021008</w:t>
      </w:r>
    </w:p>
    <w:p w14:paraId="20E1E089"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Reset Value: 0x00</w:t>
      </w:r>
    </w:p>
    <w:p w14:paraId="146FAC42" w14:textId="0B8AA4D1" w:rsidR="000C7550" w:rsidRPr="00353770" w:rsidRDefault="000C7550" w:rsidP="000C7550">
      <w:pPr>
        <w:pStyle w:val="Caption"/>
        <w:keepNext/>
        <w:keepLines/>
        <w:jc w:val="center"/>
        <w:rPr>
          <w:sz w:val="22"/>
        </w:rPr>
      </w:pPr>
      <w:bookmarkStart w:id="31" w:name="_Toc452995209"/>
      <w:r>
        <w:t xml:space="preserve">Table </w:t>
      </w:r>
      <w:r w:rsidR="002A4D08">
        <w:t>3-4.5a</w:t>
      </w:r>
      <w:r>
        <w:t>: Interrupt Identification Register</w:t>
      </w:r>
      <w:bookmarkEnd w:id="31"/>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5"/>
        <w:gridCol w:w="868"/>
        <w:gridCol w:w="934"/>
        <w:gridCol w:w="5423"/>
      </w:tblGrid>
      <w:tr w:rsidR="000C7550" w:rsidRPr="00F85270" w14:paraId="75304617"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B301434"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E83D986"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33C99DC"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6E75EE6"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27B6B113" w14:textId="77777777" w:rsidTr="000C7550">
        <w:tc>
          <w:tcPr>
            <w:tcW w:w="2168" w:type="dxa"/>
            <w:tcBorders>
              <w:bottom w:val="single" w:sz="4" w:space="0" w:color="548DD4"/>
            </w:tcBorders>
            <w:shd w:val="clear" w:color="auto" w:fill="auto"/>
            <w:vAlign w:val="center"/>
          </w:tcPr>
          <w:p w14:paraId="57FDC475"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Interrupt Pending</w:t>
            </w:r>
          </w:p>
        </w:tc>
        <w:tc>
          <w:tcPr>
            <w:tcW w:w="874" w:type="dxa"/>
            <w:tcBorders>
              <w:bottom w:val="single" w:sz="4" w:space="0" w:color="548DD4"/>
            </w:tcBorders>
            <w:shd w:val="clear" w:color="auto" w:fill="auto"/>
            <w:vAlign w:val="center"/>
          </w:tcPr>
          <w:p w14:paraId="3D66B01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944" w:type="dxa"/>
            <w:tcBorders>
              <w:bottom w:val="single" w:sz="4" w:space="0" w:color="548DD4"/>
            </w:tcBorders>
            <w:shd w:val="clear" w:color="auto" w:fill="auto"/>
            <w:vAlign w:val="center"/>
          </w:tcPr>
          <w:p w14:paraId="277F532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tcBorders>
              <w:bottom w:val="single" w:sz="4" w:space="0" w:color="548DD4"/>
            </w:tcBorders>
            <w:shd w:val="clear" w:color="auto" w:fill="auto"/>
            <w:vAlign w:val="center"/>
          </w:tcPr>
          <w:p w14:paraId="5AA5DA5B" w14:textId="67203BC4"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“0” when an interrupt is pending (i.e. </w:t>
            </w:r>
            <w:proofErr w:type="gramStart"/>
            <w:r>
              <w:rPr>
                <w:rFonts w:ascii="Arial" w:hAnsi="Arial" w:cs="Arial"/>
                <w:sz w:val="20"/>
                <w:szCs w:val="20"/>
              </w:rPr>
              <w:t>Bit[</w:t>
            </w:r>
            <w:proofErr w:type="gramEnd"/>
            <w:r>
              <w:rPr>
                <w:rFonts w:ascii="Arial" w:hAnsi="Arial" w:cs="Arial"/>
                <w:sz w:val="20"/>
                <w:szCs w:val="20"/>
              </w:rPr>
              <w:t xml:space="preserve">0] in </w:t>
            </w:r>
            <w:r>
              <w:rPr>
                <w:rFonts w:ascii="Arial" w:hAnsi="Arial" w:cs="Arial"/>
                <w:sz w:val="20"/>
                <w:szCs w:val="20"/>
              </w:rPr>
              <w:fldChar w:fldCharType="begin"/>
            </w:r>
            <w:r>
              <w:rPr>
                <w:rFonts w:ascii="Arial" w:hAnsi="Arial" w:cs="Arial"/>
                <w:sz w:val="20"/>
                <w:szCs w:val="20"/>
              </w:rPr>
              <w:instrText xml:space="preserve"> REF _Ref444078231 \h </w:instrText>
            </w:r>
            <w:r>
              <w:rPr>
                <w:rFonts w:ascii="Arial" w:hAnsi="Arial" w:cs="Arial"/>
                <w:sz w:val="20"/>
                <w:szCs w:val="20"/>
              </w:rPr>
            </w:r>
            <w:r>
              <w:rPr>
                <w:rFonts w:ascii="Arial" w:hAnsi="Arial" w:cs="Arial"/>
                <w:sz w:val="20"/>
                <w:szCs w:val="20"/>
              </w:rPr>
              <w:fldChar w:fldCharType="separate"/>
            </w:r>
            <w:r w:rsidR="008A70C5">
              <w:t xml:space="preserve">Table </w:t>
            </w:r>
            <w:r>
              <w:rPr>
                <w:rFonts w:ascii="Arial" w:hAnsi="Arial" w:cs="Arial"/>
                <w:sz w:val="20"/>
                <w:szCs w:val="20"/>
              </w:rPr>
              <w:fldChar w:fldCharType="end"/>
            </w:r>
            <w:r>
              <w:rPr>
                <w:rFonts w:ascii="Arial" w:hAnsi="Arial" w:cs="Arial"/>
                <w:sz w:val="20"/>
                <w:szCs w:val="20"/>
              </w:rPr>
              <w:t>)</w:t>
            </w:r>
          </w:p>
        </w:tc>
      </w:tr>
      <w:tr w:rsidR="000C7550" w:rsidRPr="00F85270" w14:paraId="43D65C39" w14:textId="77777777" w:rsidTr="000C7550">
        <w:tc>
          <w:tcPr>
            <w:tcW w:w="2168" w:type="dxa"/>
            <w:shd w:val="clear" w:color="auto" w:fill="DBE5F1" w:themeFill="accent1" w:themeFillTint="33"/>
            <w:vAlign w:val="center"/>
          </w:tcPr>
          <w:p w14:paraId="26B3DB7A"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Interrupt ID</w:t>
            </w:r>
          </w:p>
        </w:tc>
        <w:tc>
          <w:tcPr>
            <w:tcW w:w="874" w:type="dxa"/>
            <w:shd w:val="clear" w:color="auto" w:fill="DBE5F1" w:themeFill="accent1" w:themeFillTint="33"/>
            <w:vAlign w:val="center"/>
          </w:tcPr>
          <w:p w14:paraId="5CF7AC4A"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[3:1]</w:t>
            </w:r>
          </w:p>
        </w:tc>
        <w:tc>
          <w:tcPr>
            <w:tcW w:w="944" w:type="dxa"/>
            <w:shd w:val="clear" w:color="auto" w:fill="DBE5F1" w:themeFill="accent1" w:themeFillTint="33"/>
            <w:vAlign w:val="center"/>
          </w:tcPr>
          <w:p w14:paraId="24996BF9"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shd w:val="clear" w:color="auto" w:fill="DBE5F1" w:themeFill="accent1" w:themeFillTint="33"/>
            <w:vAlign w:val="center"/>
          </w:tcPr>
          <w:p w14:paraId="2CD0082C" w14:textId="31DBAE90"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Selects interrupt sources (i.e. Bit [3:1] in </w:t>
            </w:r>
            <w:r>
              <w:rPr>
                <w:rFonts w:ascii="Arial" w:hAnsi="Arial" w:cs="Arial"/>
                <w:sz w:val="20"/>
                <w:szCs w:val="20"/>
              </w:rPr>
              <w:fldChar w:fldCharType="begin"/>
            </w:r>
            <w:r>
              <w:rPr>
                <w:rFonts w:ascii="Arial" w:hAnsi="Arial" w:cs="Arial"/>
                <w:sz w:val="20"/>
                <w:szCs w:val="20"/>
              </w:rPr>
              <w:instrText xml:space="preserve"> REF _Ref444078231 \h </w:instrText>
            </w:r>
            <w:r>
              <w:rPr>
                <w:rFonts w:ascii="Arial" w:hAnsi="Arial" w:cs="Arial"/>
                <w:sz w:val="20"/>
                <w:szCs w:val="20"/>
              </w:rPr>
            </w:r>
            <w:r>
              <w:rPr>
                <w:rFonts w:ascii="Arial" w:hAnsi="Arial" w:cs="Arial"/>
                <w:sz w:val="20"/>
                <w:szCs w:val="20"/>
              </w:rPr>
              <w:fldChar w:fldCharType="separate"/>
            </w:r>
            <w:r w:rsidR="008A70C5">
              <w:t xml:space="preserve">Table </w:t>
            </w:r>
            <w:r>
              <w:rPr>
                <w:rFonts w:ascii="Arial" w:hAnsi="Arial" w:cs="Arial"/>
                <w:sz w:val="20"/>
                <w:szCs w:val="20"/>
              </w:rPr>
              <w:fldChar w:fldCharType="end"/>
            </w:r>
            <w:r>
              <w:rPr>
                <w:rFonts w:ascii="Arial" w:hAnsi="Arial" w:cs="Arial"/>
                <w:sz w:val="20"/>
                <w:szCs w:val="20"/>
              </w:rPr>
              <w:t>)</w:t>
            </w:r>
          </w:p>
        </w:tc>
      </w:tr>
      <w:tr w:rsidR="000C7550" w:rsidRPr="00F85270" w14:paraId="41F66E6D" w14:textId="77777777" w:rsidTr="000C7550">
        <w:tc>
          <w:tcPr>
            <w:tcW w:w="2168" w:type="dxa"/>
            <w:tcBorders>
              <w:bottom w:val="single" w:sz="4" w:space="0" w:color="548DD4"/>
            </w:tcBorders>
            <w:shd w:val="clear" w:color="auto" w:fill="auto"/>
            <w:vAlign w:val="center"/>
          </w:tcPr>
          <w:p w14:paraId="119CC130"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Reserved</w:t>
            </w:r>
          </w:p>
        </w:tc>
        <w:tc>
          <w:tcPr>
            <w:tcW w:w="874" w:type="dxa"/>
            <w:tcBorders>
              <w:bottom w:val="single" w:sz="4" w:space="0" w:color="548DD4"/>
            </w:tcBorders>
            <w:shd w:val="clear" w:color="auto" w:fill="auto"/>
            <w:vAlign w:val="center"/>
          </w:tcPr>
          <w:p w14:paraId="45AC170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[4]</w:t>
            </w:r>
          </w:p>
        </w:tc>
        <w:tc>
          <w:tcPr>
            <w:tcW w:w="944" w:type="dxa"/>
            <w:tcBorders>
              <w:bottom w:val="single" w:sz="4" w:space="0" w:color="548DD4"/>
            </w:tcBorders>
            <w:shd w:val="clear" w:color="auto" w:fill="auto"/>
            <w:vAlign w:val="center"/>
          </w:tcPr>
          <w:p w14:paraId="75FCDB35"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tcBorders>
              <w:bottom w:val="single" w:sz="4" w:space="0" w:color="548DD4"/>
            </w:tcBorders>
            <w:shd w:val="clear" w:color="auto" w:fill="auto"/>
            <w:vAlign w:val="center"/>
          </w:tcPr>
          <w:p w14:paraId="007274C6"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Returns “0”</w:t>
            </w:r>
          </w:p>
        </w:tc>
      </w:tr>
      <w:tr w:rsidR="000C7550" w:rsidRPr="00F85270" w14:paraId="7886BD81" w14:textId="77777777" w:rsidTr="000C7550">
        <w:tc>
          <w:tcPr>
            <w:tcW w:w="2168" w:type="dxa"/>
            <w:shd w:val="clear" w:color="auto" w:fill="DBE5F1" w:themeFill="accent1" w:themeFillTint="33"/>
            <w:vAlign w:val="center"/>
          </w:tcPr>
          <w:p w14:paraId="25F722AB"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512 Byte FIFO Enabled</w:t>
            </w:r>
          </w:p>
        </w:tc>
        <w:tc>
          <w:tcPr>
            <w:tcW w:w="874" w:type="dxa"/>
            <w:shd w:val="clear" w:color="auto" w:fill="DBE5F1" w:themeFill="accent1" w:themeFillTint="33"/>
            <w:vAlign w:val="center"/>
          </w:tcPr>
          <w:p w14:paraId="14F9BB9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[5]</w:t>
            </w:r>
          </w:p>
        </w:tc>
        <w:tc>
          <w:tcPr>
            <w:tcW w:w="944" w:type="dxa"/>
            <w:shd w:val="clear" w:color="auto" w:fill="DBE5F1" w:themeFill="accent1" w:themeFillTint="33"/>
            <w:vAlign w:val="center"/>
          </w:tcPr>
          <w:p w14:paraId="4B9F2012"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shd w:val="clear" w:color="auto" w:fill="DBE5F1" w:themeFill="accent1" w:themeFillTint="33"/>
            <w:vAlign w:val="center"/>
          </w:tcPr>
          <w:p w14:paraId="329E288F"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 Modem Status Interrupt</w:t>
            </w:r>
          </w:p>
        </w:tc>
      </w:tr>
      <w:tr w:rsidR="000C7550" w:rsidRPr="00F85270" w14:paraId="7D2F863E" w14:textId="77777777" w:rsidTr="000C7550">
        <w:tc>
          <w:tcPr>
            <w:tcW w:w="2168" w:type="dxa"/>
            <w:tcBorders>
              <w:bottom w:val="single" w:sz="4" w:space="0" w:color="548DD4"/>
            </w:tcBorders>
            <w:shd w:val="clear" w:color="auto" w:fill="auto"/>
            <w:vAlign w:val="center"/>
          </w:tcPr>
          <w:p w14:paraId="6420E99C"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FIFOs Enabled</w:t>
            </w:r>
          </w:p>
        </w:tc>
        <w:tc>
          <w:tcPr>
            <w:tcW w:w="874" w:type="dxa"/>
            <w:tcBorders>
              <w:bottom w:val="single" w:sz="4" w:space="0" w:color="548DD4"/>
            </w:tcBorders>
            <w:shd w:val="clear" w:color="auto" w:fill="auto"/>
            <w:vAlign w:val="center"/>
          </w:tcPr>
          <w:p w14:paraId="5DAEE74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[7:6]</w:t>
            </w:r>
          </w:p>
        </w:tc>
        <w:tc>
          <w:tcPr>
            <w:tcW w:w="944" w:type="dxa"/>
            <w:tcBorders>
              <w:bottom w:val="single" w:sz="4" w:space="0" w:color="548DD4"/>
            </w:tcBorders>
            <w:shd w:val="clear" w:color="auto" w:fill="auto"/>
            <w:vAlign w:val="center"/>
          </w:tcPr>
          <w:p w14:paraId="19EC68D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tcBorders>
              <w:bottom w:val="single" w:sz="4" w:space="0" w:color="548DD4"/>
            </w:tcBorders>
            <w:shd w:val="clear" w:color="auto" w:fill="auto"/>
            <w:vAlign w:val="center"/>
          </w:tcPr>
          <w:p w14:paraId="1D7DC65C" w14:textId="77777777" w:rsidR="000C7550" w:rsidRPr="00F85270" w:rsidRDefault="000C7550" w:rsidP="000C7550">
            <w:pPr>
              <w:pStyle w:val="table-text-left"/>
              <w:keepNext/>
              <w:keepLines/>
              <w:spacing w:before="0" w:after="0"/>
              <w:rPr>
                <w:rFonts w:ascii="Arial" w:hAnsi="Arial" w:cs="Arial"/>
                <w:sz w:val="20"/>
                <w:szCs w:val="20"/>
              </w:rPr>
            </w:pPr>
          </w:p>
        </w:tc>
      </w:tr>
      <w:tr w:rsidR="000C7550" w:rsidRPr="00F85270" w14:paraId="60308910"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233DFC06"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1BFA43A1"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[31:8]</w:t>
            </w:r>
          </w:p>
        </w:tc>
        <w:tc>
          <w:tcPr>
            <w:tcW w:w="94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6B013BF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29669A0C"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Returns “0”</w:t>
            </w:r>
          </w:p>
        </w:tc>
      </w:tr>
    </w:tbl>
    <w:p w14:paraId="41070853" w14:textId="77777777" w:rsidR="000C7550" w:rsidRDefault="000C7550" w:rsidP="000C7550"/>
    <w:p w14:paraId="45D72601" w14:textId="77777777" w:rsidR="000C7550" w:rsidRDefault="000C7550" w:rsidP="000C7550">
      <w:pPr>
        <w:pStyle w:val="Heading4"/>
      </w:pPr>
      <w:bookmarkStart w:id="32" w:name="_Toc452995338"/>
      <w:r>
        <w:lastRenderedPageBreak/>
        <w:t>FIFO Control Register</w:t>
      </w:r>
      <w:bookmarkEnd w:id="32"/>
    </w:p>
    <w:p w14:paraId="69D9C3A3" w14:textId="77777777" w:rsidR="000C7550" w:rsidRDefault="000C7550" w:rsidP="000C7550">
      <w:pPr>
        <w:keepNext/>
        <w:keepLines/>
      </w:pPr>
      <w:r>
        <w:t>The FIFO Control register enables the FIFO operation of the UART.</w:t>
      </w:r>
    </w:p>
    <w:p w14:paraId="623324CC"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0x40021008</w:t>
      </w:r>
    </w:p>
    <w:p w14:paraId="5F17851E"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Reset Value: 0x00</w:t>
      </w:r>
    </w:p>
    <w:p w14:paraId="245AB607" w14:textId="0DF40689" w:rsidR="000C7550" w:rsidRPr="00353770" w:rsidRDefault="000C7550" w:rsidP="000C7550">
      <w:pPr>
        <w:pStyle w:val="Caption"/>
        <w:keepNext/>
        <w:keepLines/>
        <w:jc w:val="center"/>
        <w:rPr>
          <w:sz w:val="22"/>
        </w:rPr>
      </w:pPr>
      <w:bookmarkStart w:id="33" w:name="_Toc452995210"/>
      <w:r>
        <w:t xml:space="preserve">Table </w:t>
      </w:r>
      <w:r w:rsidR="002A4D08">
        <w:t>3-4.6</w:t>
      </w:r>
      <w:r>
        <w:t>: Interrupt Identification Register</w:t>
      </w:r>
      <w:bookmarkEnd w:id="33"/>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5"/>
        <w:gridCol w:w="868"/>
        <w:gridCol w:w="934"/>
        <w:gridCol w:w="5423"/>
      </w:tblGrid>
      <w:tr w:rsidR="000C7550" w:rsidRPr="00F85270" w14:paraId="56EAC1A2"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705F41F"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A733156"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038958C"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5CDE583"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35BA6DAB" w14:textId="77777777" w:rsidTr="000C7550">
        <w:tc>
          <w:tcPr>
            <w:tcW w:w="2168" w:type="dxa"/>
            <w:tcBorders>
              <w:bottom w:val="single" w:sz="4" w:space="0" w:color="548DD4"/>
            </w:tcBorders>
            <w:shd w:val="clear" w:color="auto" w:fill="auto"/>
            <w:vAlign w:val="center"/>
          </w:tcPr>
          <w:p w14:paraId="0713450A"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FIFO Enable</w:t>
            </w:r>
          </w:p>
        </w:tc>
        <w:tc>
          <w:tcPr>
            <w:tcW w:w="874" w:type="dxa"/>
            <w:tcBorders>
              <w:bottom w:val="single" w:sz="4" w:space="0" w:color="548DD4"/>
            </w:tcBorders>
            <w:shd w:val="clear" w:color="auto" w:fill="auto"/>
            <w:vAlign w:val="center"/>
          </w:tcPr>
          <w:p w14:paraId="094C344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944" w:type="dxa"/>
            <w:tcBorders>
              <w:bottom w:val="single" w:sz="4" w:space="0" w:color="548DD4"/>
            </w:tcBorders>
            <w:shd w:val="clear" w:color="auto" w:fill="auto"/>
            <w:vAlign w:val="center"/>
          </w:tcPr>
          <w:p w14:paraId="4B7F3322"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w:t>
            </w:r>
          </w:p>
        </w:tc>
        <w:tc>
          <w:tcPr>
            <w:tcW w:w="5590" w:type="dxa"/>
            <w:tcBorders>
              <w:bottom w:val="single" w:sz="4" w:space="0" w:color="548DD4"/>
            </w:tcBorders>
            <w:shd w:val="clear" w:color="auto" w:fill="auto"/>
            <w:vAlign w:val="center"/>
          </w:tcPr>
          <w:p w14:paraId="69D96BED" w14:textId="77777777" w:rsidR="000C755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Enables FIFO operations</w:t>
            </w:r>
          </w:p>
          <w:p w14:paraId="550E555D" w14:textId="77777777" w:rsidR="000C755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0 – FIFOs Disabled</w:t>
            </w:r>
          </w:p>
          <w:p w14:paraId="21EDAAB4"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1 – FIFOs Enabled</w:t>
            </w:r>
          </w:p>
        </w:tc>
      </w:tr>
      <w:tr w:rsidR="000C7550" w:rsidRPr="00F85270" w14:paraId="36DF7207" w14:textId="77777777" w:rsidTr="000C7550">
        <w:tc>
          <w:tcPr>
            <w:tcW w:w="2168" w:type="dxa"/>
            <w:shd w:val="clear" w:color="auto" w:fill="DBE5F1" w:themeFill="accent1" w:themeFillTint="33"/>
            <w:vAlign w:val="center"/>
          </w:tcPr>
          <w:p w14:paraId="4C0E0E64"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Receive FIFO Reset</w:t>
            </w:r>
          </w:p>
        </w:tc>
        <w:tc>
          <w:tcPr>
            <w:tcW w:w="874" w:type="dxa"/>
            <w:shd w:val="clear" w:color="auto" w:fill="DBE5F1" w:themeFill="accent1" w:themeFillTint="33"/>
            <w:vAlign w:val="center"/>
          </w:tcPr>
          <w:p w14:paraId="524AE0E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944" w:type="dxa"/>
            <w:shd w:val="clear" w:color="auto" w:fill="DBE5F1" w:themeFill="accent1" w:themeFillTint="33"/>
            <w:vAlign w:val="center"/>
          </w:tcPr>
          <w:p w14:paraId="1DA3D2B2"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w:t>
            </w:r>
          </w:p>
        </w:tc>
        <w:tc>
          <w:tcPr>
            <w:tcW w:w="5590" w:type="dxa"/>
            <w:shd w:val="clear" w:color="auto" w:fill="DBE5F1" w:themeFill="accent1" w:themeFillTint="33"/>
            <w:vAlign w:val="center"/>
          </w:tcPr>
          <w:p w14:paraId="30D6AE0A"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Selects interrupt sources</w:t>
            </w:r>
          </w:p>
        </w:tc>
      </w:tr>
      <w:tr w:rsidR="000C7550" w:rsidRPr="00F85270" w14:paraId="6FF1EDF1" w14:textId="77777777" w:rsidTr="000C7550">
        <w:tc>
          <w:tcPr>
            <w:tcW w:w="2168" w:type="dxa"/>
            <w:tcBorders>
              <w:bottom w:val="single" w:sz="4" w:space="0" w:color="548DD4"/>
            </w:tcBorders>
            <w:shd w:val="clear" w:color="auto" w:fill="auto"/>
            <w:vAlign w:val="center"/>
          </w:tcPr>
          <w:p w14:paraId="35263974"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Transmit FIFO Reset</w:t>
            </w:r>
          </w:p>
        </w:tc>
        <w:tc>
          <w:tcPr>
            <w:tcW w:w="874" w:type="dxa"/>
            <w:tcBorders>
              <w:bottom w:val="single" w:sz="4" w:space="0" w:color="548DD4"/>
            </w:tcBorders>
            <w:shd w:val="clear" w:color="auto" w:fill="auto"/>
            <w:vAlign w:val="center"/>
          </w:tcPr>
          <w:p w14:paraId="1676F8DA"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[2]</w:t>
            </w:r>
          </w:p>
        </w:tc>
        <w:tc>
          <w:tcPr>
            <w:tcW w:w="944" w:type="dxa"/>
            <w:tcBorders>
              <w:bottom w:val="single" w:sz="4" w:space="0" w:color="548DD4"/>
            </w:tcBorders>
            <w:shd w:val="clear" w:color="auto" w:fill="auto"/>
            <w:vAlign w:val="center"/>
          </w:tcPr>
          <w:p w14:paraId="6D357146"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w:t>
            </w:r>
          </w:p>
        </w:tc>
        <w:tc>
          <w:tcPr>
            <w:tcW w:w="5590" w:type="dxa"/>
            <w:tcBorders>
              <w:bottom w:val="single" w:sz="4" w:space="0" w:color="548DD4"/>
            </w:tcBorders>
            <w:shd w:val="clear" w:color="auto" w:fill="auto"/>
            <w:vAlign w:val="center"/>
          </w:tcPr>
          <w:p w14:paraId="36477F78"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Returns “0”</w:t>
            </w:r>
          </w:p>
        </w:tc>
      </w:tr>
      <w:tr w:rsidR="000C7550" w:rsidRPr="00F85270" w14:paraId="2BEE8146" w14:textId="77777777" w:rsidTr="000C7550">
        <w:tc>
          <w:tcPr>
            <w:tcW w:w="2168" w:type="dxa"/>
            <w:shd w:val="clear" w:color="auto" w:fill="DBE5F1" w:themeFill="accent1" w:themeFillTint="33"/>
            <w:vAlign w:val="center"/>
          </w:tcPr>
          <w:p w14:paraId="2F421E1A"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DMA Mode Select</w:t>
            </w:r>
          </w:p>
        </w:tc>
        <w:tc>
          <w:tcPr>
            <w:tcW w:w="874" w:type="dxa"/>
            <w:shd w:val="clear" w:color="auto" w:fill="DBE5F1" w:themeFill="accent1" w:themeFillTint="33"/>
            <w:vAlign w:val="center"/>
          </w:tcPr>
          <w:p w14:paraId="1689A67C"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w:t>
            </w:r>
          </w:p>
        </w:tc>
        <w:tc>
          <w:tcPr>
            <w:tcW w:w="944" w:type="dxa"/>
            <w:shd w:val="clear" w:color="auto" w:fill="DBE5F1" w:themeFill="accent1" w:themeFillTint="33"/>
            <w:vAlign w:val="center"/>
          </w:tcPr>
          <w:p w14:paraId="39C4B11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w:t>
            </w:r>
          </w:p>
        </w:tc>
        <w:tc>
          <w:tcPr>
            <w:tcW w:w="5590" w:type="dxa"/>
            <w:shd w:val="clear" w:color="auto" w:fill="DBE5F1" w:themeFill="accent1" w:themeFillTint="33"/>
            <w:vAlign w:val="center"/>
          </w:tcPr>
          <w:p w14:paraId="49CBD671"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Enable the use of the Tx Ready and Rx Ready signals in conjunction with </w:t>
            </w:r>
            <w:proofErr w:type="gramStart"/>
            <w:r>
              <w:rPr>
                <w:rFonts w:ascii="Arial" w:hAnsi="Arial" w:cs="Arial"/>
                <w:sz w:val="20"/>
                <w:szCs w:val="20"/>
              </w:rPr>
              <w:t>the each</w:t>
            </w:r>
            <w:proofErr w:type="gramEnd"/>
            <w:r>
              <w:rPr>
                <w:rFonts w:ascii="Arial" w:hAnsi="Arial" w:cs="Arial"/>
                <w:sz w:val="20"/>
                <w:szCs w:val="20"/>
              </w:rPr>
              <w:t xml:space="preserve"> FIFO operation.</w:t>
            </w:r>
          </w:p>
        </w:tc>
      </w:tr>
      <w:tr w:rsidR="000C7550" w:rsidRPr="00F85270" w14:paraId="6DCD8007" w14:textId="77777777" w:rsidTr="000C7550">
        <w:tc>
          <w:tcPr>
            <w:tcW w:w="2168" w:type="dxa"/>
            <w:tcBorders>
              <w:bottom w:val="single" w:sz="4" w:space="0" w:color="548DD4"/>
            </w:tcBorders>
            <w:shd w:val="clear" w:color="auto" w:fill="auto"/>
            <w:vAlign w:val="center"/>
          </w:tcPr>
          <w:p w14:paraId="77E21432"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Reserved</w:t>
            </w:r>
          </w:p>
        </w:tc>
        <w:tc>
          <w:tcPr>
            <w:tcW w:w="874" w:type="dxa"/>
            <w:tcBorders>
              <w:bottom w:val="single" w:sz="4" w:space="0" w:color="548DD4"/>
            </w:tcBorders>
            <w:shd w:val="clear" w:color="auto" w:fill="auto"/>
            <w:vAlign w:val="center"/>
          </w:tcPr>
          <w:p w14:paraId="372DC41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[4]</w:t>
            </w:r>
          </w:p>
        </w:tc>
        <w:tc>
          <w:tcPr>
            <w:tcW w:w="944" w:type="dxa"/>
            <w:tcBorders>
              <w:bottom w:val="single" w:sz="4" w:space="0" w:color="548DD4"/>
            </w:tcBorders>
            <w:shd w:val="clear" w:color="auto" w:fill="auto"/>
            <w:vAlign w:val="center"/>
          </w:tcPr>
          <w:p w14:paraId="71C87EF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w:t>
            </w:r>
          </w:p>
        </w:tc>
        <w:tc>
          <w:tcPr>
            <w:tcW w:w="5590" w:type="dxa"/>
            <w:tcBorders>
              <w:bottom w:val="single" w:sz="4" w:space="0" w:color="548DD4"/>
            </w:tcBorders>
            <w:shd w:val="clear" w:color="auto" w:fill="auto"/>
            <w:vAlign w:val="center"/>
          </w:tcPr>
          <w:p w14:paraId="33BCD1E8" w14:textId="77777777" w:rsidR="000C7550" w:rsidRPr="00F85270" w:rsidRDefault="000C7550" w:rsidP="000C7550">
            <w:pPr>
              <w:pStyle w:val="table-text-left"/>
              <w:keepNext/>
              <w:keepLines/>
              <w:spacing w:before="0" w:after="0"/>
              <w:rPr>
                <w:rFonts w:ascii="Arial" w:hAnsi="Arial" w:cs="Arial"/>
                <w:sz w:val="20"/>
                <w:szCs w:val="20"/>
              </w:rPr>
            </w:pPr>
          </w:p>
        </w:tc>
      </w:tr>
      <w:tr w:rsidR="000C7550" w:rsidRPr="00F85270" w14:paraId="05E4DCCB" w14:textId="77777777" w:rsidTr="000C7550">
        <w:tc>
          <w:tcPr>
            <w:tcW w:w="2168" w:type="dxa"/>
            <w:shd w:val="clear" w:color="auto" w:fill="DBE5F1" w:themeFill="accent1" w:themeFillTint="33"/>
            <w:vAlign w:val="center"/>
          </w:tcPr>
          <w:p w14:paraId="7FB58912"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512 FIFO Enabled</w:t>
            </w:r>
          </w:p>
        </w:tc>
        <w:tc>
          <w:tcPr>
            <w:tcW w:w="874" w:type="dxa"/>
            <w:shd w:val="clear" w:color="auto" w:fill="DBE5F1" w:themeFill="accent1" w:themeFillTint="33"/>
            <w:vAlign w:val="center"/>
          </w:tcPr>
          <w:p w14:paraId="7258738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[5]</w:t>
            </w:r>
          </w:p>
        </w:tc>
        <w:tc>
          <w:tcPr>
            <w:tcW w:w="944" w:type="dxa"/>
            <w:shd w:val="clear" w:color="auto" w:fill="DBE5F1" w:themeFill="accent1" w:themeFillTint="33"/>
            <w:vAlign w:val="center"/>
          </w:tcPr>
          <w:p w14:paraId="46558D0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w:t>
            </w:r>
          </w:p>
        </w:tc>
        <w:tc>
          <w:tcPr>
            <w:tcW w:w="5590" w:type="dxa"/>
            <w:shd w:val="clear" w:color="auto" w:fill="DBE5F1" w:themeFill="accent1" w:themeFillTint="33"/>
            <w:vAlign w:val="center"/>
          </w:tcPr>
          <w:p w14:paraId="5B0F8D1F" w14:textId="77777777" w:rsidR="000C755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Enables extended FIFO operation</w:t>
            </w:r>
          </w:p>
          <w:p w14:paraId="7EA5C0B7" w14:textId="77777777" w:rsidR="000C755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0 – 16-Byte Mode</w:t>
            </w:r>
          </w:p>
          <w:p w14:paraId="37DF203F"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1 – 512 Byte Mode</w:t>
            </w:r>
          </w:p>
        </w:tc>
      </w:tr>
      <w:tr w:rsidR="000C7550" w:rsidRPr="00F85270" w14:paraId="7B7377AD" w14:textId="77777777" w:rsidTr="000C7550">
        <w:tc>
          <w:tcPr>
            <w:tcW w:w="2168" w:type="dxa"/>
            <w:tcBorders>
              <w:bottom w:val="single" w:sz="4" w:space="0" w:color="548DD4"/>
            </w:tcBorders>
            <w:shd w:val="clear" w:color="auto" w:fill="auto"/>
            <w:vAlign w:val="center"/>
          </w:tcPr>
          <w:p w14:paraId="37F70B4C"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Receive Trigger</w:t>
            </w:r>
          </w:p>
        </w:tc>
        <w:tc>
          <w:tcPr>
            <w:tcW w:w="874" w:type="dxa"/>
            <w:tcBorders>
              <w:bottom w:val="single" w:sz="4" w:space="0" w:color="548DD4"/>
            </w:tcBorders>
            <w:shd w:val="clear" w:color="auto" w:fill="auto"/>
            <w:vAlign w:val="center"/>
          </w:tcPr>
          <w:p w14:paraId="1B793B41"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[7:6]</w:t>
            </w:r>
          </w:p>
        </w:tc>
        <w:tc>
          <w:tcPr>
            <w:tcW w:w="944" w:type="dxa"/>
            <w:tcBorders>
              <w:bottom w:val="single" w:sz="4" w:space="0" w:color="548DD4"/>
            </w:tcBorders>
            <w:shd w:val="clear" w:color="auto" w:fill="auto"/>
            <w:vAlign w:val="center"/>
          </w:tcPr>
          <w:p w14:paraId="14E2DB85"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w:t>
            </w:r>
          </w:p>
        </w:tc>
        <w:tc>
          <w:tcPr>
            <w:tcW w:w="5590" w:type="dxa"/>
            <w:tcBorders>
              <w:bottom w:val="single" w:sz="4" w:space="0" w:color="548DD4"/>
            </w:tcBorders>
            <w:shd w:val="clear" w:color="auto" w:fill="auto"/>
            <w:vAlign w:val="center"/>
          </w:tcPr>
          <w:p w14:paraId="5E0C4BEA" w14:textId="77777777" w:rsidR="000C7550" w:rsidRDefault="000C7550" w:rsidP="000C7550">
            <w:pPr>
              <w:pStyle w:val="table-text-left"/>
              <w:keepNext/>
              <w:keepLines/>
              <w:spacing w:before="0" w:after="0"/>
              <w:rPr>
                <w:rFonts w:ascii="Arial" w:hAnsi="Arial" w:cs="Arial"/>
                <w:sz w:val="20"/>
                <w:szCs w:val="20"/>
              </w:rPr>
            </w:pPr>
            <w:r>
              <w:rPr>
                <w:rFonts w:ascii="Arial" w:hAnsi="Arial" w:cs="Arial"/>
                <w:sz w:val="20"/>
                <w:szCs w:val="20"/>
              </w:rPr>
              <w:t>Selects the FIFO level for trigging an interrupt</w:t>
            </w:r>
          </w:p>
          <w:p w14:paraId="18C93E9B" w14:textId="3F6050DC"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Refer to </w:t>
            </w:r>
            <w:r>
              <w:rPr>
                <w:rFonts w:ascii="Arial" w:hAnsi="Arial" w:cs="Arial"/>
                <w:sz w:val="20"/>
                <w:szCs w:val="20"/>
              </w:rPr>
              <w:fldChar w:fldCharType="begin"/>
            </w:r>
            <w:r>
              <w:rPr>
                <w:rFonts w:ascii="Arial" w:hAnsi="Arial" w:cs="Arial"/>
                <w:sz w:val="20"/>
                <w:szCs w:val="20"/>
              </w:rPr>
              <w:instrText xml:space="preserve"> REF _Ref446948161 \h </w:instrText>
            </w:r>
            <w:r>
              <w:rPr>
                <w:rFonts w:ascii="Arial" w:hAnsi="Arial" w:cs="Arial"/>
                <w:sz w:val="20"/>
                <w:szCs w:val="20"/>
              </w:rPr>
            </w:r>
            <w:r>
              <w:rPr>
                <w:rFonts w:ascii="Arial" w:hAnsi="Arial" w:cs="Arial"/>
                <w:sz w:val="20"/>
                <w:szCs w:val="20"/>
              </w:rPr>
              <w:fldChar w:fldCharType="separate"/>
            </w:r>
            <w:r w:rsidR="008A70C5">
              <w:t>Table</w:t>
            </w:r>
            <w:r>
              <w:rPr>
                <w:rFonts w:ascii="Arial" w:hAnsi="Arial" w:cs="Arial"/>
                <w:sz w:val="20"/>
                <w:szCs w:val="20"/>
              </w:rPr>
              <w:fldChar w:fldCharType="end"/>
            </w:r>
            <w:r>
              <w:rPr>
                <w:rFonts w:ascii="Arial" w:hAnsi="Arial" w:cs="Arial"/>
                <w:sz w:val="20"/>
                <w:szCs w:val="20"/>
              </w:rPr>
              <w:t>.</w:t>
            </w:r>
          </w:p>
        </w:tc>
      </w:tr>
      <w:tr w:rsidR="000C7550" w:rsidRPr="00F85270" w14:paraId="6741F9B3"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17C330F8"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363A5D2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[31:8]</w:t>
            </w:r>
          </w:p>
        </w:tc>
        <w:tc>
          <w:tcPr>
            <w:tcW w:w="94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781490C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480447C4"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Returns “0”</w:t>
            </w:r>
          </w:p>
        </w:tc>
      </w:tr>
    </w:tbl>
    <w:p w14:paraId="69153D83" w14:textId="77777777" w:rsidR="000C7550" w:rsidRDefault="000C7550" w:rsidP="000C7550"/>
    <w:p w14:paraId="6EE5C399" w14:textId="1F1F2285" w:rsidR="000C7550" w:rsidRPr="00353770" w:rsidRDefault="000C7550" w:rsidP="000C7550">
      <w:pPr>
        <w:pStyle w:val="Caption"/>
        <w:keepNext/>
        <w:keepLines/>
        <w:jc w:val="center"/>
        <w:rPr>
          <w:sz w:val="22"/>
        </w:rPr>
      </w:pPr>
      <w:bookmarkStart w:id="34" w:name="_Ref446948161"/>
      <w:bookmarkStart w:id="35" w:name="_Toc452995211"/>
      <w:r>
        <w:t>Table</w:t>
      </w:r>
      <w:bookmarkEnd w:id="34"/>
      <w:r w:rsidR="002A4D08">
        <w:t xml:space="preserve"> 3-4.6a</w:t>
      </w:r>
      <w:r>
        <w:t>: RX FIFO Trigger Level Selection</w:t>
      </w:r>
      <w:bookmarkEnd w:id="35"/>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1214"/>
        <w:gridCol w:w="1170"/>
        <w:gridCol w:w="2599"/>
        <w:gridCol w:w="2610"/>
      </w:tblGrid>
      <w:tr w:rsidR="000C7550" w:rsidRPr="00F85270" w14:paraId="45A57BBB" w14:textId="77777777" w:rsidTr="000C7550">
        <w:trPr>
          <w:jc w:val="center"/>
        </w:trPr>
        <w:tc>
          <w:tcPr>
            <w:tcW w:w="1214" w:type="dxa"/>
            <w:vMerge w:val="restart"/>
            <w:tcBorders>
              <w:top w:val="single" w:sz="4" w:space="0" w:color="548DD4"/>
              <w:left w:val="single" w:sz="4" w:space="0" w:color="548DD4"/>
              <w:right w:val="single" w:sz="4" w:space="0" w:color="548DD4"/>
            </w:tcBorders>
            <w:shd w:val="clear" w:color="auto" w:fill="17365D"/>
            <w:vAlign w:val="center"/>
          </w:tcPr>
          <w:p w14:paraId="7F8DABD4" w14:textId="77777777" w:rsidR="000C7550" w:rsidRPr="00F85270" w:rsidRDefault="000C7550" w:rsidP="000C7550">
            <w:pPr>
              <w:pStyle w:val="table-head"/>
              <w:keepNext/>
              <w:keepLines/>
              <w:rPr>
                <w:rFonts w:ascii="Arial" w:hAnsi="Arial" w:cs="Arial"/>
                <w:sz w:val="20"/>
                <w:szCs w:val="20"/>
              </w:rPr>
            </w:pPr>
            <w:proofErr w:type="gramStart"/>
            <w:r>
              <w:rPr>
                <w:rFonts w:ascii="Arial" w:hAnsi="Arial" w:cs="Arial"/>
                <w:sz w:val="20"/>
                <w:szCs w:val="20"/>
              </w:rPr>
              <w:t>FCR[</w:t>
            </w:r>
            <w:proofErr w:type="gramEnd"/>
            <w:r>
              <w:rPr>
                <w:rFonts w:ascii="Arial" w:hAnsi="Arial" w:cs="Arial"/>
                <w:sz w:val="20"/>
                <w:szCs w:val="20"/>
              </w:rPr>
              <w:t>7]</w:t>
            </w:r>
          </w:p>
        </w:tc>
        <w:tc>
          <w:tcPr>
            <w:tcW w:w="1170" w:type="dxa"/>
            <w:vMerge w:val="restart"/>
            <w:tcBorders>
              <w:top w:val="single" w:sz="4" w:space="0" w:color="548DD4"/>
              <w:left w:val="single" w:sz="4" w:space="0" w:color="548DD4"/>
              <w:right w:val="single" w:sz="4" w:space="0" w:color="548DD4"/>
            </w:tcBorders>
            <w:shd w:val="clear" w:color="auto" w:fill="17365D"/>
            <w:vAlign w:val="center"/>
          </w:tcPr>
          <w:p w14:paraId="7905EFE7" w14:textId="77777777" w:rsidR="000C7550" w:rsidRPr="00F85270" w:rsidRDefault="000C7550" w:rsidP="000C7550">
            <w:pPr>
              <w:pStyle w:val="table-head"/>
              <w:keepNext/>
              <w:keepLines/>
              <w:rPr>
                <w:rFonts w:ascii="Arial" w:hAnsi="Arial" w:cs="Arial"/>
                <w:sz w:val="20"/>
                <w:szCs w:val="20"/>
              </w:rPr>
            </w:pPr>
            <w:proofErr w:type="gramStart"/>
            <w:r>
              <w:rPr>
                <w:rFonts w:ascii="Arial" w:hAnsi="Arial" w:cs="Arial"/>
                <w:sz w:val="20"/>
                <w:szCs w:val="20"/>
              </w:rPr>
              <w:t>LCR[</w:t>
            </w:r>
            <w:proofErr w:type="gramEnd"/>
            <w:r>
              <w:rPr>
                <w:rFonts w:ascii="Arial" w:hAnsi="Arial" w:cs="Arial"/>
                <w:sz w:val="20"/>
                <w:szCs w:val="20"/>
              </w:rPr>
              <w:t xml:space="preserve">6] </w:t>
            </w:r>
          </w:p>
        </w:tc>
        <w:tc>
          <w:tcPr>
            <w:tcW w:w="5209" w:type="dxa"/>
            <w:gridSpan w:val="2"/>
            <w:tcBorders>
              <w:top w:val="single" w:sz="4" w:space="0" w:color="548DD4"/>
              <w:left w:val="single" w:sz="4" w:space="0" w:color="548DD4"/>
              <w:bottom w:val="single" w:sz="4" w:space="0" w:color="548DD4"/>
              <w:right w:val="single" w:sz="4" w:space="0" w:color="548DD4"/>
            </w:tcBorders>
            <w:shd w:val="clear" w:color="auto" w:fill="17365D"/>
          </w:tcPr>
          <w:p w14:paraId="73D175EA"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RX FIFO Trigger Levels (Bytes)</w:t>
            </w:r>
          </w:p>
        </w:tc>
      </w:tr>
      <w:tr w:rsidR="000C7550" w:rsidRPr="00F85270" w14:paraId="110F3C38" w14:textId="77777777" w:rsidTr="000C7550">
        <w:trPr>
          <w:jc w:val="center"/>
        </w:trPr>
        <w:tc>
          <w:tcPr>
            <w:tcW w:w="1214" w:type="dxa"/>
            <w:vMerge/>
            <w:tcBorders>
              <w:left w:val="single" w:sz="4" w:space="0" w:color="548DD4"/>
              <w:bottom w:val="single" w:sz="4" w:space="0" w:color="548DD4"/>
              <w:right w:val="single" w:sz="4" w:space="0" w:color="548DD4"/>
            </w:tcBorders>
            <w:shd w:val="clear" w:color="auto" w:fill="17365D"/>
            <w:vAlign w:val="center"/>
          </w:tcPr>
          <w:p w14:paraId="78889A29" w14:textId="77777777" w:rsidR="000C7550" w:rsidRPr="00F85270" w:rsidRDefault="000C7550" w:rsidP="000C7550">
            <w:pPr>
              <w:pStyle w:val="table-head"/>
              <w:keepNext/>
              <w:keepLines/>
              <w:rPr>
                <w:rFonts w:ascii="Arial" w:hAnsi="Arial" w:cs="Arial"/>
                <w:sz w:val="20"/>
                <w:szCs w:val="20"/>
              </w:rPr>
            </w:pPr>
          </w:p>
        </w:tc>
        <w:tc>
          <w:tcPr>
            <w:tcW w:w="1170" w:type="dxa"/>
            <w:vMerge/>
            <w:tcBorders>
              <w:left w:val="single" w:sz="4" w:space="0" w:color="548DD4"/>
              <w:bottom w:val="single" w:sz="4" w:space="0" w:color="548DD4"/>
              <w:right w:val="single" w:sz="4" w:space="0" w:color="548DD4"/>
            </w:tcBorders>
            <w:shd w:val="clear" w:color="auto" w:fill="17365D"/>
            <w:vAlign w:val="center"/>
          </w:tcPr>
          <w:p w14:paraId="2B8EFFF2" w14:textId="77777777" w:rsidR="000C7550" w:rsidRPr="00F85270" w:rsidRDefault="000C7550" w:rsidP="000C7550">
            <w:pPr>
              <w:pStyle w:val="table-head"/>
              <w:keepNext/>
              <w:keepLines/>
              <w:rPr>
                <w:rFonts w:ascii="Arial" w:hAnsi="Arial" w:cs="Arial"/>
                <w:sz w:val="20"/>
                <w:szCs w:val="20"/>
              </w:rPr>
            </w:pPr>
          </w:p>
        </w:tc>
        <w:tc>
          <w:tcPr>
            <w:tcW w:w="2599" w:type="dxa"/>
            <w:tcBorders>
              <w:top w:val="single" w:sz="4" w:space="0" w:color="548DD4"/>
              <w:left w:val="single" w:sz="4" w:space="0" w:color="548DD4"/>
              <w:bottom w:val="single" w:sz="4" w:space="0" w:color="548DD4"/>
              <w:right w:val="single" w:sz="4" w:space="0" w:color="548DD4"/>
            </w:tcBorders>
            <w:shd w:val="clear" w:color="auto" w:fill="17365D"/>
          </w:tcPr>
          <w:p w14:paraId="27FDB3DE" w14:textId="77777777" w:rsidR="000C7550" w:rsidRDefault="000C7550" w:rsidP="000C7550">
            <w:pPr>
              <w:pStyle w:val="table-head"/>
              <w:keepNext/>
              <w:keepLines/>
              <w:rPr>
                <w:rFonts w:ascii="Arial" w:hAnsi="Arial" w:cs="Arial"/>
                <w:sz w:val="20"/>
                <w:szCs w:val="20"/>
              </w:rPr>
            </w:pPr>
            <w:r>
              <w:rPr>
                <w:rFonts w:ascii="Arial" w:hAnsi="Arial" w:cs="Arial"/>
                <w:sz w:val="20"/>
                <w:szCs w:val="20"/>
              </w:rPr>
              <w:t>16-Byte Operation</w:t>
            </w:r>
          </w:p>
        </w:tc>
        <w:tc>
          <w:tcPr>
            <w:tcW w:w="2610" w:type="dxa"/>
            <w:tcBorders>
              <w:top w:val="single" w:sz="4" w:space="0" w:color="548DD4"/>
              <w:left w:val="single" w:sz="4" w:space="0" w:color="548DD4"/>
              <w:bottom w:val="single" w:sz="4" w:space="0" w:color="548DD4"/>
              <w:right w:val="single" w:sz="4" w:space="0" w:color="548DD4"/>
            </w:tcBorders>
            <w:shd w:val="clear" w:color="auto" w:fill="17365D"/>
          </w:tcPr>
          <w:p w14:paraId="4AEA1407"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512-Byte Operation</w:t>
            </w:r>
          </w:p>
        </w:tc>
      </w:tr>
      <w:tr w:rsidR="000C7550" w:rsidRPr="00F85270" w14:paraId="4B3A1D35" w14:textId="77777777" w:rsidTr="000C7550">
        <w:trPr>
          <w:jc w:val="center"/>
        </w:trPr>
        <w:tc>
          <w:tcPr>
            <w:tcW w:w="1214" w:type="dxa"/>
            <w:tcBorders>
              <w:bottom w:val="single" w:sz="4" w:space="0" w:color="548DD4"/>
            </w:tcBorders>
            <w:shd w:val="clear" w:color="auto" w:fill="auto"/>
            <w:vAlign w:val="center"/>
          </w:tcPr>
          <w:p w14:paraId="1085E47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170" w:type="dxa"/>
            <w:tcBorders>
              <w:bottom w:val="single" w:sz="4" w:space="0" w:color="548DD4"/>
            </w:tcBorders>
            <w:shd w:val="clear" w:color="auto" w:fill="auto"/>
            <w:vAlign w:val="center"/>
          </w:tcPr>
          <w:p w14:paraId="7B9B9FC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2599" w:type="dxa"/>
            <w:tcBorders>
              <w:bottom w:val="single" w:sz="4" w:space="0" w:color="548DD4"/>
            </w:tcBorders>
          </w:tcPr>
          <w:p w14:paraId="1C4E2FC6"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2610" w:type="dxa"/>
            <w:tcBorders>
              <w:bottom w:val="single" w:sz="4" w:space="0" w:color="548DD4"/>
            </w:tcBorders>
            <w:vAlign w:val="center"/>
          </w:tcPr>
          <w:p w14:paraId="7E8B90AC"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r>
      <w:tr w:rsidR="000C7550" w:rsidRPr="00F85270" w14:paraId="6E6EA18A" w14:textId="77777777" w:rsidTr="000C7550">
        <w:trPr>
          <w:jc w:val="center"/>
        </w:trPr>
        <w:tc>
          <w:tcPr>
            <w:tcW w:w="1214" w:type="dxa"/>
            <w:shd w:val="clear" w:color="auto" w:fill="DBE5F1" w:themeFill="accent1" w:themeFillTint="33"/>
            <w:vAlign w:val="center"/>
          </w:tcPr>
          <w:p w14:paraId="0F7F448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170" w:type="dxa"/>
            <w:shd w:val="clear" w:color="auto" w:fill="DBE5F1" w:themeFill="accent1" w:themeFillTint="33"/>
            <w:vAlign w:val="center"/>
          </w:tcPr>
          <w:p w14:paraId="2074094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2599" w:type="dxa"/>
            <w:shd w:val="clear" w:color="auto" w:fill="DBE5F1" w:themeFill="accent1" w:themeFillTint="33"/>
          </w:tcPr>
          <w:p w14:paraId="1E954276"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4</w:t>
            </w:r>
          </w:p>
        </w:tc>
        <w:tc>
          <w:tcPr>
            <w:tcW w:w="2610" w:type="dxa"/>
            <w:shd w:val="clear" w:color="auto" w:fill="DBE5F1" w:themeFill="accent1" w:themeFillTint="33"/>
            <w:vAlign w:val="center"/>
          </w:tcPr>
          <w:p w14:paraId="5F2375E4"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128</w:t>
            </w:r>
          </w:p>
        </w:tc>
      </w:tr>
      <w:tr w:rsidR="000C7550" w:rsidRPr="00F85270" w14:paraId="4448E1A8" w14:textId="77777777" w:rsidTr="000C7550">
        <w:trPr>
          <w:jc w:val="center"/>
        </w:trPr>
        <w:tc>
          <w:tcPr>
            <w:tcW w:w="1214" w:type="dxa"/>
            <w:tcBorders>
              <w:bottom w:val="single" w:sz="4" w:space="0" w:color="548DD4"/>
            </w:tcBorders>
            <w:shd w:val="clear" w:color="auto" w:fill="auto"/>
            <w:vAlign w:val="center"/>
          </w:tcPr>
          <w:p w14:paraId="253812B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170" w:type="dxa"/>
            <w:tcBorders>
              <w:bottom w:val="single" w:sz="4" w:space="0" w:color="548DD4"/>
            </w:tcBorders>
            <w:shd w:val="clear" w:color="auto" w:fill="auto"/>
            <w:vAlign w:val="center"/>
          </w:tcPr>
          <w:p w14:paraId="73319E9C"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2599" w:type="dxa"/>
            <w:tcBorders>
              <w:bottom w:val="single" w:sz="4" w:space="0" w:color="548DD4"/>
            </w:tcBorders>
          </w:tcPr>
          <w:p w14:paraId="519EBB1C"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8</w:t>
            </w:r>
          </w:p>
        </w:tc>
        <w:tc>
          <w:tcPr>
            <w:tcW w:w="2610" w:type="dxa"/>
            <w:tcBorders>
              <w:bottom w:val="single" w:sz="4" w:space="0" w:color="548DD4"/>
            </w:tcBorders>
            <w:vAlign w:val="center"/>
          </w:tcPr>
          <w:p w14:paraId="517D0580"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256</w:t>
            </w:r>
          </w:p>
        </w:tc>
      </w:tr>
      <w:tr w:rsidR="000C7550" w:rsidRPr="00F85270" w14:paraId="48E2112A" w14:textId="77777777" w:rsidTr="000C7550">
        <w:trPr>
          <w:jc w:val="center"/>
        </w:trPr>
        <w:tc>
          <w:tcPr>
            <w:tcW w:w="121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3B05C1EC"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17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66ED570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2599"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tcPr>
          <w:p w14:paraId="3A3138CF"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14</w:t>
            </w:r>
          </w:p>
        </w:tc>
        <w:tc>
          <w:tcPr>
            <w:tcW w:w="261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0D5D21B0"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496</w:t>
            </w:r>
          </w:p>
        </w:tc>
      </w:tr>
    </w:tbl>
    <w:p w14:paraId="23B942E3" w14:textId="77777777" w:rsidR="000C7550" w:rsidRDefault="000C7550" w:rsidP="000C7550"/>
    <w:p w14:paraId="1547D503" w14:textId="77777777" w:rsidR="000C7550" w:rsidRDefault="000C7550" w:rsidP="000C7550">
      <w:pPr>
        <w:pStyle w:val="Heading4"/>
      </w:pPr>
      <w:bookmarkStart w:id="36" w:name="_Toc452995339"/>
      <w:r>
        <w:t>Line Control Register</w:t>
      </w:r>
      <w:bookmarkEnd w:id="36"/>
    </w:p>
    <w:p w14:paraId="7FC37FB2"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0x4002100C</w:t>
      </w:r>
    </w:p>
    <w:p w14:paraId="67F0B9B2" w14:textId="3817A179" w:rsidR="002A4D08" w:rsidRDefault="000C7550" w:rsidP="000C7550">
      <w:pPr>
        <w:pStyle w:val="body"/>
        <w:keepNext/>
        <w:keepLines/>
        <w:rPr>
          <w:rFonts w:ascii="Times New Roman" w:hAnsi="Times New Roman" w:cs="Times New Roman"/>
          <w:sz w:val="22"/>
        </w:rPr>
      </w:pPr>
      <w:r>
        <w:rPr>
          <w:rFonts w:ascii="Times New Roman" w:hAnsi="Times New Roman" w:cs="Times New Roman"/>
          <w:sz w:val="22"/>
        </w:rPr>
        <w:t>Reset Value: 0x00</w:t>
      </w:r>
    </w:p>
    <w:p w14:paraId="7ECCAC98" w14:textId="482A74A2" w:rsidR="000C7550" w:rsidRPr="000C7550" w:rsidRDefault="000C7550" w:rsidP="002A4D08">
      <w:pPr>
        <w:pStyle w:val="Caption"/>
        <w:keepNext/>
        <w:keepLines/>
        <w:jc w:val="center"/>
      </w:pPr>
      <w:bookmarkStart w:id="37" w:name="_Toc452995212"/>
      <w:r>
        <w:t>Table</w:t>
      </w:r>
      <w:r w:rsidR="002A4D08">
        <w:t>3-4.7</w:t>
      </w:r>
      <w:r>
        <w:t>: Line Control Register</w:t>
      </w:r>
      <w:bookmarkEnd w:id="37"/>
    </w:p>
    <w:tbl>
      <w:tblPr>
        <w:tblpPr w:leftFromText="180" w:rightFromText="180" w:vertAnchor="text" w:tblpY="1"/>
        <w:tblOverlap w:val="neve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4"/>
        <w:gridCol w:w="868"/>
        <w:gridCol w:w="934"/>
        <w:gridCol w:w="5424"/>
      </w:tblGrid>
      <w:tr w:rsidR="000C7550" w:rsidRPr="00F85270" w14:paraId="2C486148" w14:textId="77777777" w:rsidTr="002A4D08">
        <w:trPr>
          <w:cantSplit/>
          <w:tblHeader/>
        </w:trPr>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5212403"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36F673A"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3D7D146"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9841C8F"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427FB13A" w14:textId="77777777" w:rsidTr="002A4D08">
        <w:trPr>
          <w:cantSplit/>
        </w:trPr>
        <w:tc>
          <w:tcPr>
            <w:tcW w:w="2168" w:type="dxa"/>
            <w:tcBorders>
              <w:bottom w:val="single" w:sz="4" w:space="0" w:color="548DD4"/>
            </w:tcBorders>
            <w:shd w:val="clear" w:color="auto" w:fill="auto"/>
            <w:vAlign w:val="center"/>
          </w:tcPr>
          <w:p w14:paraId="6FC8DDFF"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Word Length Select</w:t>
            </w:r>
          </w:p>
        </w:tc>
        <w:tc>
          <w:tcPr>
            <w:tcW w:w="874" w:type="dxa"/>
            <w:tcBorders>
              <w:bottom w:val="single" w:sz="4" w:space="0" w:color="548DD4"/>
            </w:tcBorders>
            <w:shd w:val="clear" w:color="auto" w:fill="auto"/>
            <w:vAlign w:val="center"/>
          </w:tcPr>
          <w:p w14:paraId="07F96D7C"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[1:0]</w:t>
            </w:r>
          </w:p>
        </w:tc>
        <w:tc>
          <w:tcPr>
            <w:tcW w:w="944" w:type="dxa"/>
            <w:tcBorders>
              <w:bottom w:val="single" w:sz="4" w:space="0" w:color="548DD4"/>
            </w:tcBorders>
            <w:shd w:val="clear" w:color="auto" w:fill="auto"/>
            <w:vAlign w:val="center"/>
          </w:tcPr>
          <w:p w14:paraId="06E9EC9E"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57271036" w14:textId="77777777" w:rsidR="000C7550" w:rsidRDefault="000C7550" w:rsidP="002A4D08">
            <w:pPr>
              <w:pStyle w:val="table-text-left"/>
              <w:keepNext/>
              <w:keepLines/>
              <w:spacing w:before="0"/>
              <w:rPr>
                <w:rFonts w:ascii="Arial" w:hAnsi="Arial" w:cs="Arial"/>
                <w:sz w:val="20"/>
                <w:szCs w:val="20"/>
              </w:rPr>
            </w:pPr>
            <w:r>
              <w:rPr>
                <w:rFonts w:ascii="Arial" w:hAnsi="Arial" w:cs="Arial"/>
                <w:sz w:val="20"/>
                <w:szCs w:val="20"/>
              </w:rPr>
              <w:t>Word Length</w:t>
            </w:r>
          </w:p>
          <w:p w14:paraId="10A5C4E8" w14:textId="60F88F52"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lastRenderedPageBreak/>
              <w:t xml:space="preserve">These two bits specify the word length to be transmitted or received. (Refer to </w:t>
            </w:r>
            <w:r>
              <w:rPr>
                <w:rFonts w:ascii="Arial" w:hAnsi="Arial" w:cs="Arial"/>
                <w:sz w:val="20"/>
                <w:szCs w:val="20"/>
              </w:rPr>
              <w:fldChar w:fldCharType="begin"/>
            </w:r>
            <w:r>
              <w:rPr>
                <w:rFonts w:ascii="Arial" w:hAnsi="Arial" w:cs="Arial"/>
                <w:sz w:val="20"/>
                <w:szCs w:val="20"/>
              </w:rPr>
              <w:instrText xml:space="preserve"> REF _Ref445483065 \h </w:instrText>
            </w:r>
            <w:r>
              <w:rPr>
                <w:rFonts w:ascii="Arial" w:hAnsi="Arial" w:cs="Arial"/>
                <w:sz w:val="20"/>
                <w:szCs w:val="20"/>
              </w:rPr>
            </w:r>
            <w:r>
              <w:rPr>
                <w:rFonts w:ascii="Arial" w:hAnsi="Arial" w:cs="Arial"/>
                <w:sz w:val="20"/>
                <w:szCs w:val="20"/>
              </w:rPr>
              <w:fldChar w:fldCharType="separate"/>
            </w:r>
            <w:r w:rsidR="008A70C5">
              <w:t xml:space="preserve">Table </w:t>
            </w:r>
            <w:r>
              <w:rPr>
                <w:rFonts w:ascii="Arial" w:hAnsi="Arial" w:cs="Arial"/>
                <w:sz w:val="20"/>
                <w:szCs w:val="20"/>
              </w:rPr>
              <w:fldChar w:fldCharType="end"/>
            </w:r>
            <w:r>
              <w:rPr>
                <w:rFonts w:ascii="Arial" w:hAnsi="Arial" w:cs="Arial"/>
                <w:sz w:val="20"/>
                <w:szCs w:val="20"/>
              </w:rPr>
              <w:t>)</w:t>
            </w:r>
          </w:p>
        </w:tc>
      </w:tr>
      <w:tr w:rsidR="000C7550" w:rsidRPr="00F85270" w14:paraId="528D3977" w14:textId="77777777" w:rsidTr="002A4D08">
        <w:trPr>
          <w:cantSplit/>
        </w:trPr>
        <w:tc>
          <w:tcPr>
            <w:tcW w:w="2168" w:type="dxa"/>
            <w:shd w:val="clear" w:color="auto" w:fill="DBE5F1" w:themeFill="accent1" w:themeFillTint="33"/>
            <w:vAlign w:val="center"/>
          </w:tcPr>
          <w:p w14:paraId="37BED9B5"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lastRenderedPageBreak/>
              <w:t>Number of Stop Bits</w:t>
            </w:r>
          </w:p>
        </w:tc>
        <w:tc>
          <w:tcPr>
            <w:tcW w:w="874" w:type="dxa"/>
            <w:shd w:val="clear" w:color="auto" w:fill="DBE5F1" w:themeFill="accent1" w:themeFillTint="33"/>
            <w:vAlign w:val="center"/>
          </w:tcPr>
          <w:p w14:paraId="2FB2D437"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[2]</w:t>
            </w:r>
          </w:p>
        </w:tc>
        <w:tc>
          <w:tcPr>
            <w:tcW w:w="944" w:type="dxa"/>
            <w:shd w:val="clear" w:color="auto" w:fill="DBE5F1" w:themeFill="accent1" w:themeFillTint="33"/>
            <w:vAlign w:val="center"/>
          </w:tcPr>
          <w:p w14:paraId="7A840530"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35C80005" w14:textId="77777777" w:rsidR="000C7550" w:rsidRDefault="000C7550" w:rsidP="002A4D08">
            <w:pPr>
              <w:pStyle w:val="table-text-left"/>
              <w:keepNext/>
              <w:keepLines/>
              <w:spacing w:before="0"/>
              <w:rPr>
                <w:rFonts w:ascii="Arial" w:hAnsi="Arial" w:cs="Arial"/>
                <w:sz w:val="20"/>
                <w:szCs w:val="20"/>
              </w:rPr>
            </w:pPr>
            <w:r>
              <w:rPr>
                <w:rFonts w:ascii="Arial" w:hAnsi="Arial" w:cs="Arial"/>
                <w:sz w:val="20"/>
                <w:szCs w:val="20"/>
              </w:rPr>
              <w:t>Stop Bit(s)</w:t>
            </w:r>
          </w:p>
          <w:p w14:paraId="54B583C7" w14:textId="7251442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The length of Stop bits is specified by this bit in conjunction with the word length. (Refer to </w:t>
            </w:r>
            <w:r>
              <w:rPr>
                <w:rFonts w:ascii="Arial" w:hAnsi="Arial" w:cs="Arial"/>
                <w:sz w:val="20"/>
                <w:szCs w:val="20"/>
              </w:rPr>
              <w:fldChar w:fldCharType="begin"/>
            </w:r>
            <w:r>
              <w:rPr>
                <w:rFonts w:ascii="Arial" w:hAnsi="Arial" w:cs="Arial"/>
                <w:sz w:val="20"/>
                <w:szCs w:val="20"/>
              </w:rPr>
              <w:instrText xml:space="preserve"> REF _Ref445483053 \h </w:instrText>
            </w:r>
            <w:r>
              <w:rPr>
                <w:rFonts w:ascii="Arial" w:hAnsi="Arial" w:cs="Arial"/>
                <w:sz w:val="20"/>
                <w:szCs w:val="20"/>
              </w:rPr>
            </w:r>
            <w:r>
              <w:rPr>
                <w:rFonts w:ascii="Arial" w:hAnsi="Arial" w:cs="Arial"/>
                <w:sz w:val="20"/>
                <w:szCs w:val="20"/>
              </w:rPr>
              <w:fldChar w:fldCharType="separate"/>
            </w:r>
            <w:r w:rsidR="008A70C5">
              <w:t xml:space="preserve">Table </w:t>
            </w:r>
            <w:r>
              <w:rPr>
                <w:rFonts w:ascii="Arial" w:hAnsi="Arial" w:cs="Arial"/>
                <w:sz w:val="20"/>
                <w:szCs w:val="20"/>
              </w:rPr>
              <w:fldChar w:fldCharType="end"/>
            </w:r>
            <w:r>
              <w:rPr>
                <w:rFonts w:ascii="Arial" w:hAnsi="Arial" w:cs="Arial"/>
                <w:sz w:val="20"/>
                <w:szCs w:val="20"/>
              </w:rPr>
              <w:t>)</w:t>
            </w:r>
          </w:p>
        </w:tc>
      </w:tr>
      <w:tr w:rsidR="000C7550" w:rsidRPr="00F85270" w14:paraId="192B22D3" w14:textId="77777777" w:rsidTr="002A4D08">
        <w:trPr>
          <w:cantSplit/>
        </w:trPr>
        <w:tc>
          <w:tcPr>
            <w:tcW w:w="2168" w:type="dxa"/>
            <w:tcBorders>
              <w:bottom w:val="single" w:sz="4" w:space="0" w:color="548DD4"/>
            </w:tcBorders>
            <w:shd w:val="clear" w:color="auto" w:fill="auto"/>
            <w:vAlign w:val="center"/>
          </w:tcPr>
          <w:p w14:paraId="0EE271B6"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Parity Enable</w:t>
            </w:r>
          </w:p>
        </w:tc>
        <w:tc>
          <w:tcPr>
            <w:tcW w:w="874" w:type="dxa"/>
            <w:tcBorders>
              <w:bottom w:val="single" w:sz="4" w:space="0" w:color="548DD4"/>
            </w:tcBorders>
            <w:shd w:val="clear" w:color="auto" w:fill="auto"/>
            <w:vAlign w:val="center"/>
          </w:tcPr>
          <w:p w14:paraId="203100AD"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[3]</w:t>
            </w:r>
          </w:p>
        </w:tc>
        <w:tc>
          <w:tcPr>
            <w:tcW w:w="944" w:type="dxa"/>
            <w:tcBorders>
              <w:bottom w:val="single" w:sz="4" w:space="0" w:color="548DD4"/>
            </w:tcBorders>
            <w:shd w:val="clear" w:color="auto" w:fill="auto"/>
            <w:vAlign w:val="center"/>
          </w:tcPr>
          <w:p w14:paraId="12F3B11C"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29DE44DB" w14:textId="77777777" w:rsidR="000C7550" w:rsidRDefault="000C7550" w:rsidP="002A4D08">
            <w:pPr>
              <w:pStyle w:val="table-text-left"/>
              <w:keepNext/>
              <w:keepLines/>
              <w:spacing w:before="0"/>
              <w:rPr>
                <w:rFonts w:ascii="Arial" w:hAnsi="Arial" w:cs="Arial"/>
                <w:sz w:val="20"/>
                <w:szCs w:val="20"/>
              </w:rPr>
            </w:pPr>
            <w:r>
              <w:rPr>
                <w:rFonts w:ascii="Arial" w:hAnsi="Arial" w:cs="Arial"/>
                <w:sz w:val="20"/>
                <w:szCs w:val="20"/>
              </w:rPr>
              <w:t>Parity Enable</w:t>
            </w:r>
          </w:p>
          <w:p w14:paraId="4F045C8D"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0 – No Parity</w:t>
            </w:r>
          </w:p>
          <w:p w14:paraId="755F62A3"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1 – A</w:t>
            </w:r>
            <w:r w:rsidRPr="00D82733">
              <w:rPr>
                <w:rFonts w:ascii="Arial" w:hAnsi="Arial" w:cs="Arial"/>
                <w:sz w:val="20"/>
                <w:szCs w:val="20"/>
              </w:rPr>
              <w:t xml:space="preserve"> parity bit is generated during the transmission,</w:t>
            </w:r>
          </w:p>
          <w:p w14:paraId="67580A1D"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D82733">
              <w:rPr>
                <w:rFonts w:ascii="Arial" w:hAnsi="Arial" w:cs="Arial"/>
                <w:sz w:val="20"/>
                <w:szCs w:val="20"/>
              </w:rPr>
              <w:t xml:space="preserve"> receiver checks</w:t>
            </w:r>
            <w:r>
              <w:rPr>
                <w:rFonts w:ascii="Arial" w:hAnsi="Arial" w:cs="Arial"/>
                <w:sz w:val="20"/>
                <w:szCs w:val="20"/>
              </w:rPr>
              <w:t xml:space="preserve"> </w:t>
            </w:r>
            <w:r w:rsidRPr="00D82733">
              <w:rPr>
                <w:rFonts w:ascii="Arial" w:hAnsi="Arial" w:cs="Arial"/>
                <w:sz w:val="20"/>
                <w:szCs w:val="20"/>
              </w:rPr>
              <w:t xml:space="preserve">the data and parity for transmission </w:t>
            </w:r>
          </w:p>
          <w:p w14:paraId="3788E0F7"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D82733">
              <w:rPr>
                <w:rFonts w:ascii="Arial" w:hAnsi="Arial" w:cs="Arial"/>
                <w:sz w:val="20"/>
                <w:szCs w:val="20"/>
              </w:rPr>
              <w:t>errors</w:t>
            </w:r>
            <w:r>
              <w:rPr>
                <w:rFonts w:ascii="Arial" w:hAnsi="Arial" w:cs="Arial"/>
                <w:sz w:val="20"/>
                <w:szCs w:val="20"/>
              </w:rPr>
              <w:t>.</w:t>
            </w:r>
          </w:p>
        </w:tc>
      </w:tr>
      <w:tr w:rsidR="000C7550" w:rsidRPr="00F85270" w14:paraId="52537D71" w14:textId="77777777" w:rsidTr="002A4D08">
        <w:trPr>
          <w:cantSplit/>
        </w:trPr>
        <w:tc>
          <w:tcPr>
            <w:tcW w:w="2168" w:type="dxa"/>
            <w:shd w:val="clear" w:color="auto" w:fill="DBE5F1" w:themeFill="accent1" w:themeFillTint="33"/>
            <w:vAlign w:val="center"/>
          </w:tcPr>
          <w:p w14:paraId="26E3A9E2"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Even Parity Select</w:t>
            </w:r>
          </w:p>
        </w:tc>
        <w:tc>
          <w:tcPr>
            <w:tcW w:w="874" w:type="dxa"/>
            <w:shd w:val="clear" w:color="auto" w:fill="DBE5F1" w:themeFill="accent1" w:themeFillTint="33"/>
            <w:vAlign w:val="center"/>
          </w:tcPr>
          <w:p w14:paraId="06F9038B"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[4]</w:t>
            </w:r>
          </w:p>
        </w:tc>
        <w:tc>
          <w:tcPr>
            <w:tcW w:w="944" w:type="dxa"/>
            <w:shd w:val="clear" w:color="auto" w:fill="DBE5F1" w:themeFill="accent1" w:themeFillTint="33"/>
            <w:vAlign w:val="center"/>
          </w:tcPr>
          <w:p w14:paraId="1A09A71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7F5AFA28" w14:textId="77777777" w:rsidR="000C7550" w:rsidRDefault="000C7550" w:rsidP="002A4D08">
            <w:pPr>
              <w:pStyle w:val="table-text-left"/>
              <w:keepNext/>
              <w:keepLines/>
              <w:spacing w:after="0"/>
              <w:rPr>
                <w:rFonts w:ascii="Arial" w:hAnsi="Arial" w:cs="Arial"/>
                <w:sz w:val="20"/>
                <w:szCs w:val="20"/>
              </w:rPr>
            </w:pPr>
            <w:r w:rsidRPr="00D82733">
              <w:rPr>
                <w:rFonts w:ascii="Arial" w:hAnsi="Arial" w:cs="Arial"/>
                <w:sz w:val="20"/>
                <w:szCs w:val="20"/>
              </w:rPr>
              <w:t xml:space="preserve">Even parity. </w:t>
            </w:r>
          </w:p>
          <w:p w14:paraId="603BDF91" w14:textId="116677AA" w:rsidR="000C7550" w:rsidRPr="00D82733" w:rsidRDefault="000C7550" w:rsidP="002A4D08">
            <w:pPr>
              <w:pStyle w:val="table-text-left"/>
              <w:keepNext/>
              <w:keepLines/>
              <w:rPr>
                <w:rFonts w:ascii="Arial" w:hAnsi="Arial" w:cs="Arial"/>
                <w:sz w:val="20"/>
                <w:szCs w:val="20"/>
              </w:rPr>
            </w:pPr>
            <w:r w:rsidRPr="00D82733">
              <w:rPr>
                <w:rFonts w:ascii="Arial" w:hAnsi="Arial" w:cs="Arial"/>
                <w:sz w:val="20"/>
                <w:szCs w:val="20"/>
              </w:rPr>
              <w:t xml:space="preserve">If the parity bit is enabled with </w:t>
            </w:r>
            <w:proofErr w:type="gramStart"/>
            <w:r w:rsidRPr="00D82733">
              <w:rPr>
                <w:rFonts w:ascii="Arial" w:hAnsi="Arial" w:cs="Arial"/>
                <w:sz w:val="20"/>
                <w:szCs w:val="20"/>
              </w:rPr>
              <w:t>LCR[</w:t>
            </w:r>
            <w:proofErr w:type="gramEnd"/>
            <w:r w:rsidRPr="00D82733">
              <w:rPr>
                <w:rFonts w:ascii="Arial" w:hAnsi="Arial" w:cs="Arial"/>
                <w:sz w:val="20"/>
                <w:szCs w:val="20"/>
              </w:rPr>
              <w:t>3] set to a logic 1, LCR[4]</w:t>
            </w:r>
            <w:r>
              <w:rPr>
                <w:rFonts w:ascii="Arial" w:hAnsi="Arial" w:cs="Arial"/>
                <w:sz w:val="20"/>
                <w:szCs w:val="20"/>
              </w:rPr>
              <w:t xml:space="preserve"> </w:t>
            </w:r>
            <w:r w:rsidRPr="00D82733">
              <w:rPr>
                <w:rFonts w:ascii="Arial" w:hAnsi="Arial" w:cs="Arial"/>
                <w:sz w:val="20"/>
                <w:szCs w:val="20"/>
              </w:rPr>
              <w:t>selects the even or odd parity format.</w:t>
            </w:r>
            <w:r>
              <w:rPr>
                <w:rFonts w:ascii="Arial" w:hAnsi="Arial" w:cs="Arial"/>
                <w:sz w:val="20"/>
                <w:szCs w:val="20"/>
              </w:rPr>
              <w:t xml:space="preserve"> (Refer to </w:t>
            </w:r>
            <w:r>
              <w:rPr>
                <w:rFonts w:ascii="Arial" w:hAnsi="Arial" w:cs="Arial"/>
                <w:sz w:val="20"/>
                <w:szCs w:val="20"/>
              </w:rPr>
              <w:fldChar w:fldCharType="begin"/>
            </w:r>
            <w:r>
              <w:rPr>
                <w:rFonts w:ascii="Arial" w:hAnsi="Arial" w:cs="Arial"/>
                <w:sz w:val="20"/>
                <w:szCs w:val="20"/>
              </w:rPr>
              <w:instrText xml:space="preserve"> REF _Ref445482978 \h </w:instrText>
            </w:r>
            <w:r>
              <w:rPr>
                <w:rFonts w:ascii="Arial" w:hAnsi="Arial" w:cs="Arial"/>
                <w:sz w:val="20"/>
                <w:szCs w:val="20"/>
              </w:rPr>
            </w:r>
            <w:r>
              <w:rPr>
                <w:rFonts w:ascii="Arial" w:hAnsi="Arial" w:cs="Arial"/>
                <w:sz w:val="20"/>
                <w:szCs w:val="20"/>
              </w:rPr>
              <w:fldChar w:fldCharType="separate"/>
            </w:r>
            <w:r w:rsidR="008A70C5">
              <w:t xml:space="preserve">Table </w:t>
            </w:r>
            <w:r>
              <w:rPr>
                <w:rFonts w:ascii="Arial" w:hAnsi="Arial" w:cs="Arial"/>
                <w:sz w:val="20"/>
                <w:szCs w:val="20"/>
              </w:rPr>
              <w:fldChar w:fldCharType="end"/>
            </w:r>
            <w:r>
              <w:rPr>
                <w:rFonts w:ascii="Arial" w:hAnsi="Arial" w:cs="Arial"/>
                <w:sz w:val="20"/>
                <w:szCs w:val="20"/>
              </w:rPr>
              <w:t>)</w:t>
            </w:r>
          </w:p>
          <w:p w14:paraId="73FCB46F"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0</w:t>
            </w:r>
            <w:r w:rsidRPr="00D82733">
              <w:rPr>
                <w:rFonts w:ascii="Arial" w:hAnsi="Arial" w:cs="Arial"/>
                <w:sz w:val="20"/>
                <w:szCs w:val="20"/>
              </w:rPr>
              <w:t xml:space="preserve"> </w:t>
            </w:r>
            <w:r>
              <w:rPr>
                <w:rFonts w:ascii="Arial" w:hAnsi="Arial" w:cs="Arial"/>
                <w:sz w:val="20"/>
                <w:szCs w:val="20"/>
              </w:rPr>
              <w:t>–</w:t>
            </w:r>
            <w:r w:rsidRPr="00D82733">
              <w:rPr>
                <w:rFonts w:ascii="Arial" w:hAnsi="Arial" w:cs="Arial"/>
                <w:sz w:val="20"/>
                <w:szCs w:val="20"/>
              </w:rPr>
              <w:t xml:space="preserve"> </w:t>
            </w:r>
            <w:r>
              <w:rPr>
                <w:rFonts w:ascii="Arial" w:hAnsi="Arial" w:cs="Arial"/>
                <w:sz w:val="20"/>
                <w:szCs w:val="20"/>
              </w:rPr>
              <w:t>O</w:t>
            </w:r>
            <w:r w:rsidRPr="00D82733">
              <w:rPr>
                <w:rFonts w:ascii="Arial" w:hAnsi="Arial" w:cs="Arial"/>
                <w:sz w:val="20"/>
                <w:szCs w:val="20"/>
              </w:rPr>
              <w:t xml:space="preserve">dd parity is generated by forcing an odd number </w:t>
            </w:r>
          </w:p>
          <w:p w14:paraId="40A302B5"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D82733">
              <w:rPr>
                <w:rFonts w:ascii="Arial" w:hAnsi="Arial" w:cs="Arial"/>
                <w:sz w:val="20"/>
                <w:szCs w:val="20"/>
              </w:rPr>
              <w:t>of logic 1s in the</w:t>
            </w:r>
            <w:r>
              <w:rPr>
                <w:rFonts w:ascii="Arial" w:hAnsi="Arial" w:cs="Arial"/>
                <w:sz w:val="20"/>
                <w:szCs w:val="20"/>
              </w:rPr>
              <w:t xml:space="preserve"> </w:t>
            </w:r>
            <w:r w:rsidRPr="00D82733">
              <w:rPr>
                <w:rFonts w:ascii="Arial" w:hAnsi="Arial" w:cs="Arial"/>
                <w:sz w:val="20"/>
                <w:szCs w:val="20"/>
              </w:rPr>
              <w:t xml:space="preserve">transmitted data. The receiver </w:t>
            </w:r>
          </w:p>
          <w:p w14:paraId="48ABA14F"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D82733">
              <w:rPr>
                <w:rFonts w:ascii="Arial" w:hAnsi="Arial" w:cs="Arial"/>
                <w:sz w:val="20"/>
                <w:szCs w:val="20"/>
              </w:rPr>
              <w:t xml:space="preserve">must be </w:t>
            </w:r>
            <w:r>
              <w:rPr>
                <w:rFonts w:ascii="Arial" w:hAnsi="Arial" w:cs="Arial"/>
                <w:sz w:val="20"/>
                <w:szCs w:val="20"/>
              </w:rPr>
              <w:t>p</w:t>
            </w:r>
            <w:r w:rsidRPr="00D82733">
              <w:rPr>
                <w:rFonts w:ascii="Arial" w:hAnsi="Arial" w:cs="Arial"/>
                <w:sz w:val="20"/>
                <w:szCs w:val="20"/>
              </w:rPr>
              <w:t>rogrammed to check the same</w:t>
            </w:r>
            <w:r>
              <w:rPr>
                <w:rFonts w:ascii="Arial" w:hAnsi="Arial" w:cs="Arial"/>
                <w:sz w:val="20"/>
                <w:szCs w:val="20"/>
              </w:rPr>
              <w:t xml:space="preserve"> </w:t>
            </w:r>
            <w:r w:rsidRPr="00D82733">
              <w:rPr>
                <w:rFonts w:ascii="Arial" w:hAnsi="Arial" w:cs="Arial"/>
                <w:sz w:val="20"/>
                <w:szCs w:val="20"/>
              </w:rPr>
              <w:t xml:space="preserve">format </w:t>
            </w:r>
          </w:p>
          <w:p w14:paraId="7B583F71" w14:textId="77777777" w:rsidR="000C7550" w:rsidRPr="00D82733" w:rsidRDefault="000C7550" w:rsidP="002A4D08">
            <w:pPr>
              <w:pStyle w:val="table-text-left"/>
              <w:keepNext/>
              <w:keepLines/>
              <w:spacing w:before="0"/>
              <w:rPr>
                <w:rFonts w:ascii="Arial" w:hAnsi="Arial" w:cs="Arial"/>
                <w:sz w:val="20"/>
                <w:szCs w:val="20"/>
              </w:rPr>
            </w:pPr>
            <w:r>
              <w:rPr>
                <w:rFonts w:ascii="Arial" w:hAnsi="Arial" w:cs="Arial"/>
                <w:sz w:val="20"/>
                <w:szCs w:val="20"/>
              </w:rPr>
              <w:t xml:space="preserve">        </w:t>
            </w:r>
            <w:r w:rsidRPr="00D82733">
              <w:rPr>
                <w:rFonts w:ascii="Arial" w:hAnsi="Arial" w:cs="Arial"/>
                <w:sz w:val="20"/>
                <w:szCs w:val="20"/>
              </w:rPr>
              <w:t>(normal default condition).</w:t>
            </w:r>
          </w:p>
          <w:p w14:paraId="0386D9E6"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D82733">
              <w:rPr>
                <w:rFonts w:ascii="Arial" w:hAnsi="Arial" w:cs="Arial"/>
                <w:sz w:val="20"/>
                <w:szCs w:val="20"/>
              </w:rPr>
              <w:t xml:space="preserve">1 </w:t>
            </w:r>
            <w:r>
              <w:rPr>
                <w:rFonts w:ascii="Arial" w:hAnsi="Arial" w:cs="Arial"/>
                <w:sz w:val="20"/>
                <w:szCs w:val="20"/>
              </w:rPr>
              <w:t>–</w:t>
            </w:r>
            <w:r w:rsidRPr="00D82733">
              <w:rPr>
                <w:rFonts w:ascii="Arial" w:hAnsi="Arial" w:cs="Arial"/>
                <w:sz w:val="20"/>
                <w:szCs w:val="20"/>
              </w:rPr>
              <w:t xml:space="preserve"> </w:t>
            </w:r>
            <w:r>
              <w:rPr>
                <w:rFonts w:ascii="Arial" w:hAnsi="Arial" w:cs="Arial"/>
                <w:sz w:val="20"/>
                <w:szCs w:val="20"/>
              </w:rPr>
              <w:t>E</w:t>
            </w:r>
            <w:r w:rsidRPr="00D82733">
              <w:rPr>
                <w:rFonts w:ascii="Arial" w:hAnsi="Arial" w:cs="Arial"/>
                <w:sz w:val="20"/>
                <w:szCs w:val="20"/>
              </w:rPr>
              <w:t xml:space="preserve">ven parity is generated by forcing an even number of </w:t>
            </w:r>
          </w:p>
          <w:p w14:paraId="67620C2B"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D82733">
              <w:rPr>
                <w:rFonts w:ascii="Arial" w:hAnsi="Arial" w:cs="Arial"/>
                <w:sz w:val="20"/>
                <w:szCs w:val="20"/>
              </w:rPr>
              <w:t>logic 1s in</w:t>
            </w:r>
            <w:r>
              <w:rPr>
                <w:rFonts w:ascii="Arial" w:hAnsi="Arial" w:cs="Arial"/>
                <w:sz w:val="20"/>
                <w:szCs w:val="20"/>
              </w:rPr>
              <w:t xml:space="preserve"> </w:t>
            </w:r>
            <w:r w:rsidRPr="00D82733">
              <w:rPr>
                <w:rFonts w:ascii="Arial" w:hAnsi="Arial" w:cs="Arial"/>
                <w:sz w:val="20"/>
                <w:szCs w:val="20"/>
              </w:rPr>
              <w:t>the transmitted data. The receiver must be</w:t>
            </w:r>
          </w:p>
          <w:p w14:paraId="3779AFA1"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p</w:t>
            </w:r>
            <w:r w:rsidRPr="00D82733">
              <w:rPr>
                <w:rFonts w:ascii="Arial" w:hAnsi="Arial" w:cs="Arial"/>
                <w:sz w:val="20"/>
                <w:szCs w:val="20"/>
              </w:rPr>
              <w:t>rogrammed to check the same</w:t>
            </w:r>
            <w:r>
              <w:rPr>
                <w:rFonts w:ascii="Arial" w:hAnsi="Arial" w:cs="Arial"/>
                <w:sz w:val="20"/>
                <w:szCs w:val="20"/>
              </w:rPr>
              <w:t xml:space="preserve"> </w:t>
            </w:r>
            <w:r w:rsidRPr="00D82733">
              <w:rPr>
                <w:rFonts w:ascii="Arial" w:hAnsi="Arial" w:cs="Arial"/>
                <w:sz w:val="20"/>
                <w:szCs w:val="20"/>
              </w:rPr>
              <w:t>format.</w:t>
            </w:r>
          </w:p>
        </w:tc>
      </w:tr>
      <w:tr w:rsidR="000C7550" w:rsidRPr="00F85270" w14:paraId="7063E1AC" w14:textId="77777777" w:rsidTr="002A4D08">
        <w:trPr>
          <w:cantSplit/>
        </w:trPr>
        <w:tc>
          <w:tcPr>
            <w:tcW w:w="2168" w:type="dxa"/>
            <w:tcBorders>
              <w:bottom w:val="single" w:sz="4" w:space="0" w:color="548DD4"/>
            </w:tcBorders>
            <w:shd w:val="clear" w:color="auto" w:fill="auto"/>
            <w:vAlign w:val="center"/>
          </w:tcPr>
          <w:p w14:paraId="68003C9A"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Stick Parity</w:t>
            </w:r>
          </w:p>
        </w:tc>
        <w:tc>
          <w:tcPr>
            <w:tcW w:w="874" w:type="dxa"/>
            <w:tcBorders>
              <w:bottom w:val="single" w:sz="4" w:space="0" w:color="548DD4"/>
            </w:tcBorders>
            <w:shd w:val="clear" w:color="auto" w:fill="auto"/>
            <w:vAlign w:val="center"/>
          </w:tcPr>
          <w:p w14:paraId="6C21D70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[5]</w:t>
            </w:r>
          </w:p>
        </w:tc>
        <w:tc>
          <w:tcPr>
            <w:tcW w:w="944" w:type="dxa"/>
            <w:tcBorders>
              <w:bottom w:val="single" w:sz="4" w:space="0" w:color="548DD4"/>
            </w:tcBorders>
            <w:shd w:val="clear" w:color="auto" w:fill="auto"/>
            <w:vAlign w:val="center"/>
          </w:tcPr>
          <w:p w14:paraId="6942334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2BB5220D" w14:textId="77777777" w:rsidR="000C7550" w:rsidRDefault="000C7550" w:rsidP="002A4D08">
            <w:pPr>
              <w:pStyle w:val="table-text-left"/>
              <w:keepNext/>
              <w:keepLines/>
              <w:spacing w:after="0"/>
              <w:rPr>
                <w:rFonts w:ascii="Arial" w:hAnsi="Arial" w:cs="Arial"/>
                <w:sz w:val="20"/>
                <w:szCs w:val="20"/>
              </w:rPr>
            </w:pPr>
            <w:r w:rsidRPr="00470CC5">
              <w:rPr>
                <w:rFonts w:ascii="Arial" w:hAnsi="Arial" w:cs="Arial"/>
                <w:sz w:val="20"/>
                <w:szCs w:val="20"/>
              </w:rPr>
              <w:t xml:space="preserve">Set parity. </w:t>
            </w:r>
          </w:p>
          <w:p w14:paraId="5EE8139A" w14:textId="448ADFE3" w:rsidR="000C7550" w:rsidRPr="00470CC5" w:rsidRDefault="000C7550" w:rsidP="002A4D08">
            <w:pPr>
              <w:pStyle w:val="table-text-left"/>
              <w:keepNext/>
              <w:keepLines/>
              <w:spacing w:after="0"/>
              <w:rPr>
                <w:rFonts w:ascii="Arial" w:hAnsi="Arial" w:cs="Arial"/>
                <w:sz w:val="20"/>
                <w:szCs w:val="20"/>
              </w:rPr>
            </w:pPr>
            <w:r w:rsidRPr="00470CC5">
              <w:rPr>
                <w:rFonts w:ascii="Arial" w:hAnsi="Arial" w:cs="Arial"/>
                <w:sz w:val="20"/>
                <w:szCs w:val="20"/>
              </w:rPr>
              <w:t xml:space="preserve">If the parity bit is enabled, </w:t>
            </w:r>
            <w:proofErr w:type="gramStart"/>
            <w:r w:rsidRPr="00470CC5">
              <w:rPr>
                <w:rFonts w:ascii="Arial" w:hAnsi="Arial" w:cs="Arial"/>
                <w:sz w:val="20"/>
                <w:szCs w:val="20"/>
              </w:rPr>
              <w:t>LCR[</w:t>
            </w:r>
            <w:proofErr w:type="gramEnd"/>
            <w:r w:rsidRPr="00470CC5">
              <w:rPr>
                <w:rFonts w:ascii="Arial" w:hAnsi="Arial" w:cs="Arial"/>
                <w:sz w:val="20"/>
                <w:szCs w:val="20"/>
              </w:rPr>
              <w:t>5] selects the forced parity format.</w:t>
            </w:r>
            <w:r>
              <w:rPr>
                <w:rFonts w:ascii="Arial" w:hAnsi="Arial" w:cs="Arial"/>
                <w:sz w:val="20"/>
                <w:szCs w:val="20"/>
              </w:rPr>
              <w:t xml:space="preserve"> (Refer to </w:t>
            </w:r>
            <w:r>
              <w:rPr>
                <w:rFonts w:ascii="Arial" w:hAnsi="Arial" w:cs="Arial"/>
                <w:sz w:val="20"/>
                <w:szCs w:val="20"/>
              </w:rPr>
              <w:fldChar w:fldCharType="begin"/>
            </w:r>
            <w:r>
              <w:rPr>
                <w:rFonts w:ascii="Arial" w:hAnsi="Arial" w:cs="Arial"/>
                <w:sz w:val="20"/>
                <w:szCs w:val="20"/>
              </w:rPr>
              <w:instrText xml:space="preserve"> REF _Ref445482978 \h </w:instrText>
            </w:r>
            <w:r>
              <w:rPr>
                <w:rFonts w:ascii="Arial" w:hAnsi="Arial" w:cs="Arial"/>
                <w:sz w:val="20"/>
                <w:szCs w:val="20"/>
              </w:rPr>
            </w:r>
            <w:r>
              <w:rPr>
                <w:rFonts w:ascii="Arial" w:hAnsi="Arial" w:cs="Arial"/>
                <w:sz w:val="20"/>
                <w:szCs w:val="20"/>
              </w:rPr>
              <w:fldChar w:fldCharType="separate"/>
            </w:r>
            <w:r w:rsidR="008A70C5">
              <w:t xml:space="preserve">Table </w:t>
            </w:r>
            <w:r>
              <w:rPr>
                <w:rFonts w:ascii="Arial" w:hAnsi="Arial" w:cs="Arial"/>
                <w:sz w:val="20"/>
                <w:szCs w:val="20"/>
              </w:rPr>
              <w:fldChar w:fldCharType="end"/>
            </w:r>
            <w:r>
              <w:rPr>
                <w:rFonts w:ascii="Arial" w:hAnsi="Arial" w:cs="Arial"/>
                <w:sz w:val="20"/>
                <w:szCs w:val="20"/>
              </w:rPr>
              <w:t>)</w:t>
            </w:r>
          </w:p>
          <w:p w14:paraId="0844F4B5" w14:textId="77777777" w:rsidR="000C7550" w:rsidRPr="00470CC5" w:rsidRDefault="000C7550" w:rsidP="002A4D08">
            <w:pPr>
              <w:pStyle w:val="table-text-left"/>
              <w:keepNext/>
              <w:keepLines/>
              <w:spacing w:after="0"/>
              <w:rPr>
                <w:rFonts w:ascii="Arial" w:hAnsi="Arial" w:cs="Arial"/>
                <w:sz w:val="20"/>
                <w:szCs w:val="20"/>
              </w:rPr>
            </w:pPr>
            <w:r w:rsidRPr="00470CC5">
              <w:rPr>
                <w:rFonts w:ascii="Arial" w:hAnsi="Arial" w:cs="Arial"/>
                <w:sz w:val="20"/>
                <w:szCs w:val="20"/>
              </w:rPr>
              <w:t>Programs the parity conditions</w:t>
            </w:r>
            <w:r>
              <w:rPr>
                <w:rFonts w:ascii="Arial" w:hAnsi="Arial" w:cs="Arial"/>
                <w:sz w:val="20"/>
                <w:szCs w:val="20"/>
              </w:rPr>
              <w:t xml:space="preserve"> as follows:</w:t>
            </w:r>
          </w:p>
          <w:p w14:paraId="586C7D99" w14:textId="77777777" w:rsidR="000C7550" w:rsidRPr="00470CC5" w:rsidRDefault="000C7550" w:rsidP="002A4D08">
            <w:pPr>
              <w:pStyle w:val="table-text-left"/>
              <w:keepNext/>
              <w:keepLines/>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0 </w:t>
            </w:r>
            <w:r>
              <w:rPr>
                <w:rFonts w:ascii="Arial" w:hAnsi="Arial" w:cs="Arial"/>
                <w:sz w:val="20"/>
                <w:szCs w:val="20"/>
              </w:rPr>
              <w:t>–</w:t>
            </w:r>
            <w:r w:rsidRPr="00470CC5">
              <w:rPr>
                <w:rFonts w:ascii="Arial" w:hAnsi="Arial" w:cs="Arial"/>
                <w:sz w:val="20"/>
                <w:szCs w:val="20"/>
              </w:rPr>
              <w:t xml:space="preserve"> parity is not forced (normal default condition)</w:t>
            </w:r>
          </w:p>
          <w:p w14:paraId="551B391D"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proofErr w:type="gramStart"/>
            <w:r w:rsidRPr="00470CC5">
              <w:rPr>
                <w:rFonts w:ascii="Arial" w:hAnsi="Arial" w:cs="Arial"/>
                <w:sz w:val="20"/>
                <w:szCs w:val="20"/>
              </w:rPr>
              <w:t>LCR[</w:t>
            </w:r>
            <w:proofErr w:type="gramEnd"/>
            <w:r w:rsidRPr="00470CC5">
              <w:rPr>
                <w:rFonts w:ascii="Arial" w:hAnsi="Arial" w:cs="Arial"/>
                <w:sz w:val="20"/>
                <w:szCs w:val="20"/>
              </w:rPr>
              <w:t xml:space="preserve">5] </w:t>
            </w:r>
            <w:r>
              <w:rPr>
                <w:rFonts w:ascii="Arial" w:hAnsi="Arial" w:cs="Arial"/>
                <w:sz w:val="20"/>
                <w:szCs w:val="20"/>
              </w:rPr>
              <w:t>–</w:t>
            </w:r>
            <w:r w:rsidRPr="00470CC5">
              <w:rPr>
                <w:rFonts w:ascii="Arial" w:hAnsi="Arial" w:cs="Arial"/>
                <w:sz w:val="20"/>
                <w:szCs w:val="20"/>
              </w:rPr>
              <w:t xml:space="preserve"> logic 1 and LCR[4] = logic 0: parity bit is forced </w:t>
            </w:r>
          </w:p>
          <w:p w14:paraId="106AE1E8" w14:textId="77777777" w:rsidR="000C7550" w:rsidRPr="00470CC5" w:rsidRDefault="000C7550" w:rsidP="002A4D08">
            <w:pPr>
              <w:pStyle w:val="table-text-left"/>
              <w:keepNext/>
              <w:keepLines/>
              <w:spacing w:before="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to a logic 1 for the</w:t>
            </w:r>
            <w:r>
              <w:rPr>
                <w:rFonts w:ascii="Arial" w:hAnsi="Arial" w:cs="Arial"/>
                <w:sz w:val="20"/>
                <w:szCs w:val="20"/>
              </w:rPr>
              <w:t xml:space="preserve"> </w:t>
            </w:r>
            <w:r w:rsidRPr="00470CC5">
              <w:rPr>
                <w:rFonts w:ascii="Arial" w:hAnsi="Arial" w:cs="Arial"/>
                <w:sz w:val="20"/>
                <w:szCs w:val="20"/>
              </w:rPr>
              <w:t>transmit and receive data</w:t>
            </w:r>
          </w:p>
          <w:p w14:paraId="6F6948FC"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proofErr w:type="gramStart"/>
            <w:r w:rsidRPr="00470CC5">
              <w:rPr>
                <w:rFonts w:ascii="Arial" w:hAnsi="Arial" w:cs="Arial"/>
                <w:sz w:val="20"/>
                <w:szCs w:val="20"/>
              </w:rPr>
              <w:t>LCR[</w:t>
            </w:r>
            <w:proofErr w:type="gramEnd"/>
            <w:r w:rsidRPr="00470CC5">
              <w:rPr>
                <w:rFonts w:ascii="Arial" w:hAnsi="Arial" w:cs="Arial"/>
                <w:sz w:val="20"/>
                <w:szCs w:val="20"/>
              </w:rPr>
              <w:t xml:space="preserve">5] </w:t>
            </w:r>
            <w:r>
              <w:rPr>
                <w:rFonts w:ascii="Arial" w:hAnsi="Arial" w:cs="Arial"/>
                <w:sz w:val="20"/>
                <w:szCs w:val="20"/>
              </w:rPr>
              <w:t>–</w:t>
            </w:r>
            <w:r w:rsidRPr="00470CC5">
              <w:rPr>
                <w:rFonts w:ascii="Arial" w:hAnsi="Arial" w:cs="Arial"/>
                <w:sz w:val="20"/>
                <w:szCs w:val="20"/>
              </w:rPr>
              <w:t xml:space="preserve"> logic 1 and LCR[4] = logic 1: parity bit is forced </w:t>
            </w:r>
          </w:p>
          <w:p w14:paraId="3521E53B"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to a logic 0 for the</w:t>
            </w:r>
            <w:r>
              <w:rPr>
                <w:rFonts w:ascii="Arial" w:hAnsi="Arial" w:cs="Arial"/>
                <w:sz w:val="20"/>
                <w:szCs w:val="20"/>
              </w:rPr>
              <w:t xml:space="preserve"> </w:t>
            </w:r>
            <w:r w:rsidRPr="00470CC5">
              <w:rPr>
                <w:rFonts w:ascii="Arial" w:hAnsi="Arial" w:cs="Arial"/>
                <w:sz w:val="20"/>
                <w:szCs w:val="20"/>
              </w:rPr>
              <w:t>transmit and receive data</w:t>
            </w:r>
          </w:p>
        </w:tc>
      </w:tr>
      <w:tr w:rsidR="000C7550" w:rsidRPr="00F85270" w14:paraId="580056F9" w14:textId="77777777" w:rsidTr="002A4D08">
        <w:trPr>
          <w:cantSplit/>
        </w:trPr>
        <w:tc>
          <w:tcPr>
            <w:tcW w:w="2168" w:type="dxa"/>
            <w:shd w:val="clear" w:color="auto" w:fill="DBE5F1" w:themeFill="accent1" w:themeFillTint="33"/>
            <w:vAlign w:val="center"/>
          </w:tcPr>
          <w:p w14:paraId="42D56A23"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Break Control</w:t>
            </w:r>
          </w:p>
        </w:tc>
        <w:tc>
          <w:tcPr>
            <w:tcW w:w="874" w:type="dxa"/>
            <w:shd w:val="clear" w:color="auto" w:fill="DBE5F1" w:themeFill="accent1" w:themeFillTint="33"/>
            <w:vAlign w:val="center"/>
          </w:tcPr>
          <w:p w14:paraId="105594DD"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[6]</w:t>
            </w:r>
          </w:p>
        </w:tc>
        <w:tc>
          <w:tcPr>
            <w:tcW w:w="944" w:type="dxa"/>
            <w:shd w:val="clear" w:color="auto" w:fill="DBE5F1" w:themeFill="accent1" w:themeFillTint="33"/>
            <w:vAlign w:val="center"/>
          </w:tcPr>
          <w:p w14:paraId="3E3C9516"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35304CAD" w14:textId="77777777" w:rsidR="000C7550" w:rsidRDefault="000C7550" w:rsidP="002A4D08">
            <w:pPr>
              <w:pStyle w:val="table-text-left"/>
              <w:keepNext/>
              <w:keepLines/>
              <w:spacing w:after="0"/>
              <w:rPr>
                <w:rFonts w:ascii="Arial" w:hAnsi="Arial" w:cs="Arial"/>
                <w:sz w:val="20"/>
                <w:szCs w:val="20"/>
              </w:rPr>
            </w:pPr>
            <w:r w:rsidRPr="00470CC5">
              <w:rPr>
                <w:rFonts w:ascii="Arial" w:hAnsi="Arial" w:cs="Arial"/>
                <w:sz w:val="20"/>
                <w:szCs w:val="20"/>
              </w:rPr>
              <w:t xml:space="preserve">Set </w:t>
            </w:r>
            <w:r>
              <w:rPr>
                <w:rFonts w:ascii="Arial" w:hAnsi="Arial" w:cs="Arial"/>
                <w:sz w:val="20"/>
                <w:szCs w:val="20"/>
              </w:rPr>
              <w:t>B</w:t>
            </w:r>
            <w:r w:rsidRPr="00470CC5">
              <w:rPr>
                <w:rFonts w:ascii="Arial" w:hAnsi="Arial" w:cs="Arial"/>
                <w:sz w:val="20"/>
                <w:szCs w:val="20"/>
              </w:rPr>
              <w:t xml:space="preserve">reak. </w:t>
            </w:r>
          </w:p>
          <w:p w14:paraId="18FA60F7" w14:textId="77777777" w:rsidR="000C7550" w:rsidRPr="00470CC5" w:rsidRDefault="000C7550" w:rsidP="002A4D08">
            <w:pPr>
              <w:pStyle w:val="table-text-left"/>
              <w:keepNext/>
              <w:keepLines/>
              <w:spacing w:after="0"/>
              <w:rPr>
                <w:rFonts w:ascii="Arial" w:hAnsi="Arial" w:cs="Arial"/>
                <w:sz w:val="20"/>
                <w:szCs w:val="20"/>
              </w:rPr>
            </w:pPr>
            <w:r w:rsidRPr="00470CC5">
              <w:rPr>
                <w:rFonts w:ascii="Arial" w:hAnsi="Arial" w:cs="Arial"/>
                <w:sz w:val="20"/>
                <w:szCs w:val="20"/>
              </w:rPr>
              <w:t>When enabled, the Break control bit causes a break condition to</w:t>
            </w:r>
            <w:r>
              <w:rPr>
                <w:rFonts w:ascii="Arial" w:hAnsi="Arial" w:cs="Arial"/>
                <w:sz w:val="20"/>
                <w:szCs w:val="20"/>
              </w:rPr>
              <w:t xml:space="preserve"> </w:t>
            </w:r>
            <w:r w:rsidRPr="00470CC5">
              <w:rPr>
                <w:rFonts w:ascii="Arial" w:hAnsi="Arial" w:cs="Arial"/>
                <w:sz w:val="20"/>
                <w:szCs w:val="20"/>
              </w:rPr>
              <w:t>be transmitted (the TX output is forced to a logic 0 state). This condition exists</w:t>
            </w:r>
            <w:r>
              <w:rPr>
                <w:rFonts w:ascii="Arial" w:hAnsi="Arial" w:cs="Arial"/>
                <w:sz w:val="20"/>
                <w:szCs w:val="20"/>
              </w:rPr>
              <w:t xml:space="preserve"> </w:t>
            </w:r>
            <w:r w:rsidRPr="00470CC5">
              <w:rPr>
                <w:rFonts w:ascii="Arial" w:hAnsi="Arial" w:cs="Arial"/>
                <w:sz w:val="20"/>
                <w:szCs w:val="20"/>
              </w:rPr>
              <w:t xml:space="preserve">until disabled by setting </w:t>
            </w:r>
            <w:proofErr w:type="gramStart"/>
            <w:r w:rsidRPr="00470CC5">
              <w:rPr>
                <w:rFonts w:ascii="Arial" w:hAnsi="Arial" w:cs="Arial"/>
                <w:sz w:val="20"/>
                <w:szCs w:val="20"/>
              </w:rPr>
              <w:t>LCR[</w:t>
            </w:r>
            <w:proofErr w:type="gramEnd"/>
            <w:r w:rsidRPr="00470CC5">
              <w:rPr>
                <w:rFonts w:ascii="Arial" w:hAnsi="Arial" w:cs="Arial"/>
                <w:sz w:val="20"/>
                <w:szCs w:val="20"/>
              </w:rPr>
              <w:t>6] to a logic 0.</w:t>
            </w:r>
          </w:p>
          <w:p w14:paraId="5866AE95" w14:textId="77777777" w:rsidR="000C7550" w:rsidRPr="00470CC5"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0 </w:t>
            </w:r>
            <w:r>
              <w:rPr>
                <w:rFonts w:ascii="Arial" w:hAnsi="Arial" w:cs="Arial"/>
                <w:sz w:val="20"/>
                <w:szCs w:val="20"/>
              </w:rPr>
              <w:t>–</w:t>
            </w:r>
            <w:r w:rsidRPr="00470CC5">
              <w:rPr>
                <w:rFonts w:ascii="Arial" w:hAnsi="Arial" w:cs="Arial"/>
                <w:sz w:val="20"/>
                <w:szCs w:val="20"/>
              </w:rPr>
              <w:t xml:space="preserve"> no TX break condition (normal default condition)</w:t>
            </w:r>
          </w:p>
          <w:p w14:paraId="76447593"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1 </w:t>
            </w:r>
            <w:r>
              <w:rPr>
                <w:rFonts w:ascii="Arial" w:hAnsi="Arial" w:cs="Arial"/>
                <w:sz w:val="20"/>
                <w:szCs w:val="20"/>
              </w:rPr>
              <w:t>–</w:t>
            </w:r>
            <w:r w:rsidRPr="00470CC5">
              <w:rPr>
                <w:rFonts w:ascii="Arial" w:hAnsi="Arial" w:cs="Arial"/>
                <w:sz w:val="20"/>
                <w:szCs w:val="20"/>
              </w:rPr>
              <w:t xml:space="preserve"> forces the transmitter output (TX) to a logic 0 for </w:t>
            </w:r>
          </w:p>
          <w:p w14:paraId="3B5F7460"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alerting the</w:t>
            </w:r>
            <w:r>
              <w:rPr>
                <w:rFonts w:ascii="Arial" w:hAnsi="Arial" w:cs="Arial"/>
                <w:sz w:val="20"/>
                <w:szCs w:val="20"/>
              </w:rPr>
              <w:t xml:space="preserve"> </w:t>
            </w:r>
            <w:r w:rsidRPr="00470CC5">
              <w:rPr>
                <w:rFonts w:ascii="Arial" w:hAnsi="Arial" w:cs="Arial"/>
                <w:sz w:val="20"/>
                <w:szCs w:val="20"/>
              </w:rPr>
              <w:t>remote receiver to a line break condition</w:t>
            </w:r>
          </w:p>
        </w:tc>
      </w:tr>
      <w:tr w:rsidR="000C7550" w:rsidRPr="00F85270" w14:paraId="11E24CBE" w14:textId="77777777" w:rsidTr="002A4D08">
        <w:trPr>
          <w:cantSplit/>
        </w:trPr>
        <w:tc>
          <w:tcPr>
            <w:tcW w:w="2168" w:type="dxa"/>
            <w:tcBorders>
              <w:bottom w:val="single" w:sz="4" w:space="0" w:color="548DD4"/>
            </w:tcBorders>
            <w:shd w:val="clear" w:color="auto" w:fill="auto"/>
            <w:vAlign w:val="center"/>
          </w:tcPr>
          <w:p w14:paraId="20156EF8"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Divisor Latch Access Bit</w:t>
            </w:r>
          </w:p>
        </w:tc>
        <w:tc>
          <w:tcPr>
            <w:tcW w:w="874" w:type="dxa"/>
            <w:tcBorders>
              <w:bottom w:val="single" w:sz="4" w:space="0" w:color="548DD4"/>
            </w:tcBorders>
            <w:shd w:val="clear" w:color="auto" w:fill="auto"/>
            <w:vAlign w:val="center"/>
          </w:tcPr>
          <w:p w14:paraId="714ED1C5"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[7]</w:t>
            </w:r>
          </w:p>
        </w:tc>
        <w:tc>
          <w:tcPr>
            <w:tcW w:w="944" w:type="dxa"/>
            <w:tcBorders>
              <w:bottom w:val="single" w:sz="4" w:space="0" w:color="548DD4"/>
            </w:tcBorders>
            <w:shd w:val="clear" w:color="auto" w:fill="auto"/>
            <w:vAlign w:val="center"/>
          </w:tcPr>
          <w:p w14:paraId="77D25CD0"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5C3F8747" w14:textId="77777777" w:rsidR="000C7550" w:rsidRDefault="000C7550" w:rsidP="002A4D08">
            <w:pPr>
              <w:pStyle w:val="table-text-left"/>
              <w:keepNext/>
              <w:keepLines/>
              <w:spacing w:after="0"/>
              <w:rPr>
                <w:rFonts w:ascii="Arial" w:hAnsi="Arial" w:cs="Arial"/>
                <w:sz w:val="20"/>
                <w:szCs w:val="20"/>
              </w:rPr>
            </w:pPr>
            <w:r w:rsidRPr="00470CC5">
              <w:rPr>
                <w:rFonts w:ascii="Arial" w:hAnsi="Arial" w:cs="Arial"/>
                <w:sz w:val="20"/>
                <w:szCs w:val="20"/>
              </w:rPr>
              <w:t xml:space="preserve">Divisor </w:t>
            </w:r>
            <w:proofErr w:type="gramStart"/>
            <w:r w:rsidRPr="00470CC5">
              <w:rPr>
                <w:rFonts w:ascii="Arial" w:hAnsi="Arial" w:cs="Arial"/>
                <w:sz w:val="20"/>
                <w:szCs w:val="20"/>
              </w:rPr>
              <w:t>latch</w:t>
            </w:r>
            <w:proofErr w:type="gramEnd"/>
            <w:r w:rsidRPr="00470CC5">
              <w:rPr>
                <w:rFonts w:ascii="Arial" w:hAnsi="Arial" w:cs="Arial"/>
                <w:sz w:val="20"/>
                <w:szCs w:val="20"/>
              </w:rPr>
              <w:t xml:space="preserve"> enable. </w:t>
            </w:r>
          </w:p>
          <w:p w14:paraId="0C35A868" w14:textId="77777777" w:rsidR="000C7550" w:rsidRPr="00470CC5" w:rsidRDefault="000C7550" w:rsidP="002A4D08">
            <w:pPr>
              <w:pStyle w:val="table-text-left"/>
              <w:keepNext/>
              <w:keepLines/>
              <w:spacing w:after="0"/>
              <w:rPr>
                <w:rFonts w:ascii="Arial" w:hAnsi="Arial" w:cs="Arial"/>
                <w:sz w:val="20"/>
                <w:szCs w:val="20"/>
              </w:rPr>
            </w:pPr>
            <w:r w:rsidRPr="00470CC5">
              <w:rPr>
                <w:rFonts w:ascii="Arial" w:hAnsi="Arial" w:cs="Arial"/>
                <w:sz w:val="20"/>
                <w:szCs w:val="20"/>
              </w:rPr>
              <w:t>The internal baud rate counter latch and Enhanced</w:t>
            </w:r>
            <w:r>
              <w:rPr>
                <w:rFonts w:ascii="Arial" w:hAnsi="Arial" w:cs="Arial"/>
                <w:sz w:val="20"/>
                <w:szCs w:val="20"/>
              </w:rPr>
              <w:t xml:space="preserve"> </w:t>
            </w:r>
            <w:r w:rsidRPr="00470CC5">
              <w:rPr>
                <w:rFonts w:ascii="Arial" w:hAnsi="Arial" w:cs="Arial"/>
                <w:sz w:val="20"/>
                <w:szCs w:val="20"/>
              </w:rPr>
              <w:t>Feature mode enable.</w:t>
            </w:r>
          </w:p>
          <w:p w14:paraId="018A49B2" w14:textId="77777777" w:rsidR="000C7550" w:rsidRPr="00470CC5"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0 </w:t>
            </w:r>
            <w:r>
              <w:rPr>
                <w:rFonts w:ascii="Arial" w:hAnsi="Arial" w:cs="Arial"/>
                <w:sz w:val="20"/>
                <w:szCs w:val="20"/>
              </w:rPr>
              <w:t>–</w:t>
            </w:r>
            <w:r w:rsidRPr="00470CC5">
              <w:rPr>
                <w:rFonts w:ascii="Arial" w:hAnsi="Arial" w:cs="Arial"/>
                <w:sz w:val="20"/>
                <w:szCs w:val="20"/>
              </w:rPr>
              <w:t xml:space="preserve"> </w:t>
            </w:r>
            <w:r>
              <w:rPr>
                <w:rFonts w:ascii="Arial" w:hAnsi="Arial" w:cs="Arial"/>
                <w:sz w:val="20"/>
                <w:szCs w:val="20"/>
              </w:rPr>
              <w:t>D</w:t>
            </w:r>
            <w:r w:rsidRPr="00470CC5">
              <w:rPr>
                <w:rFonts w:ascii="Arial" w:hAnsi="Arial" w:cs="Arial"/>
                <w:sz w:val="20"/>
                <w:szCs w:val="20"/>
              </w:rPr>
              <w:t>ivisor latch disabled (normal default condition)</w:t>
            </w:r>
          </w:p>
          <w:p w14:paraId="3139CFB6"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1 </w:t>
            </w:r>
            <w:r>
              <w:rPr>
                <w:rFonts w:ascii="Arial" w:hAnsi="Arial" w:cs="Arial"/>
                <w:sz w:val="20"/>
                <w:szCs w:val="20"/>
              </w:rPr>
              <w:t>–</w:t>
            </w:r>
            <w:r w:rsidRPr="00470CC5">
              <w:rPr>
                <w:rFonts w:ascii="Arial" w:hAnsi="Arial" w:cs="Arial"/>
                <w:sz w:val="20"/>
                <w:szCs w:val="20"/>
              </w:rPr>
              <w:t xml:space="preserve"> </w:t>
            </w:r>
            <w:r>
              <w:rPr>
                <w:rFonts w:ascii="Arial" w:hAnsi="Arial" w:cs="Arial"/>
                <w:sz w:val="20"/>
                <w:szCs w:val="20"/>
              </w:rPr>
              <w:t>D</w:t>
            </w:r>
            <w:r w:rsidRPr="00470CC5">
              <w:rPr>
                <w:rFonts w:ascii="Arial" w:hAnsi="Arial" w:cs="Arial"/>
                <w:sz w:val="20"/>
                <w:szCs w:val="20"/>
              </w:rPr>
              <w:t>ivisor latch and enhanced feature register enabled</w:t>
            </w:r>
          </w:p>
        </w:tc>
      </w:tr>
      <w:tr w:rsidR="000C7550" w:rsidRPr="00F85270" w14:paraId="389F8FAA" w14:textId="77777777" w:rsidTr="002A4D08">
        <w:trPr>
          <w:cantSplit/>
        </w:trPr>
        <w:tc>
          <w:tcPr>
            <w:tcW w:w="2168"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31A6C8EA"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66767775"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[31:8]</w:t>
            </w:r>
          </w:p>
        </w:tc>
        <w:tc>
          <w:tcPr>
            <w:tcW w:w="94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69D1BFC5"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2EB6DF41" w14:textId="77777777" w:rsidR="000C7550" w:rsidRPr="00F85270" w:rsidRDefault="000C7550" w:rsidP="002A4D08">
            <w:pPr>
              <w:pStyle w:val="table-text-left"/>
              <w:keepNext/>
              <w:keepLines/>
              <w:spacing w:after="0"/>
              <w:rPr>
                <w:rFonts w:ascii="Arial" w:hAnsi="Arial" w:cs="Arial"/>
                <w:sz w:val="20"/>
                <w:szCs w:val="20"/>
              </w:rPr>
            </w:pPr>
            <w:r>
              <w:rPr>
                <w:rFonts w:ascii="Arial" w:hAnsi="Arial" w:cs="Arial"/>
                <w:sz w:val="20"/>
                <w:szCs w:val="20"/>
              </w:rPr>
              <w:t>Returns “0”</w:t>
            </w:r>
          </w:p>
        </w:tc>
      </w:tr>
    </w:tbl>
    <w:p w14:paraId="5C57386F" w14:textId="77777777" w:rsidR="000C7550" w:rsidRDefault="000C7550" w:rsidP="000C7550"/>
    <w:p w14:paraId="191CE5B3" w14:textId="75E66919" w:rsidR="000C7550" w:rsidRPr="00353770" w:rsidRDefault="000C7550" w:rsidP="000C7550">
      <w:pPr>
        <w:pStyle w:val="Caption"/>
        <w:keepNext/>
        <w:keepLines/>
        <w:jc w:val="center"/>
        <w:rPr>
          <w:sz w:val="22"/>
        </w:rPr>
      </w:pPr>
      <w:bookmarkStart w:id="38" w:name="_Ref445482978"/>
      <w:bookmarkStart w:id="39" w:name="_Toc452995213"/>
      <w:r>
        <w:lastRenderedPageBreak/>
        <w:t xml:space="preserve">Table </w:t>
      </w:r>
      <w:bookmarkEnd w:id="38"/>
      <w:r w:rsidR="002A4D08">
        <w:t>3-4.7a</w:t>
      </w:r>
      <w:r>
        <w:t>: Parity Selection</w:t>
      </w:r>
      <w:bookmarkEnd w:id="39"/>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1214"/>
        <w:gridCol w:w="1170"/>
        <w:gridCol w:w="1080"/>
        <w:gridCol w:w="2605"/>
      </w:tblGrid>
      <w:tr w:rsidR="000C7550" w:rsidRPr="00F85270" w14:paraId="54E05FFE" w14:textId="77777777" w:rsidTr="000C7550">
        <w:trPr>
          <w:jc w:val="center"/>
        </w:trPr>
        <w:tc>
          <w:tcPr>
            <w:tcW w:w="121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4A4C2AC" w14:textId="77777777" w:rsidR="000C7550" w:rsidRPr="00F85270" w:rsidRDefault="000C7550" w:rsidP="000C7550">
            <w:pPr>
              <w:pStyle w:val="table-head"/>
              <w:keepNext/>
              <w:keepLines/>
              <w:rPr>
                <w:rFonts w:ascii="Arial" w:hAnsi="Arial" w:cs="Arial"/>
                <w:sz w:val="20"/>
                <w:szCs w:val="20"/>
              </w:rPr>
            </w:pPr>
            <w:proofErr w:type="gramStart"/>
            <w:r>
              <w:rPr>
                <w:rFonts w:ascii="Arial" w:hAnsi="Arial" w:cs="Arial"/>
                <w:sz w:val="20"/>
                <w:szCs w:val="20"/>
              </w:rPr>
              <w:t>LCR[</w:t>
            </w:r>
            <w:proofErr w:type="gramEnd"/>
            <w:r>
              <w:rPr>
                <w:rFonts w:ascii="Arial" w:hAnsi="Arial" w:cs="Arial"/>
                <w:sz w:val="20"/>
                <w:szCs w:val="20"/>
              </w:rPr>
              <w:t>5]</w:t>
            </w:r>
          </w:p>
        </w:tc>
        <w:tc>
          <w:tcPr>
            <w:tcW w:w="117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FCCEE44" w14:textId="77777777" w:rsidR="000C7550" w:rsidRPr="00F85270" w:rsidRDefault="000C7550" w:rsidP="000C7550">
            <w:pPr>
              <w:pStyle w:val="table-head"/>
              <w:keepNext/>
              <w:keepLines/>
              <w:rPr>
                <w:rFonts w:ascii="Arial" w:hAnsi="Arial" w:cs="Arial"/>
                <w:sz w:val="20"/>
                <w:szCs w:val="20"/>
              </w:rPr>
            </w:pPr>
            <w:proofErr w:type="gramStart"/>
            <w:r>
              <w:rPr>
                <w:rFonts w:ascii="Arial" w:hAnsi="Arial" w:cs="Arial"/>
                <w:sz w:val="20"/>
                <w:szCs w:val="20"/>
              </w:rPr>
              <w:t>LCR[</w:t>
            </w:r>
            <w:proofErr w:type="gramEnd"/>
            <w:r>
              <w:rPr>
                <w:rFonts w:ascii="Arial" w:hAnsi="Arial" w:cs="Arial"/>
                <w:sz w:val="20"/>
                <w:szCs w:val="20"/>
              </w:rPr>
              <w:t xml:space="preserve">4] </w:t>
            </w:r>
          </w:p>
        </w:tc>
        <w:tc>
          <w:tcPr>
            <w:tcW w:w="1080" w:type="dxa"/>
            <w:tcBorders>
              <w:top w:val="single" w:sz="4" w:space="0" w:color="548DD4"/>
              <w:left w:val="single" w:sz="4" w:space="0" w:color="548DD4"/>
              <w:bottom w:val="single" w:sz="4" w:space="0" w:color="548DD4"/>
              <w:right w:val="single" w:sz="4" w:space="0" w:color="548DD4"/>
            </w:tcBorders>
            <w:shd w:val="clear" w:color="auto" w:fill="17365D"/>
          </w:tcPr>
          <w:p w14:paraId="33DD7FDE" w14:textId="77777777" w:rsidR="000C7550" w:rsidRDefault="000C7550" w:rsidP="000C7550">
            <w:pPr>
              <w:pStyle w:val="table-head"/>
              <w:keepNext/>
              <w:keepLines/>
              <w:rPr>
                <w:rFonts w:ascii="Arial" w:hAnsi="Arial" w:cs="Arial"/>
                <w:sz w:val="20"/>
                <w:szCs w:val="20"/>
              </w:rPr>
            </w:pPr>
            <w:proofErr w:type="gramStart"/>
            <w:r>
              <w:rPr>
                <w:rFonts w:ascii="Arial" w:hAnsi="Arial" w:cs="Arial"/>
                <w:sz w:val="20"/>
                <w:szCs w:val="20"/>
              </w:rPr>
              <w:t>LCR[</w:t>
            </w:r>
            <w:proofErr w:type="gramEnd"/>
            <w:r>
              <w:rPr>
                <w:rFonts w:ascii="Arial" w:hAnsi="Arial" w:cs="Arial"/>
                <w:sz w:val="20"/>
                <w:szCs w:val="20"/>
              </w:rPr>
              <w:t>3]</w:t>
            </w:r>
          </w:p>
        </w:tc>
        <w:tc>
          <w:tcPr>
            <w:tcW w:w="2605" w:type="dxa"/>
            <w:tcBorders>
              <w:top w:val="single" w:sz="4" w:space="0" w:color="548DD4"/>
              <w:left w:val="single" w:sz="4" w:space="0" w:color="548DD4"/>
              <w:bottom w:val="single" w:sz="4" w:space="0" w:color="548DD4"/>
              <w:right w:val="single" w:sz="4" w:space="0" w:color="548DD4"/>
            </w:tcBorders>
            <w:shd w:val="clear" w:color="auto" w:fill="17365D"/>
          </w:tcPr>
          <w:p w14:paraId="537F4755"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Parity Selection</w:t>
            </w:r>
          </w:p>
        </w:tc>
      </w:tr>
      <w:tr w:rsidR="000C7550" w:rsidRPr="00F85270" w14:paraId="5AB98980" w14:textId="77777777" w:rsidTr="000C7550">
        <w:trPr>
          <w:jc w:val="center"/>
        </w:trPr>
        <w:tc>
          <w:tcPr>
            <w:tcW w:w="1214" w:type="dxa"/>
            <w:tcBorders>
              <w:bottom w:val="single" w:sz="4" w:space="0" w:color="548DD4"/>
            </w:tcBorders>
            <w:shd w:val="clear" w:color="auto" w:fill="auto"/>
            <w:vAlign w:val="center"/>
          </w:tcPr>
          <w:p w14:paraId="3ECF847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X</w:t>
            </w:r>
          </w:p>
        </w:tc>
        <w:tc>
          <w:tcPr>
            <w:tcW w:w="1170" w:type="dxa"/>
            <w:tcBorders>
              <w:bottom w:val="single" w:sz="4" w:space="0" w:color="548DD4"/>
            </w:tcBorders>
            <w:shd w:val="clear" w:color="auto" w:fill="auto"/>
            <w:vAlign w:val="center"/>
          </w:tcPr>
          <w:p w14:paraId="3A1A9ADC"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X</w:t>
            </w:r>
          </w:p>
        </w:tc>
        <w:tc>
          <w:tcPr>
            <w:tcW w:w="1080" w:type="dxa"/>
            <w:tcBorders>
              <w:bottom w:val="single" w:sz="4" w:space="0" w:color="548DD4"/>
            </w:tcBorders>
          </w:tcPr>
          <w:p w14:paraId="29B3AF88"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2605" w:type="dxa"/>
            <w:tcBorders>
              <w:bottom w:val="single" w:sz="4" w:space="0" w:color="548DD4"/>
            </w:tcBorders>
            <w:vAlign w:val="center"/>
          </w:tcPr>
          <w:p w14:paraId="6D61C46D"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No Parity</w:t>
            </w:r>
          </w:p>
        </w:tc>
      </w:tr>
      <w:tr w:rsidR="000C7550" w:rsidRPr="00F85270" w14:paraId="37B0DF89" w14:textId="77777777" w:rsidTr="000C7550">
        <w:trPr>
          <w:jc w:val="center"/>
        </w:trPr>
        <w:tc>
          <w:tcPr>
            <w:tcW w:w="1214" w:type="dxa"/>
            <w:shd w:val="clear" w:color="auto" w:fill="DBE5F1" w:themeFill="accent1" w:themeFillTint="33"/>
            <w:vAlign w:val="center"/>
          </w:tcPr>
          <w:p w14:paraId="1ADCCFB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170" w:type="dxa"/>
            <w:shd w:val="clear" w:color="auto" w:fill="DBE5F1" w:themeFill="accent1" w:themeFillTint="33"/>
            <w:vAlign w:val="center"/>
          </w:tcPr>
          <w:p w14:paraId="241A5024"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080" w:type="dxa"/>
            <w:shd w:val="clear" w:color="auto" w:fill="DBE5F1" w:themeFill="accent1" w:themeFillTint="33"/>
          </w:tcPr>
          <w:p w14:paraId="20813DB0"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2605" w:type="dxa"/>
            <w:shd w:val="clear" w:color="auto" w:fill="DBE5F1" w:themeFill="accent1" w:themeFillTint="33"/>
            <w:vAlign w:val="center"/>
          </w:tcPr>
          <w:p w14:paraId="19283CCA"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Odd Parity</w:t>
            </w:r>
          </w:p>
        </w:tc>
      </w:tr>
      <w:tr w:rsidR="000C7550" w:rsidRPr="00F85270" w14:paraId="1450CF5F" w14:textId="77777777" w:rsidTr="000C7550">
        <w:trPr>
          <w:jc w:val="center"/>
        </w:trPr>
        <w:tc>
          <w:tcPr>
            <w:tcW w:w="1214" w:type="dxa"/>
            <w:tcBorders>
              <w:bottom w:val="single" w:sz="4" w:space="0" w:color="548DD4"/>
            </w:tcBorders>
            <w:shd w:val="clear" w:color="auto" w:fill="auto"/>
            <w:vAlign w:val="center"/>
          </w:tcPr>
          <w:p w14:paraId="177C4F8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170" w:type="dxa"/>
            <w:tcBorders>
              <w:bottom w:val="single" w:sz="4" w:space="0" w:color="548DD4"/>
            </w:tcBorders>
            <w:shd w:val="clear" w:color="auto" w:fill="auto"/>
            <w:vAlign w:val="center"/>
          </w:tcPr>
          <w:p w14:paraId="1704CAB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080" w:type="dxa"/>
            <w:tcBorders>
              <w:bottom w:val="single" w:sz="4" w:space="0" w:color="548DD4"/>
            </w:tcBorders>
          </w:tcPr>
          <w:p w14:paraId="2DE07C15"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2605" w:type="dxa"/>
            <w:tcBorders>
              <w:bottom w:val="single" w:sz="4" w:space="0" w:color="548DD4"/>
            </w:tcBorders>
            <w:vAlign w:val="center"/>
          </w:tcPr>
          <w:p w14:paraId="180509AC"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Even Parity</w:t>
            </w:r>
          </w:p>
        </w:tc>
      </w:tr>
      <w:tr w:rsidR="000C7550" w:rsidRPr="00F85270" w14:paraId="2908A342" w14:textId="77777777" w:rsidTr="000C7550">
        <w:trPr>
          <w:jc w:val="center"/>
        </w:trPr>
        <w:tc>
          <w:tcPr>
            <w:tcW w:w="121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7B3038B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17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03FCB015"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08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tcPr>
          <w:p w14:paraId="0FFBC2D0"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2605"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486D6D58"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Force Parity “1”</w:t>
            </w:r>
          </w:p>
        </w:tc>
      </w:tr>
      <w:tr w:rsidR="000C7550" w:rsidRPr="00F85270" w14:paraId="1C024415" w14:textId="77777777" w:rsidTr="000C7550">
        <w:trPr>
          <w:jc w:val="center"/>
        </w:trPr>
        <w:tc>
          <w:tcPr>
            <w:tcW w:w="121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4B6BF01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17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06E6AFC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080" w:type="dxa"/>
            <w:tcBorders>
              <w:top w:val="single" w:sz="4" w:space="0" w:color="548DD4"/>
              <w:left w:val="single" w:sz="4" w:space="0" w:color="548DD4"/>
              <w:bottom w:val="single" w:sz="4" w:space="0" w:color="548DD4"/>
              <w:right w:val="single" w:sz="4" w:space="0" w:color="548DD4"/>
            </w:tcBorders>
          </w:tcPr>
          <w:p w14:paraId="5AF102DC"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2605" w:type="dxa"/>
            <w:tcBorders>
              <w:top w:val="single" w:sz="4" w:space="0" w:color="548DD4"/>
              <w:left w:val="single" w:sz="4" w:space="0" w:color="548DD4"/>
              <w:bottom w:val="single" w:sz="4" w:space="0" w:color="548DD4"/>
              <w:right w:val="single" w:sz="4" w:space="0" w:color="548DD4"/>
            </w:tcBorders>
            <w:vAlign w:val="center"/>
          </w:tcPr>
          <w:p w14:paraId="6B078EE8"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Force Parity “0”</w:t>
            </w:r>
          </w:p>
        </w:tc>
      </w:tr>
    </w:tbl>
    <w:p w14:paraId="1DFA9F64" w14:textId="77777777" w:rsidR="000C7550" w:rsidRDefault="000C7550" w:rsidP="000C7550"/>
    <w:p w14:paraId="32C176ED" w14:textId="4B422671" w:rsidR="000C7550" w:rsidRPr="00353770" w:rsidRDefault="000C7550" w:rsidP="000C7550">
      <w:pPr>
        <w:pStyle w:val="Caption"/>
        <w:keepNext/>
        <w:keepLines/>
        <w:jc w:val="center"/>
        <w:rPr>
          <w:sz w:val="22"/>
        </w:rPr>
      </w:pPr>
      <w:bookmarkStart w:id="40" w:name="_Ref445483053"/>
      <w:bookmarkStart w:id="41" w:name="_Toc452995214"/>
      <w:r>
        <w:t xml:space="preserve">Table </w:t>
      </w:r>
      <w:bookmarkEnd w:id="40"/>
      <w:r w:rsidR="002A4D08">
        <w:t>3-4.7b</w:t>
      </w:r>
      <w:r>
        <w:t>: Stop Bit Length</w:t>
      </w:r>
      <w:bookmarkEnd w:id="41"/>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1146"/>
        <w:gridCol w:w="2160"/>
        <w:gridCol w:w="3207"/>
      </w:tblGrid>
      <w:tr w:rsidR="000C7550" w:rsidRPr="00F85270" w14:paraId="62C2302C" w14:textId="77777777" w:rsidTr="000C7550">
        <w:trPr>
          <w:jc w:val="center"/>
        </w:trPr>
        <w:tc>
          <w:tcPr>
            <w:tcW w:w="114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2FC3365" w14:textId="77777777" w:rsidR="000C7550" w:rsidRPr="00F85270" w:rsidRDefault="000C7550" w:rsidP="000C7550">
            <w:pPr>
              <w:pStyle w:val="table-head"/>
              <w:keepNext/>
              <w:keepLines/>
              <w:rPr>
                <w:rFonts w:ascii="Arial" w:hAnsi="Arial" w:cs="Arial"/>
                <w:sz w:val="20"/>
                <w:szCs w:val="20"/>
              </w:rPr>
            </w:pPr>
            <w:proofErr w:type="gramStart"/>
            <w:r>
              <w:rPr>
                <w:rFonts w:ascii="Arial" w:hAnsi="Arial" w:cs="Arial"/>
                <w:sz w:val="20"/>
                <w:szCs w:val="20"/>
              </w:rPr>
              <w:t>LCR[</w:t>
            </w:r>
            <w:proofErr w:type="gramEnd"/>
            <w:r>
              <w:rPr>
                <w:rFonts w:ascii="Arial" w:hAnsi="Arial" w:cs="Arial"/>
                <w:sz w:val="20"/>
                <w:szCs w:val="20"/>
              </w:rPr>
              <w:t>2]</w:t>
            </w:r>
          </w:p>
        </w:tc>
        <w:tc>
          <w:tcPr>
            <w:tcW w:w="216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04C869A"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Word Length (Bits)</w:t>
            </w:r>
          </w:p>
        </w:tc>
        <w:tc>
          <w:tcPr>
            <w:tcW w:w="3207" w:type="dxa"/>
            <w:tcBorders>
              <w:top w:val="single" w:sz="4" w:space="0" w:color="548DD4"/>
              <w:left w:val="single" w:sz="4" w:space="0" w:color="548DD4"/>
              <w:bottom w:val="single" w:sz="4" w:space="0" w:color="548DD4"/>
              <w:right w:val="single" w:sz="4" w:space="0" w:color="548DD4"/>
            </w:tcBorders>
            <w:shd w:val="clear" w:color="auto" w:fill="17365D"/>
          </w:tcPr>
          <w:p w14:paraId="72D4A4C6"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Stop Bit Length (Bit Times)</w:t>
            </w:r>
          </w:p>
        </w:tc>
      </w:tr>
      <w:tr w:rsidR="000C7550" w:rsidRPr="00F85270" w14:paraId="30BDC744" w14:textId="77777777" w:rsidTr="000C7550">
        <w:trPr>
          <w:jc w:val="center"/>
        </w:trPr>
        <w:tc>
          <w:tcPr>
            <w:tcW w:w="1146" w:type="dxa"/>
            <w:tcBorders>
              <w:bottom w:val="single" w:sz="4" w:space="0" w:color="548DD4"/>
            </w:tcBorders>
            <w:shd w:val="clear" w:color="auto" w:fill="auto"/>
            <w:vAlign w:val="center"/>
          </w:tcPr>
          <w:p w14:paraId="4EBEE5B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2160" w:type="dxa"/>
            <w:tcBorders>
              <w:bottom w:val="single" w:sz="4" w:space="0" w:color="548DD4"/>
            </w:tcBorders>
            <w:shd w:val="clear" w:color="auto" w:fill="auto"/>
            <w:vAlign w:val="center"/>
          </w:tcPr>
          <w:p w14:paraId="0C7FA69A"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5, 6, 7, 8</w:t>
            </w:r>
          </w:p>
        </w:tc>
        <w:tc>
          <w:tcPr>
            <w:tcW w:w="3207" w:type="dxa"/>
            <w:tcBorders>
              <w:bottom w:val="single" w:sz="4" w:space="0" w:color="548DD4"/>
            </w:tcBorders>
            <w:vAlign w:val="center"/>
          </w:tcPr>
          <w:p w14:paraId="182724DC"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r>
      <w:tr w:rsidR="000C7550" w:rsidRPr="00F85270" w14:paraId="2AFDB075" w14:textId="77777777" w:rsidTr="000C7550">
        <w:trPr>
          <w:jc w:val="center"/>
        </w:trPr>
        <w:tc>
          <w:tcPr>
            <w:tcW w:w="1146" w:type="dxa"/>
            <w:shd w:val="clear" w:color="auto" w:fill="DBE5F1" w:themeFill="accent1" w:themeFillTint="33"/>
            <w:vAlign w:val="center"/>
          </w:tcPr>
          <w:p w14:paraId="7B925025"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2160" w:type="dxa"/>
            <w:shd w:val="clear" w:color="auto" w:fill="DBE5F1" w:themeFill="accent1" w:themeFillTint="33"/>
            <w:vAlign w:val="center"/>
          </w:tcPr>
          <w:p w14:paraId="3719907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5</w:t>
            </w:r>
          </w:p>
        </w:tc>
        <w:tc>
          <w:tcPr>
            <w:tcW w:w="3207" w:type="dxa"/>
            <w:shd w:val="clear" w:color="auto" w:fill="DBE5F1" w:themeFill="accent1" w:themeFillTint="33"/>
            <w:vAlign w:val="center"/>
          </w:tcPr>
          <w:p w14:paraId="6AC88E08"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 ½</w:t>
            </w:r>
          </w:p>
        </w:tc>
      </w:tr>
      <w:tr w:rsidR="000C7550" w:rsidRPr="00F85270" w14:paraId="28D39A91" w14:textId="77777777" w:rsidTr="000C7550">
        <w:trPr>
          <w:jc w:val="center"/>
        </w:trPr>
        <w:tc>
          <w:tcPr>
            <w:tcW w:w="1146" w:type="dxa"/>
            <w:tcBorders>
              <w:bottom w:val="single" w:sz="4" w:space="0" w:color="548DD4"/>
            </w:tcBorders>
            <w:shd w:val="clear" w:color="auto" w:fill="auto"/>
            <w:vAlign w:val="center"/>
          </w:tcPr>
          <w:p w14:paraId="6167538A"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2160" w:type="dxa"/>
            <w:tcBorders>
              <w:bottom w:val="single" w:sz="4" w:space="0" w:color="548DD4"/>
            </w:tcBorders>
            <w:shd w:val="clear" w:color="auto" w:fill="auto"/>
            <w:vAlign w:val="center"/>
          </w:tcPr>
          <w:p w14:paraId="53FCC992"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6, 7, 8</w:t>
            </w:r>
          </w:p>
        </w:tc>
        <w:tc>
          <w:tcPr>
            <w:tcW w:w="3207" w:type="dxa"/>
            <w:tcBorders>
              <w:bottom w:val="single" w:sz="4" w:space="0" w:color="548DD4"/>
            </w:tcBorders>
            <w:vAlign w:val="center"/>
          </w:tcPr>
          <w:p w14:paraId="23CDCA38"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2</w:t>
            </w:r>
          </w:p>
        </w:tc>
      </w:tr>
    </w:tbl>
    <w:p w14:paraId="58DD6672" w14:textId="77777777" w:rsidR="000C7550" w:rsidRDefault="000C7550" w:rsidP="000C7550"/>
    <w:p w14:paraId="40AFFEFA" w14:textId="036791CC" w:rsidR="000C7550" w:rsidRPr="00353770" w:rsidRDefault="000C7550" w:rsidP="000C7550">
      <w:pPr>
        <w:pStyle w:val="Caption"/>
        <w:keepNext/>
        <w:keepLines/>
        <w:jc w:val="center"/>
        <w:rPr>
          <w:sz w:val="22"/>
        </w:rPr>
      </w:pPr>
      <w:bookmarkStart w:id="42" w:name="_Ref445483065"/>
      <w:bookmarkStart w:id="43" w:name="_Toc452995215"/>
      <w:r>
        <w:t xml:space="preserve">Table </w:t>
      </w:r>
      <w:bookmarkEnd w:id="42"/>
      <w:r w:rsidR="002A4D08">
        <w:t>3-4.7c</w:t>
      </w:r>
      <w:r>
        <w:t>: Word Length</w:t>
      </w:r>
      <w:bookmarkEnd w:id="43"/>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1146"/>
        <w:gridCol w:w="1170"/>
        <w:gridCol w:w="2577"/>
      </w:tblGrid>
      <w:tr w:rsidR="000C7550" w:rsidRPr="00F85270" w14:paraId="37FA9140" w14:textId="77777777" w:rsidTr="000C7550">
        <w:trPr>
          <w:jc w:val="center"/>
        </w:trPr>
        <w:tc>
          <w:tcPr>
            <w:tcW w:w="114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AD59550" w14:textId="77777777" w:rsidR="000C7550" w:rsidRPr="00F85270" w:rsidRDefault="000C7550" w:rsidP="000C7550">
            <w:pPr>
              <w:pStyle w:val="table-head"/>
              <w:keepNext/>
              <w:keepLines/>
              <w:rPr>
                <w:rFonts w:ascii="Arial" w:hAnsi="Arial" w:cs="Arial"/>
                <w:sz w:val="20"/>
                <w:szCs w:val="20"/>
              </w:rPr>
            </w:pPr>
            <w:proofErr w:type="gramStart"/>
            <w:r>
              <w:rPr>
                <w:rFonts w:ascii="Arial" w:hAnsi="Arial" w:cs="Arial"/>
                <w:sz w:val="20"/>
                <w:szCs w:val="20"/>
              </w:rPr>
              <w:t>LCR[</w:t>
            </w:r>
            <w:proofErr w:type="gramEnd"/>
            <w:r>
              <w:rPr>
                <w:rFonts w:ascii="Arial" w:hAnsi="Arial" w:cs="Arial"/>
                <w:sz w:val="20"/>
                <w:szCs w:val="20"/>
              </w:rPr>
              <w:t>1]</w:t>
            </w:r>
          </w:p>
        </w:tc>
        <w:tc>
          <w:tcPr>
            <w:tcW w:w="117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ECDE565" w14:textId="77777777" w:rsidR="000C7550" w:rsidRPr="00F85270" w:rsidRDefault="000C7550" w:rsidP="000C7550">
            <w:pPr>
              <w:pStyle w:val="table-head"/>
              <w:keepNext/>
              <w:keepLines/>
              <w:rPr>
                <w:rFonts w:ascii="Arial" w:hAnsi="Arial" w:cs="Arial"/>
                <w:sz w:val="20"/>
                <w:szCs w:val="20"/>
              </w:rPr>
            </w:pPr>
            <w:proofErr w:type="gramStart"/>
            <w:r>
              <w:rPr>
                <w:rFonts w:ascii="Arial" w:hAnsi="Arial" w:cs="Arial"/>
                <w:sz w:val="20"/>
                <w:szCs w:val="20"/>
              </w:rPr>
              <w:t>LCR[</w:t>
            </w:r>
            <w:proofErr w:type="gramEnd"/>
            <w:r>
              <w:rPr>
                <w:rFonts w:ascii="Arial" w:hAnsi="Arial" w:cs="Arial"/>
                <w:sz w:val="20"/>
                <w:szCs w:val="20"/>
              </w:rPr>
              <w:t>0]</w:t>
            </w:r>
          </w:p>
        </w:tc>
        <w:tc>
          <w:tcPr>
            <w:tcW w:w="2577" w:type="dxa"/>
            <w:tcBorders>
              <w:top w:val="single" w:sz="4" w:space="0" w:color="548DD4"/>
              <w:left w:val="single" w:sz="4" w:space="0" w:color="548DD4"/>
              <w:bottom w:val="single" w:sz="4" w:space="0" w:color="548DD4"/>
              <w:right w:val="single" w:sz="4" w:space="0" w:color="548DD4"/>
            </w:tcBorders>
            <w:shd w:val="clear" w:color="auto" w:fill="17365D"/>
          </w:tcPr>
          <w:p w14:paraId="2BE62A89"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Word Length (Bits)</w:t>
            </w:r>
          </w:p>
        </w:tc>
      </w:tr>
      <w:tr w:rsidR="000C7550" w:rsidRPr="00F85270" w14:paraId="355987A7" w14:textId="77777777" w:rsidTr="000C7550">
        <w:trPr>
          <w:jc w:val="center"/>
        </w:trPr>
        <w:tc>
          <w:tcPr>
            <w:tcW w:w="1146" w:type="dxa"/>
            <w:tcBorders>
              <w:bottom w:val="single" w:sz="4" w:space="0" w:color="548DD4"/>
            </w:tcBorders>
            <w:shd w:val="clear" w:color="auto" w:fill="auto"/>
            <w:vAlign w:val="center"/>
          </w:tcPr>
          <w:p w14:paraId="22A3290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170" w:type="dxa"/>
            <w:tcBorders>
              <w:bottom w:val="single" w:sz="4" w:space="0" w:color="548DD4"/>
            </w:tcBorders>
            <w:shd w:val="clear" w:color="auto" w:fill="auto"/>
            <w:vAlign w:val="center"/>
          </w:tcPr>
          <w:p w14:paraId="6869D725"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2577" w:type="dxa"/>
            <w:tcBorders>
              <w:bottom w:val="single" w:sz="4" w:space="0" w:color="548DD4"/>
            </w:tcBorders>
            <w:vAlign w:val="center"/>
          </w:tcPr>
          <w:p w14:paraId="3F6F8BF8"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5</w:t>
            </w:r>
          </w:p>
        </w:tc>
      </w:tr>
      <w:tr w:rsidR="000C7550" w:rsidRPr="00F85270" w14:paraId="110B5D12" w14:textId="77777777" w:rsidTr="000C7550">
        <w:trPr>
          <w:jc w:val="center"/>
        </w:trPr>
        <w:tc>
          <w:tcPr>
            <w:tcW w:w="1146" w:type="dxa"/>
            <w:shd w:val="clear" w:color="auto" w:fill="DBE5F1" w:themeFill="accent1" w:themeFillTint="33"/>
            <w:vAlign w:val="center"/>
          </w:tcPr>
          <w:p w14:paraId="46B5F459"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170" w:type="dxa"/>
            <w:shd w:val="clear" w:color="auto" w:fill="DBE5F1" w:themeFill="accent1" w:themeFillTint="33"/>
            <w:vAlign w:val="center"/>
          </w:tcPr>
          <w:p w14:paraId="4D6BDCA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2577" w:type="dxa"/>
            <w:shd w:val="clear" w:color="auto" w:fill="DBE5F1" w:themeFill="accent1" w:themeFillTint="33"/>
            <w:vAlign w:val="center"/>
          </w:tcPr>
          <w:p w14:paraId="3DFC3F0B"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6</w:t>
            </w:r>
          </w:p>
        </w:tc>
      </w:tr>
      <w:tr w:rsidR="000C7550" w:rsidRPr="00F85270" w14:paraId="76C351FE" w14:textId="77777777" w:rsidTr="000C7550">
        <w:trPr>
          <w:jc w:val="center"/>
        </w:trPr>
        <w:tc>
          <w:tcPr>
            <w:tcW w:w="1146" w:type="dxa"/>
            <w:tcBorders>
              <w:bottom w:val="single" w:sz="4" w:space="0" w:color="548DD4"/>
            </w:tcBorders>
            <w:shd w:val="clear" w:color="auto" w:fill="auto"/>
            <w:vAlign w:val="center"/>
          </w:tcPr>
          <w:p w14:paraId="7BFE275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170" w:type="dxa"/>
            <w:tcBorders>
              <w:bottom w:val="single" w:sz="4" w:space="0" w:color="548DD4"/>
            </w:tcBorders>
            <w:shd w:val="clear" w:color="auto" w:fill="auto"/>
            <w:vAlign w:val="center"/>
          </w:tcPr>
          <w:p w14:paraId="60394B51"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2577" w:type="dxa"/>
            <w:tcBorders>
              <w:bottom w:val="single" w:sz="4" w:space="0" w:color="548DD4"/>
            </w:tcBorders>
            <w:vAlign w:val="center"/>
          </w:tcPr>
          <w:p w14:paraId="110B3A2C"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7</w:t>
            </w:r>
          </w:p>
        </w:tc>
      </w:tr>
      <w:tr w:rsidR="000C7550" w:rsidRPr="00F85270" w14:paraId="2253C878" w14:textId="77777777" w:rsidTr="000C7550">
        <w:trPr>
          <w:jc w:val="center"/>
        </w:trPr>
        <w:tc>
          <w:tcPr>
            <w:tcW w:w="1146"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3E2D7D54"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17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722DC35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2577"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60AB2FC0"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8</w:t>
            </w:r>
          </w:p>
        </w:tc>
      </w:tr>
    </w:tbl>
    <w:p w14:paraId="033E76C5" w14:textId="77777777" w:rsidR="000C7550" w:rsidRDefault="000C7550" w:rsidP="000C7550"/>
    <w:p w14:paraId="0E5F0882" w14:textId="77777777" w:rsidR="000C7550" w:rsidRDefault="000C7550" w:rsidP="000C7550">
      <w:pPr>
        <w:pStyle w:val="Heading4"/>
      </w:pPr>
      <w:bookmarkStart w:id="44" w:name="_Toc452995340"/>
      <w:r>
        <w:lastRenderedPageBreak/>
        <w:t>Modem Control Register</w:t>
      </w:r>
      <w:bookmarkEnd w:id="44"/>
    </w:p>
    <w:p w14:paraId="6ED62BC2"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0x40021010</w:t>
      </w:r>
    </w:p>
    <w:p w14:paraId="29599BBA"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Reset Value: 0x00</w:t>
      </w:r>
    </w:p>
    <w:p w14:paraId="6DB7F7EC" w14:textId="3FFA8A11" w:rsidR="000C7550" w:rsidRPr="00353770" w:rsidRDefault="000C7550" w:rsidP="000C7550">
      <w:pPr>
        <w:pStyle w:val="Caption"/>
        <w:keepNext/>
        <w:keepLines/>
        <w:jc w:val="center"/>
        <w:rPr>
          <w:sz w:val="22"/>
        </w:rPr>
      </w:pPr>
      <w:bookmarkStart w:id="45" w:name="_Toc452995216"/>
      <w:r>
        <w:t>Table</w:t>
      </w:r>
      <w:r w:rsidR="002A4D08">
        <w:t xml:space="preserve"> 3-4.8</w:t>
      </w:r>
      <w:r>
        <w:t>: Modem Control Register</w:t>
      </w:r>
      <w:bookmarkEnd w:id="45"/>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4"/>
        <w:gridCol w:w="868"/>
        <w:gridCol w:w="934"/>
        <w:gridCol w:w="5424"/>
      </w:tblGrid>
      <w:tr w:rsidR="000C7550" w:rsidRPr="00F85270" w14:paraId="45FDFB33"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5AF1245"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85CAC84"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65340C9"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2E92A07"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6DF5A717" w14:textId="77777777" w:rsidTr="000C7550">
        <w:tc>
          <w:tcPr>
            <w:tcW w:w="2168" w:type="dxa"/>
            <w:tcBorders>
              <w:bottom w:val="single" w:sz="4" w:space="0" w:color="548DD4"/>
            </w:tcBorders>
            <w:shd w:val="clear" w:color="auto" w:fill="auto"/>
            <w:vAlign w:val="center"/>
          </w:tcPr>
          <w:p w14:paraId="3B9AB743"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Data Terminal Ready</w:t>
            </w:r>
          </w:p>
        </w:tc>
        <w:tc>
          <w:tcPr>
            <w:tcW w:w="874" w:type="dxa"/>
            <w:tcBorders>
              <w:bottom w:val="single" w:sz="4" w:space="0" w:color="548DD4"/>
            </w:tcBorders>
            <w:shd w:val="clear" w:color="auto" w:fill="auto"/>
            <w:vAlign w:val="center"/>
          </w:tcPr>
          <w:p w14:paraId="397546C1"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944" w:type="dxa"/>
            <w:tcBorders>
              <w:bottom w:val="single" w:sz="4" w:space="0" w:color="548DD4"/>
            </w:tcBorders>
            <w:shd w:val="clear" w:color="auto" w:fill="auto"/>
            <w:vAlign w:val="center"/>
          </w:tcPr>
          <w:p w14:paraId="6328238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15E865A3" w14:textId="77777777" w:rsidR="000C7550" w:rsidRPr="00470CC5" w:rsidRDefault="000C7550" w:rsidP="000C7550">
            <w:pPr>
              <w:pStyle w:val="table-text-left"/>
              <w:keepNext/>
              <w:keepLines/>
              <w:spacing w:after="0"/>
              <w:rPr>
                <w:rFonts w:ascii="Arial" w:hAnsi="Arial" w:cs="Arial"/>
                <w:sz w:val="20"/>
                <w:szCs w:val="20"/>
              </w:rPr>
            </w:pPr>
            <w:proofErr w:type="spellStart"/>
            <w:r w:rsidRPr="00470CC5">
              <w:rPr>
                <w:rFonts w:ascii="Arial" w:hAnsi="Arial" w:cs="Arial"/>
                <w:sz w:val="20"/>
                <w:szCs w:val="20"/>
              </w:rPr>
              <w:t>DTR</w:t>
            </w:r>
            <w:r>
              <w:rPr>
                <w:rFonts w:ascii="Arial" w:hAnsi="Arial" w:cs="Arial"/>
                <w:sz w:val="20"/>
                <w:szCs w:val="20"/>
              </w:rPr>
              <w:t>n</w:t>
            </w:r>
            <w:proofErr w:type="spellEnd"/>
          </w:p>
          <w:p w14:paraId="0F8FE566" w14:textId="77777777" w:rsidR="000C7550" w:rsidRPr="00470CC5" w:rsidRDefault="000C7550" w:rsidP="000C7550">
            <w:pPr>
              <w:pStyle w:val="table-text-left"/>
              <w:keepNext/>
              <w:keepLines/>
              <w:spacing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0 </w:t>
            </w:r>
            <w:r>
              <w:rPr>
                <w:rFonts w:ascii="Arial" w:hAnsi="Arial" w:cs="Arial"/>
                <w:sz w:val="20"/>
                <w:szCs w:val="20"/>
              </w:rPr>
              <w:t>– F</w:t>
            </w:r>
            <w:r w:rsidRPr="00470CC5">
              <w:rPr>
                <w:rFonts w:ascii="Arial" w:hAnsi="Arial" w:cs="Arial"/>
                <w:sz w:val="20"/>
                <w:szCs w:val="20"/>
              </w:rPr>
              <w:t>orce DTR output to a logic 1 (normal default condition)</w:t>
            </w:r>
          </w:p>
          <w:p w14:paraId="1E6042F6"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1 </w:t>
            </w:r>
            <w:r>
              <w:rPr>
                <w:rFonts w:ascii="Arial" w:hAnsi="Arial" w:cs="Arial"/>
                <w:sz w:val="20"/>
                <w:szCs w:val="20"/>
              </w:rPr>
              <w:t>– F</w:t>
            </w:r>
            <w:r w:rsidRPr="00470CC5">
              <w:rPr>
                <w:rFonts w:ascii="Arial" w:hAnsi="Arial" w:cs="Arial"/>
                <w:sz w:val="20"/>
                <w:szCs w:val="20"/>
              </w:rPr>
              <w:t>orce DTR output to a logic 0</w:t>
            </w:r>
          </w:p>
        </w:tc>
      </w:tr>
      <w:tr w:rsidR="000C7550" w:rsidRPr="00F85270" w14:paraId="7B69240A" w14:textId="77777777" w:rsidTr="000C7550">
        <w:tc>
          <w:tcPr>
            <w:tcW w:w="2168" w:type="dxa"/>
            <w:shd w:val="clear" w:color="auto" w:fill="DBE5F1" w:themeFill="accent1" w:themeFillTint="33"/>
            <w:vAlign w:val="center"/>
          </w:tcPr>
          <w:p w14:paraId="04180164"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 xml:space="preserve">Request </w:t>
            </w:r>
            <w:proofErr w:type="gramStart"/>
            <w:r>
              <w:rPr>
                <w:rFonts w:ascii="Arial" w:hAnsi="Arial" w:cs="Arial"/>
                <w:sz w:val="20"/>
                <w:szCs w:val="20"/>
              </w:rPr>
              <w:t>To</w:t>
            </w:r>
            <w:proofErr w:type="gramEnd"/>
            <w:r>
              <w:rPr>
                <w:rFonts w:ascii="Arial" w:hAnsi="Arial" w:cs="Arial"/>
                <w:sz w:val="20"/>
                <w:szCs w:val="20"/>
              </w:rPr>
              <w:t xml:space="preserve"> Send</w:t>
            </w:r>
          </w:p>
        </w:tc>
        <w:tc>
          <w:tcPr>
            <w:tcW w:w="874" w:type="dxa"/>
            <w:shd w:val="clear" w:color="auto" w:fill="DBE5F1" w:themeFill="accent1" w:themeFillTint="33"/>
            <w:vAlign w:val="center"/>
          </w:tcPr>
          <w:p w14:paraId="27F9F95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944" w:type="dxa"/>
            <w:shd w:val="clear" w:color="auto" w:fill="DBE5F1" w:themeFill="accent1" w:themeFillTint="33"/>
            <w:vAlign w:val="center"/>
          </w:tcPr>
          <w:p w14:paraId="3BDEAE22"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68CB250B" w14:textId="77777777" w:rsidR="000C7550" w:rsidRPr="00470CC5" w:rsidRDefault="000C7550" w:rsidP="000C7550">
            <w:pPr>
              <w:pStyle w:val="table-text-left"/>
              <w:keepNext/>
              <w:keepLines/>
              <w:spacing w:after="0"/>
              <w:rPr>
                <w:rFonts w:ascii="Arial" w:hAnsi="Arial" w:cs="Arial"/>
                <w:sz w:val="20"/>
                <w:szCs w:val="20"/>
              </w:rPr>
            </w:pPr>
            <w:proofErr w:type="spellStart"/>
            <w:r w:rsidRPr="00470CC5">
              <w:rPr>
                <w:rFonts w:ascii="Arial" w:hAnsi="Arial" w:cs="Arial"/>
                <w:sz w:val="20"/>
                <w:szCs w:val="20"/>
              </w:rPr>
              <w:t>RTS</w:t>
            </w:r>
            <w:r>
              <w:rPr>
                <w:rFonts w:ascii="Arial" w:hAnsi="Arial" w:cs="Arial"/>
                <w:sz w:val="20"/>
                <w:szCs w:val="20"/>
              </w:rPr>
              <w:t>n</w:t>
            </w:r>
            <w:proofErr w:type="spellEnd"/>
          </w:p>
          <w:p w14:paraId="5458F6E7" w14:textId="77777777" w:rsidR="000C7550" w:rsidRDefault="000C7550" w:rsidP="000C7550">
            <w:pPr>
              <w:pStyle w:val="table-text-left"/>
              <w:keepNext/>
              <w:keepLines/>
              <w:spacing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0 </w:t>
            </w:r>
            <w:r>
              <w:rPr>
                <w:rFonts w:ascii="Arial" w:hAnsi="Arial" w:cs="Arial"/>
                <w:sz w:val="20"/>
                <w:szCs w:val="20"/>
              </w:rPr>
              <w:t>– F</w:t>
            </w:r>
            <w:r w:rsidRPr="00470CC5">
              <w:rPr>
                <w:rFonts w:ascii="Arial" w:hAnsi="Arial" w:cs="Arial"/>
                <w:sz w:val="20"/>
                <w:szCs w:val="20"/>
              </w:rPr>
              <w:t>orce RTS output to a logic 1 (normal default condition)</w:t>
            </w:r>
          </w:p>
          <w:p w14:paraId="7404E8F0" w14:textId="77777777" w:rsidR="000C7550" w:rsidRPr="00F85270" w:rsidRDefault="000C7550" w:rsidP="000C7550">
            <w:pPr>
              <w:pStyle w:val="table-text-left"/>
              <w:keepNext/>
              <w:keepLines/>
              <w:spacing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1 </w:t>
            </w:r>
            <w:r>
              <w:rPr>
                <w:rFonts w:ascii="Arial" w:hAnsi="Arial" w:cs="Arial"/>
                <w:sz w:val="20"/>
                <w:szCs w:val="20"/>
              </w:rPr>
              <w:t>– F</w:t>
            </w:r>
            <w:r w:rsidRPr="00470CC5">
              <w:rPr>
                <w:rFonts w:ascii="Arial" w:hAnsi="Arial" w:cs="Arial"/>
                <w:sz w:val="20"/>
                <w:szCs w:val="20"/>
              </w:rPr>
              <w:t>orce RTS output to a logic 0</w:t>
            </w:r>
          </w:p>
        </w:tc>
      </w:tr>
      <w:tr w:rsidR="000C7550" w:rsidRPr="00F85270" w14:paraId="52F3B199" w14:textId="77777777" w:rsidTr="000C7550">
        <w:tc>
          <w:tcPr>
            <w:tcW w:w="2168" w:type="dxa"/>
            <w:tcBorders>
              <w:bottom w:val="single" w:sz="4" w:space="0" w:color="548DD4"/>
            </w:tcBorders>
            <w:shd w:val="clear" w:color="auto" w:fill="auto"/>
            <w:vAlign w:val="center"/>
          </w:tcPr>
          <w:p w14:paraId="0B98805B" w14:textId="77777777" w:rsidR="000C7550" w:rsidRPr="00F85270" w:rsidRDefault="000C7550" w:rsidP="000C7550">
            <w:pPr>
              <w:pStyle w:val="table-text"/>
              <w:keepNext/>
              <w:keepLines/>
              <w:jc w:val="left"/>
              <w:rPr>
                <w:rFonts w:ascii="Arial" w:hAnsi="Arial" w:cs="Arial"/>
                <w:sz w:val="20"/>
                <w:szCs w:val="20"/>
              </w:rPr>
            </w:pPr>
            <w:proofErr w:type="gramStart"/>
            <w:r>
              <w:rPr>
                <w:rFonts w:ascii="Arial" w:hAnsi="Arial" w:cs="Arial"/>
                <w:sz w:val="20"/>
                <w:szCs w:val="20"/>
              </w:rPr>
              <w:t>Out[</w:t>
            </w:r>
            <w:proofErr w:type="gramEnd"/>
            <w:r>
              <w:rPr>
                <w:rFonts w:ascii="Arial" w:hAnsi="Arial" w:cs="Arial"/>
                <w:sz w:val="20"/>
                <w:szCs w:val="20"/>
              </w:rPr>
              <w:t>1]</w:t>
            </w:r>
          </w:p>
        </w:tc>
        <w:tc>
          <w:tcPr>
            <w:tcW w:w="874" w:type="dxa"/>
            <w:tcBorders>
              <w:bottom w:val="single" w:sz="4" w:space="0" w:color="548DD4"/>
            </w:tcBorders>
            <w:shd w:val="clear" w:color="auto" w:fill="auto"/>
            <w:vAlign w:val="center"/>
          </w:tcPr>
          <w:p w14:paraId="7480EC1C"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[2]</w:t>
            </w:r>
          </w:p>
        </w:tc>
        <w:tc>
          <w:tcPr>
            <w:tcW w:w="944" w:type="dxa"/>
            <w:tcBorders>
              <w:bottom w:val="single" w:sz="4" w:space="0" w:color="548DD4"/>
            </w:tcBorders>
            <w:shd w:val="clear" w:color="auto" w:fill="auto"/>
            <w:vAlign w:val="center"/>
          </w:tcPr>
          <w:p w14:paraId="10EEF23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39CE441A" w14:textId="77777777" w:rsidR="000C7550" w:rsidRDefault="000C7550" w:rsidP="000C7550">
            <w:pPr>
              <w:pStyle w:val="table-text-left"/>
              <w:keepNext/>
              <w:keepLines/>
              <w:spacing w:after="0"/>
              <w:rPr>
                <w:rFonts w:ascii="Arial" w:hAnsi="Arial" w:cs="Arial"/>
                <w:sz w:val="20"/>
                <w:szCs w:val="20"/>
              </w:rPr>
            </w:pPr>
            <w:proofErr w:type="spellStart"/>
            <w:r w:rsidRPr="00695ED8">
              <w:rPr>
                <w:rFonts w:ascii="Arial" w:hAnsi="Arial" w:cs="Arial"/>
                <w:sz w:val="20"/>
                <w:szCs w:val="20"/>
              </w:rPr>
              <w:t>OUT</w:t>
            </w:r>
            <w:r>
              <w:rPr>
                <w:rFonts w:ascii="Arial" w:hAnsi="Arial" w:cs="Arial"/>
                <w:sz w:val="20"/>
                <w:szCs w:val="20"/>
              </w:rPr>
              <w:t>n</w:t>
            </w:r>
            <w:proofErr w:type="spellEnd"/>
            <w:r>
              <w:rPr>
                <w:rFonts w:ascii="Arial" w:hAnsi="Arial" w:cs="Arial"/>
                <w:sz w:val="20"/>
                <w:szCs w:val="20"/>
              </w:rPr>
              <w:t xml:space="preserve"> [</w:t>
            </w:r>
            <w:r w:rsidRPr="00695ED8">
              <w:rPr>
                <w:rFonts w:ascii="Arial" w:hAnsi="Arial" w:cs="Arial"/>
                <w:sz w:val="20"/>
                <w:szCs w:val="20"/>
              </w:rPr>
              <w:t>1</w:t>
            </w:r>
            <w:r>
              <w:rPr>
                <w:rFonts w:ascii="Arial" w:hAnsi="Arial" w:cs="Arial"/>
                <w:sz w:val="20"/>
                <w:szCs w:val="20"/>
              </w:rPr>
              <w:t>]</w:t>
            </w:r>
            <w:r w:rsidRPr="00695ED8">
              <w:rPr>
                <w:rFonts w:ascii="Arial" w:hAnsi="Arial" w:cs="Arial"/>
                <w:sz w:val="20"/>
                <w:szCs w:val="20"/>
              </w:rPr>
              <w:t xml:space="preserve">. </w:t>
            </w:r>
          </w:p>
          <w:p w14:paraId="39176E6A" w14:textId="77777777" w:rsidR="000C7550" w:rsidRPr="00F85270" w:rsidRDefault="000C7550" w:rsidP="000C7550">
            <w:pPr>
              <w:pStyle w:val="table-text-left"/>
              <w:keepNext/>
              <w:keepLines/>
              <w:spacing w:after="0"/>
              <w:rPr>
                <w:rFonts w:ascii="Arial" w:hAnsi="Arial" w:cs="Arial"/>
                <w:sz w:val="20"/>
                <w:szCs w:val="20"/>
              </w:rPr>
            </w:pPr>
            <w:r w:rsidRPr="00695ED8">
              <w:rPr>
                <w:rFonts w:ascii="Arial" w:hAnsi="Arial" w:cs="Arial"/>
                <w:sz w:val="20"/>
                <w:szCs w:val="20"/>
              </w:rPr>
              <w:t>This bit is used in the Loopback mode only. In the Loopback mode,</w:t>
            </w:r>
            <w:r>
              <w:rPr>
                <w:rFonts w:ascii="Arial" w:hAnsi="Arial" w:cs="Arial"/>
                <w:sz w:val="20"/>
                <w:szCs w:val="20"/>
              </w:rPr>
              <w:t xml:space="preserve"> </w:t>
            </w:r>
            <w:r w:rsidRPr="00695ED8">
              <w:rPr>
                <w:rFonts w:ascii="Arial" w:hAnsi="Arial" w:cs="Arial"/>
                <w:sz w:val="20"/>
                <w:szCs w:val="20"/>
              </w:rPr>
              <w:t xml:space="preserve">this bit is used to write the state of the modem </w:t>
            </w:r>
            <w:proofErr w:type="spellStart"/>
            <w:r w:rsidRPr="00695ED8">
              <w:rPr>
                <w:rFonts w:ascii="Arial" w:hAnsi="Arial" w:cs="Arial"/>
                <w:sz w:val="20"/>
                <w:szCs w:val="20"/>
              </w:rPr>
              <w:t>RI</w:t>
            </w:r>
            <w:r>
              <w:rPr>
                <w:rFonts w:ascii="Arial" w:hAnsi="Arial" w:cs="Arial"/>
                <w:sz w:val="20"/>
                <w:szCs w:val="20"/>
              </w:rPr>
              <w:t>n</w:t>
            </w:r>
            <w:proofErr w:type="spellEnd"/>
            <w:r w:rsidRPr="00695ED8">
              <w:rPr>
                <w:rFonts w:ascii="Arial" w:hAnsi="Arial" w:cs="Arial"/>
                <w:sz w:val="20"/>
                <w:szCs w:val="20"/>
              </w:rPr>
              <w:t xml:space="preserve"> interface signal via </w:t>
            </w:r>
            <w:proofErr w:type="spellStart"/>
            <w:r w:rsidRPr="00695ED8">
              <w:rPr>
                <w:rFonts w:ascii="Arial" w:hAnsi="Arial" w:cs="Arial"/>
                <w:sz w:val="20"/>
                <w:szCs w:val="20"/>
              </w:rPr>
              <w:t>OUT</w:t>
            </w:r>
            <w:r>
              <w:rPr>
                <w:rFonts w:ascii="Arial" w:hAnsi="Arial" w:cs="Arial"/>
                <w:sz w:val="20"/>
                <w:szCs w:val="20"/>
              </w:rPr>
              <w:t>n</w:t>
            </w:r>
            <w:proofErr w:type="spellEnd"/>
            <w:r>
              <w:rPr>
                <w:rFonts w:ascii="Arial" w:hAnsi="Arial" w:cs="Arial"/>
                <w:sz w:val="20"/>
                <w:szCs w:val="20"/>
              </w:rPr>
              <w:t xml:space="preserve"> [</w:t>
            </w:r>
            <w:r w:rsidRPr="00695ED8">
              <w:rPr>
                <w:rFonts w:ascii="Arial" w:hAnsi="Arial" w:cs="Arial"/>
                <w:sz w:val="20"/>
                <w:szCs w:val="20"/>
              </w:rPr>
              <w:t>1</w:t>
            </w:r>
            <w:r>
              <w:rPr>
                <w:rFonts w:ascii="Arial" w:hAnsi="Arial" w:cs="Arial"/>
                <w:sz w:val="20"/>
                <w:szCs w:val="20"/>
              </w:rPr>
              <w:t>]</w:t>
            </w:r>
            <w:r w:rsidRPr="00695ED8">
              <w:rPr>
                <w:rFonts w:ascii="Arial" w:hAnsi="Arial" w:cs="Arial"/>
                <w:sz w:val="20"/>
                <w:szCs w:val="20"/>
              </w:rPr>
              <w:t>.</w:t>
            </w:r>
          </w:p>
        </w:tc>
      </w:tr>
      <w:tr w:rsidR="000C7550" w:rsidRPr="00F85270" w14:paraId="30B87248" w14:textId="77777777" w:rsidTr="000C7550">
        <w:tc>
          <w:tcPr>
            <w:tcW w:w="2168" w:type="dxa"/>
            <w:shd w:val="clear" w:color="auto" w:fill="DBE5F1" w:themeFill="accent1" w:themeFillTint="33"/>
            <w:vAlign w:val="center"/>
          </w:tcPr>
          <w:p w14:paraId="69F1134B" w14:textId="77777777" w:rsidR="000C7550" w:rsidRPr="00F85270" w:rsidRDefault="000C7550" w:rsidP="000C7550">
            <w:pPr>
              <w:pStyle w:val="table-text"/>
              <w:keepNext/>
              <w:keepLines/>
              <w:jc w:val="left"/>
              <w:rPr>
                <w:rFonts w:ascii="Arial" w:hAnsi="Arial" w:cs="Arial"/>
                <w:sz w:val="20"/>
                <w:szCs w:val="20"/>
              </w:rPr>
            </w:pPr>
            <w:proofErr w:type="gramStart"/>
            <w:r>
              <w:rPr>
                <w:rFonts w:ascii="Arial" w:hAnsi="Arial" w:cs="Arial"/>
                <w:sz w:val="20"/>
                <w:szCs w:val="20"/>
              </w:rPr>
              <w:t>Out[</w:t>
            </w:r>
            <w:proofErr w:type="gramEnd"/>
            <w:r>
              <w:rPr>
                <w:rFonts w:ascii="Arial" w:hAnsi="Arial" w:cs="Arial"/>
                <w:sz w:val="20"/>
                <w:szCs w:val="20"/>
              </w:rPr>
              <w:t>2]</w:t>
            </w:r>
          </w:p>
        </w:tc>
        <w:tc>
          <w:tcPr>
            <w:tcW w:w="874" w:type="dxa"/>
            <w:shd w:val="clear" w:color="auto" w:fill="DBE5F1" w:themeFill="accent1" w:themeFillTint="33"/>
            <w:vAlign w:val="center"/>
          </w:tcPr>
          <w:p w14:paraId="607E26D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w:t>
            </w:r>
          </w:p>
        </w:tc>
        <w:tc>
          <w:tcPr>
            <w:tcW w:w="944" w:type="dxa"/>
            <w:shd w:val="clear" w:color="auto" w:fill="DBE5F1" w:themeFill="accent1" w:themeFillTint="33"/>
            <w:vAlign w:val="center"/>
          </w:tcPr>
          <w:p w14:paraId="62A51D4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73624EAA" w14:textId="77777777" w:rsidR="000C7550" w:rsidRDefault="000C7550" w:rsidP="000C7550">
            <w:pPr>
              <w:pStyle w:val="table-text-left"/>
              <w:keepNext/>
              <w:keepLines/>
              <w:spacing w:after="0"/>
              <w:rPr>
                <w:rFonts w:ascii="Arial" w:hAnsi="Arial" w:cs="Arial"/>
                <w:sz w:val="20"/>
                <w:szCs w:val="20"/>
              </w:rPr>
            </w:pPr>
            <w:proofErr w:type="spellStart"/>
            <w:proofErr w:type="gramStart"/>
            <w:r w:rsidRPr="00695ED8">
              <w:rPr>
                <w:rFonts w:ascii="Arial" w:hAnsi="Arial" w:cs="Arial"/>
                <w:sz w:val="20"/>
                <w:szCs w:val="20"/>
              </w:rPr>
              <w:t>OUT</w:t>
            </w:r>
            <w:r>
              <w:rPr>
                <w:rFonts w:ascii="Arial" w:hAnsi="Arial" w:cs="Arial"/>
                <w:sz w:val="20"/>
                <w:szCs w:val="20"/>
              </w:rPr>
              <w:t>n</w:t>
            </w:r>
            <w:proofErr w:type="spellEnd"/>
            <w:r>
              <w:rPr>
                <w:rFonts w:ascii="Arial" w:hAnsi="Arial" w:cs="Arial"/>
                <w:sz w:val="20"/>
                <w:szCs w:val="20"/>
              </w:rPr>
              <w:t>[</w:t>
            </w:r>
            <w:proofErr w:type="gramEnd"/>
            <w:r w:rsidRPr="00695ED8">
              <w:rPr>
                <w:rFonts w:ascii="Arial" w:hAnsi="Arial" w:cs="Arial"/>
                <w:sz w:val="20"/>
                <w:szCs w:val="20"/>
              </w:rPr>
              <w:t>2</w:t>
            </w:r>
            <w:r>
              <w:rPr>
                <w:rFonts w:ascii="Arial" w:hAnsi="Arial" w:cs="Arial"/>
                <w:sz w:val="20"/>
                <w:szCs w:val="20"/>
              </w:rPr>
              <w:t>]</w:t>
            </w:r>
            <w:r w:rsidRPr="00695ED8">
              <w:rPr>
                <w:rFonts w:ascii="Arial" w:hAnsi="Arial" w:cs="Arial"/>
                <w:sz w:val="20"/>
                <w:szCs w:val="20"/>
              </w:rPr>
              <w:t xml:space="preserve">, INT enable. </w:t>
            </w:r>
          </w:p>
          <w:p w14:paraId="1D70D056" w14:textId="77777777" w:rsidR="000C7550" w:rsidRPr="00695ED8" w:rsidRDefault="000C7550" w:rsidP="000C7550">
            <w:pPr>
              <w:pStyle w:val="table-text-left"/>
              <w:keepNext/>
              <w:keepLines/>
              <w:spacing w:after="0"/>
              <w:rPr>
                <w:rFonts w:ascii="Arial" w:hAnsi="Arial" w:cs="Arial"/>
                <w:sz w:val="20"/>
                <w:szCs w:val="20"/>
              </w:rPr>
            </w:pPr>
            <w:r w:rsidRPr="00695ED8">
              <w:rPr>
                <w:rFonts w:ascii="Arial" w:hAnsi="Arial" w:cs="Arial"/>
                <w:sz w:val="20"/>
                <w:szCs w:val="20"/>
              </w:rPr>
              <w:t>Used to control the modem DCD signal in the Loopback</w:t>
            </w:r>
            <w:r>
              <w:rPr>
                <w:rFonts w:ascii="Arial" w:hAnsi="Arial" w:cs="Arial"/>
                <w:sz w:val="20"/>
                <w:szCs w:val="20"/>
              </w:rPr>
              <w:t xml:space="preserve"> </w:t>
            </w:r>
            <w:r w:rsidRPr="00695ED8">
              <w:rPr>
                <w:rFonts w:ascii="Arial" w:hAnsi="Arial" w:cs="Arial"/>
                <w:sz w:val="20"/>
                <w:szCs w:val="20"/>
              </w:rPr>
              <w:t>mode.</w:t>
            </w:r>
          </w:p>
          <w:p w14:paraId="0BF54165" w14:textId="77777777" w:rsidR="000C755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 xml:space="preserve">0 </w:t>
            </w:r>
            <w:r>
              <w:rPr>
                <w:rFonts w:ascii="Arial" w:hAnsi="Arial" w:cs="Arial"/>
                <w:sz w:val="20"/>
                <w:szCs w:val="20"/>
              </w:rPr>
              <w:t>–</w:t>
            </w:r>
            <w:r w:rsidRPr="00695ED8">
              <w:rPr>
                <w:rFonts w:ascii="Arial" w:hAnsi="Arial" w:cs="Arial"/>
                <w:sz w:val="20"/>
                <w:szCs w:val="20"/>
              </w:rPr>
              <w:t xml:space="preserve"> </w:t>
            </w:r>
            <w:r>
              <w:rPr>
                <w:rFonts w:ascii="Arial" w:hAnsi="Arial" w:cs="Arial"/>
                <w:sz w:val="20"/>
                <w:szCs w:val="20"/>
              </w:rPr>
              <w:t>S</w:t>
            </w:r>
            <w:r w:rsidRPr="00695ED8">
              <w:rPr>
                <w:rFonts w:ascii="Arial" w:hAnsi="Arial" w:cs="Arial"/>
                <w:sz w:val="20"/>
                <w:szCs w:val="20"/>
              </w:rPr>
              <w:t xml:space="preserve">et </w:t>
            </w:r>
            <w:proofErr w:type="spellStart"/>
            <w:proofErr w:type="gramStart"/>
            <w:r w:rsidRPr="00695ED8">
              <w:rPr>
                <w:rFonts w:ascii="Arial" w:hAnsi="Arial" w:cs="Arial"/>
                <w:sz w:val="20"/>
                <w:szCs w:val="20"/>
              </w:rPr>
              <w:t>OUT</w:t>
            </w:r>
            <w:r>
              <w:rPr>
                <w:rFonts w:ascii="Arial" w:hAnsi="Arial" w:cs="Arial"/>
                <w:sz w:val="20"/>
                <w:szCs w:val="20"/>
              </w:rPr>
              <w:t>n</w:t>
            </w:r>
            <w:proofErr w:type="spellEnd"/>
            <w:r>
              <w:rPr>
                <w:rFonts w:ascii="Arial" w:hAnsi="Arial" w:cs="Arial"/>
                <w:sz w:val="20"/>
                <w:szCs w:val="20"/>
              </w:rPr>
              <w:t>[</w:t>
            </w:r>
            <w:proofErr w:type="gramEnd"/>
            <w:r w:rsidRPr="00695ED8">
              <w:rPr>
                <w:rFonts w:ascii="Arial" w:hAnsi="Arial" w:cs="Arial"/>
                <w:sz w:val="20"/>
                <w:szCs w:val="20"/>
              </w:rPr>
              <w:t>2</w:t>
            </w:r>
            <w:r>
              <w:rPr>
                <w:rFonts w:ascii="Arial" w:hAnsi="Arial" w:cs="Arial"/>
                <w:sz w:val="20"/>
                <w:szCs w:val="20"/>
              </w:rPr>
              <w:t>]</w:t>
            </w:r>
            <w:r w:rsidRPr="00695ED8">
              <w:rPr>
                <w:rFonts w:ascii="Arial" w:hAnsi="Arial" w:cs="Arial"/>
                <w:sz w:val="20"/>
                <w:szCs w:val="20"/>
              </w:rPr>
              <w:t xml:space="preserve"> to HIGH. In the Loopback mode, sets </w:t>
            </w:r>
          </w:p>
          <w:p w14:paraId="5ADA8479" w14:textId="77777777" w:rsidR="000C7550" w:rsidRPr="00695ED8" w:rsidRDefault="000C7550" w:rsidP="000C7550">
            <w:pPr>
              <w:pStyle w:val="table-text-left"/>
              <w:keepNext/>
              <w:keepLines/>
              <w:spacing w:before="0"/>
              <w:rPr>
                <w:rFonts w:ascii="Arial" w:hAnsi="Arial" w:cs="Arial"/>
                <w:sz w:val="20"/>
                <w:szCs w:val="20"/>
              </w:rPr>
            </w:pPr>
            <w:r>
              <w:rPr>
                <w:rFonts w:ascii="Arial" w:hAnsi="Arial" w:cs="Arial"/>
                <w:sz w:val="20"/>
                <w:szCs w:val="20"/>
              </w:rPr>
              <w:t xml:space="preserve">        </w:t>
            </w:r>
            <w:proofErr w:type="spellStart"/>
            <w:proofErr w:type="gramStart"/>
            <w:r w:rsidRPr="00695ED8">
              <w:rPr>
                <w:rFonts w:ascii="Arial" w:hAnsi="Arial" w:cs="Arial"/>
                <w:sz w:val="20"/>
                <w:szCs w:val="20"/>
              </w:rPr>
              <w:t>OUT</w:t>
            </w:r>
            <w:r>
              <w:rPr>
                <w:rFonts w:ascii="Arial" w:hAnsi="Arial" w:cs="Arial"/>
                <w:sz w:val="20"/>
                <w:szCs w:val="20"/>
              </w:rPr>
              <w:t>n</w:t>
            </w:r>
            <w:proofErr w:type="spellEnd"/>
            <w:r>
              <w:rPr>
                <w:rFonts w:ascii="Arial" w:hAnsi="Arial" w:cs="Arial"/>
                <w:sz w:val="20"/>
                <w:szCs w:val="20"/>
              </w:rPr>
              <w:t>[</w:t>
            </w:r>
            <w:proofErr w:type="gramEnd"/>
            <w:r w:rsidRPr="00695ED8">
              <w:rPr>
                <w:rFonts w:ascii="Arial" w:hAnsi="Arial" w:cs="Arial"/>
                <w:sz w:val="20"/>
                <w:szCs w:val="20"/>
              </w:rPr>
              <w:t>2</w:t>
            </w:r>
            <w:r>
              <w:rPr>
                <w:rFonts w:ascii="Arial" w:hAnsi="Arial" w:cs="Arial"/>
                <w:sz w:val="20"/>
                <w:szCs w:val="20"/>
              </w:rPr>
              <w:t>]</w:t>
            </w:r>
            <w:r w:rsidRPr="00695ED8">
              <w:rPr>
                <w:rFonts w:ascii="Arial" w:hAnsi="Arial" w:cs="Arial"/>
                <w:sz w:val="20"/>
                <w:szCs w:val="20"/>
              </w:rPr>
              <w:t xml:space="preserve"> (</w:t>
            </w:r>
            <w:proofErr w:type="spellStart"/>
            <w:r w:rsidRPr="00695ED8">
              <w:rPr>
                <w:rFonts w:ascii="Arial" w:hAnsi="Arial" w:cs="Arial"/>
                <w:sz w:val="20"/>
                <w:szCs w:val="20"/>
              </w:rPr>
              <w:t>DCD</w:t>
            </w:r>
            <w:r>
              <w:rPr>
                <w:rFonts w:ascii="Arial" w:hAnsi="Arial" w:cs="Arial"/>
                <w:sz w:val="20"/>
                <w:szCs w:val="20"/>
              </w:rPr>
              <w:t>n</w:t>
            </w:r>
            <w:proofErr w:type="spellEnd"/>
            <w:r w:rsidRPr="00695ED8">
              <w:rPr>
                <w:rFonts w:ascii="Arial" w:hAnsi="Arial" w:cs="Arial"/>
                <w:sz w:val="20"/>
                <w:szCs w:val="20"/>
              </w:rPr>
              <w:t>)</w:t>
            </w:r>
            <w:r>
              <w:rPr>
                <w:rFonts w:ascii="Arial" w:hAnsi="Arial" w:cs="Arial"/>
                <w:sz w:val="20"/>
                <w:szCs w:val="20"/>
              </w:rPr>
              <w:t xml:space="preserve"> </w:t>
            </w:r>
            <w:r w:rsidRPr="00695ED8">
              <w:rPr>
                <w:rFonts w:ascii="Arial" w:hAnsi="Arial" w:cs="Arial"/>
                <w:sz w:val="20"/>
                <w:szCs w:val="20"/>
              </w:rPr>
              <w:t>internally to a logic 1.</w:t>
            </w:r>
          </w:p>
          <w:p w14:paraId="0C190C6C" w14:textId="77777777" w:rsidR="000C755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 xml:space="preserve">1 </w:t>
            </w:r>
            <w:r>
              <w:rPr>
                <w:rFonts w:ascii="Arial" w:hAnsi="Arial" w:cs="Arial"/>
                <w:sz w:val="20"/>
                <w:szCs w:val="20"/>
              </w:rPr>
              <w:t>–</w:t>
            </w:r>
            <w:r w:rsidRPr="00695ED8">
              <w:rPr>
                <w:rFonts w:ascii="Arial" w:hAnsi="Arial" w:cs="Arial"/>
                <w:sz w:val="20"/>
                <w:szCs w:val="20"/>
              </w:rPr>
              <w:t xml:space="preserve"> </w:t>
            </w:r>
            <w:r>
              <w:rPr>
                <w:rFonts w:ascii="Arial" w:hAnsi="Arial" w:cs="Arial"/>
                <w:sz w:val="20"/>
                <w:szCs w:val="20"/>
              </w:rPr>
              <w:t>S</w:t>
            </w:r>
            <w:r w:rsidRPr="00695ED8">
              <w:rPr>
                <w:rFonts w:ascii="Arial" w:hAnsi="Arial" w:cs="Arial"/>
                <w:sz w:val="20"/>
                <w:szCs w:val="20"/>
              </w:rPr>
              <w:t xml:space="preserve">et </w:t>
            </w:r>
            <w:proofErr w:type="spellStart"/>
            <w:proofErr w:type="gramStart"/>
            <w:r w:rsidRPr="00695ED8">
              <w:rPr>
                <w:rFonts w:ascii="Arial" w:hAnsi="Arial" w:cs="Arial"/>
                <w:sz w:val="20"/>
                <w:szCs w:val="20"/>
              </w:rPr>
              <w:t>OUT</w:t>
            </w:r>
            <w:r>
              <w:rPr>
                <w:rFonts w:ascii="Arial" w:hAnsi="Arial" w:cs="Arial"/>
                <w:sz w:val="20"/>
                <w:szCs w:val="20"/>
              </w:rPr>
              <w:t>n</w:t>
            </w:r>
            <w:proofErr w:type="spellEnd"/>
            <w:r>
              <w:rPr>
                <w:rFonts w:ascii="Arial" w:hAnsi="Arial" w:cs="Arial"/>
                <w:sz w:val="20"/>
                <w:szCs w:val="20"/>
              </w:rPr>
              <w:t>[</w:t>
            </w:r>
            <w:proofErr w:type="gramEnd"/>
            <w:r w:rsidRPr="00695ED8">
              <w:rPr>
                <w:rFonts w:ascii="Arial" w:hAnsi="Arial" w:cs="Arial"/>
                <w:sz w:val="20"/>
                <w:szCs w:val="20"/>
              </w:rPr>
              <w:t>2</w:t>
            </w:r>
            <w:r>
              <w:rPr>
                <w:rFonts w:ascii="Arial" w:hAnsi="Arial" w:cs="Arial"/>
                <w:sz w:val="20"/>
                <w:szCs w:val="20"/>
              </w:rPr>
              <w:t>]</w:t>
            </w:r>
            <w:r w:rsidRPr="00695ED8">
              <w:rPr>
                <w:rFonts w:ascii="Arial" w:hAnsi="Arial" w:cs="Arial"/>
                <w:sz w:val="20"/>
                <w:szCs w:val="20"/>
              </w:rPr>
              <w:t xml:space="preserve"> to LOW. In the Loopback mode, sets </w:t>
            </w:r>
          </w:p>
          <w:p w14:paraId="37FE4561"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w:t>
            </w:r>
            <w:proofErr w:type="spellStart"/>
            <w:proofErr w:type="gramStart"/>
            <w:r w:rsidRPr="00695ED8">
              <w:rPr>
                <w:rFonts w:ascii="Arial" w:hAnsi="Arial" w:cs="Arial"/>
                <w:sz w:val="20"/>
                <w:szCs w:val="20"/>
              </w:rPr>
              <w:t>OUT</w:t>
            </w:r>
            <w:r>
              <w:rPr>
                <w:rFonts w:ascii="Arial" w:hAnsi="Arial" w:cs="Arial"/>
                <w:sz w:val="20"/>
                <w:szCs w:val="20"/>
              </w:rPr>
              <w:t>n</w:t>
            </w:r>
            <w:proofErr w:type="spellEnd"/>
            <w:r>
              <w:rPr>
                <w:rFonts w:ascii="Arial" w:hAnsi="Arial" w:cs="Arial"/>
                <w:sz w:val="20"/>
                <w:szCs w:val="20"/>
              </w:rPr>
              <w:t>[</w:t>
            </w:r>
            <w:proofErr w:type="gramEnd"/>
            <w:r w:rsidRPr="00695ED8">
              <w:rPr>
                <w:rFonts w:ascii="Arial" w:hAnsi="Arial" w:cs="Arial"/>
                <w:sz w:val="20"/>
                <w:szCs w:val="20"/>
              </w:rPr>
              <w:t>2</w:t>
            </w:r>
            <w:r>
              <w:rPr>
                <w:rFonts w:ascii="Arial" w:hAnsi="Arial" w:cs="Arial"/>
                <w:sz w:val="20"/>
                <w:szCs w:val="20"/>
              </w:rPr>
              <w:t>]</w:t>
            </w:r>
            <w:r w:rsidRPr="00695ED8">
              <w:rPr>
                <w:rFonts w:ascii="Arial" w:hAnsi="Arial" w:cs="Arial"/>
                <w:sz w:val="20"/>
                <w:szCs w:val="20"/>
              </w:rPr>
              <w:t xml:space="preserve"> (</w:t>
            </w:r>
            <w:proofErr w:type="spellStart"/>
            <w:r w:rsidRPr="00695ED8">
              <w:rPr>
                <w:rFonts w:ascii="Arial" w:hAnsi="Arial" w:cs="Arial"/>
                <w:sz w:val="20"/>
                <w:szCs w:val="20"/>
              </w:rPr>
              <w:t>DCD</w:t>
            </w:r>
            <w:r>
              <w:rPr>
                <w:rFonts w:ascii="Arial" w:hAnsi="Arial" w:cs="Arial"/>
                <w:sz w:val="20"/>
                <w:szCs w:val="20"/>
              </w:rPr>
              <w:t>n</w:t>
            </w:r>
            <w:proofErr w:type="spellEnd"/>
            <w:r w:rsidRPr="00695ED8">
              <w:rPr>
                <w:rFonts w:ascii="Arial" w:hAnsi="Arial" w:cs="Arial"/>
                <w:sz w:val="20"/>
                <w:szCs w:val="20"/>
              </w:rPr>
              <w:t>)</w:t>
            </w:r>
            <w:r>
              <w:rPr>
                <w:rFonts w:ascii="Arial" w:hAnsi="Arial" w:cs="Arial"/>
                <w:sz w:val="20"/>
                <w:szCs w:val="20"/>
              </w:rPr>
              <w:t xml:space="preserve"> </w:t>
            </w:r>
            <w:r w:rsidRPr="00695ED8">
              <w:rPr>
                <w:rFonts w:ascii="Arial" w:hAnsi="Arial" w:cs="Arial"/>
                <w:sz w:val="20"/>
                <w:szCs w:val="20"/>
              </w:rPr>
              <w:t>internally to a logic 0.</w:t>
            </w:r>
          </w:p>
        </w:tc>
      </w:tr>
      <w:tr w:rsidR="000C7550" w:rsidRPr="00F85270" w14:paraId="0EC7EDA4" w14:textId="77777777" w:rsidTr="000C7550">
        <w:tc>
          <w:tcPr>
            <w:tcW w:w="2168" w:type="dxa"/>
            <w:tcBorders>
              <w:bottom w:val="single" w:sz="4" w:space="0" w:color="548DD4"/>
            </w:tcBorders>
            <w:shd w:val="clear" w:color="auto" w:fill="auto"/>
            <w:vAlign w:val="center"/>
          </w:tcPr>
          <w:p w14:paraId="2F04F80B"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Loop</w:t>
            </w:r>
          </w:p>
        </w:tc>
        <w:tc>
          <w:tcPr>
            <w:tcW w:w="874" w:type="dxa"/>
            <w:tcBorders>
              <w:bottom w:val="single" w:sz="4" w:space="0" w:color="548DD4"/>
            </w:tcBorders>
            <w:shd w:val="clear" w:color="auto" w:fill="auto"/>
            <w:vAlign w:val="center"/>
          </w:tcPr>
          <w:p w14:paraId="6CAC873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[4]</w:t>
            </w:r>
          </w:p>
        </w:tc>
        <w:tc>
          <w:tcPr>
            <w:tcW w:w="944" w:type="dxa"/>
            <w:tcBorders>
              <w:bottom w:val="single" w:sz="4" w:space="0" w:color="548DD4"/>
            </w:tcBorders>
            <w:shd w:val="clear" w:color="auto" w:fill="auto"/>
            <w:vAlign w:val="center"/>
          </w:tcPr>
          <w:p w14:paraId="31CB9B2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6B0AEE2B" w14:textId="77777777" w:rsidR="000C7550" w:rsidRDefault="000C7550" w:rsidP="000C7550">
            <w:pPr>
              <w:pStyle w:val="table-text-left"/>
              <w:keepNext/>
              <w:keepLines/>
              <w:spacing w:after="0"/>
              <w:rPr>
                <w:rFonts w:ascii="Arial" w:hAnsi="Arial" w:cs="Arial"/>
                <w:sz w:val="20"/>
                <w:szCs w:val="20"/>
              </w:rPr>
            </w:pPr>
            <w:r w:rsidRPr="00695ED8">
              <w:rPr>
                <w:rFonts w:ascii="Arial" w:hAnsi="Arial" w:cs="Arial"/>
                <w:sz w:val="20"/>
                <w:szCs w:val="20"/>
              </w:rPr>
              <w:t xml:space="preserve">Loopback. </w:t>
            </w:r>
          </w:p>
          <w:p w14:paraId="1D5FD5C5" w14:textId="77777777" w:rsidR="000C7550" w:rsidRPr="00695ED8" w:rsidRDefault="000C7550" w:rsidP="000C7550">
            <w:pPr>
              <w:pStyle w:val="table-text-left"/>
              <w:keepNext/>
              <w:keepLines/>
              <w:spacing w:after="0"/>
              <w:rPr>
                <w:rFonts w:ascii="Arial" w:hAnsi="Arial" w:cs="Arial"/>
                <w:sz w:val="20"/>
                <w:szCs w:val="20"/>
              </w:rPr>
            </w:pPr>
            <w:r w:rsidRPr="00695ED8">
              <w:rPr>
                <w:rFonts w:ascii="Arial" w:hAnsi="Arial" w:cs="Arial"/>
                <w:sz w:val="20"/>
                <w:szCs w:val="20"/>
              </w:rPr>
              <w:t>Enable the local Loopback mode (diagnostics). In this mode the</w:t>
            </w:r>
            <w:r>
              <w:rPr>
                <w:rFonts w:ascii="Arial" w:hAnsi="Arial" w:cs="Arial"/>
                <w:sz w:val="20"/>
                <w:szCs w:val="20"/>
              </w:rPr>
              <w:t xml:space="preserve"> </w:t>
            </w:r>
            <w:r w:rsidRPr="00695ED8">
              <w:rPr>
                <w:rFonts w:ascii="Arial" w:hAnsi="Arial" w:cs="Arial"/>
                <w:sz w:val="20"/>
                <w:szCs w:val="20"/>
              </w:rPr>
              <w:t>transmitter output (</w:t>
            </w:r>
            <w:r>
              <w:rPr>
                <w:rFonts w:ascii="Arial" w:hAnsi="Arial" w:cs="Arial"/>
                <w:sz w:val="20"/>
                <w:szCs w:val="20"/>
              </w:rPr>
              <w:t>ROUT</w:t>
            </w:r>
            <w:r w:rsidRPr="00695ED8">
              <w:rPr>
                <w:rFonts w:ascii="Arial" w:hAnsi="Arial" w:cs="Arial"/>
                <w:sz w:val="20"/>
                <w:szCs w:val="20"/>
              </w:rPr>
              <w:t>) and the receiver input (</w:t>
            </w:r>
            <w:r>
              <w:rPr>
                <w:rFonts w:ascii="Arial" w:hAnsi="Arial" w:cs="Arial"/>
                <w:sz w:val="20"/>
                <w:szCs w:val="20"/>
              </w:rPr>
              <w:t>RIN</w:t>
            </w:r>
            <w:r w:rsidRPr="00695ED8">
              <w:rPr>
                <w:rFonts w:ascii="Arial" w:hAnsi="Arial" w:cs="Arial"/>
                <w:sz w:val="20"/>
                <w:szCs w:val="20"/>
              </w:rPr>
              <w:t xml:space="preserve">), </w:t>
            </w:r>
            <w:proofErr w:type="spellStart"/>
            <w:r w:rsidRPr="00695ED8">
              <w:rPr>
                <w:rFonts w:ascii="Arial" w:hAnsi="Arial" w:cs="Arial"/>
                <w:sz w:val="20"/>
                <w:szCs w:val="20"/>
              </w:rPr>
              <w:t>CTS</w:t>
            </w:r>
            <w:r>
              <w:rPr>
                <w:rFonts w:ascii="Arial" w:hAnsi="Arial" w:cs="Arial"/>
                <w:sz w:val="20"/>
                <w:szCs w:val="20"/>
              </w:rPr>
              <w:t>n</w:t>
            </w:r>
            <w:proofErr w:type="spellEnd"/>
            <w:r w:rsidRPr="00695ED8">
              <w:rPr>
                <w:rFonts w:ascii="Arial" w:hAnsi="Arial" w:cs="Arial"/>
                <w:sz w:val="20"/>
                <w:szCs w:val="20"/>
              </w:rPr>
              <w:t xml:space="preserve">, </w:t>
            </w:r>
            <w:proofErr w:type="spellStart"/>
            <w:r w:rsidRPr="00695ED8">
              <w:rPr>
                <w:rFonts w:ascii="Arial" w:hAnsi="Arial" w:cs="Arial"/>
                <w:sz w:val="20"/>
                <w:szCs w:val="20"/>
              </w:rPr>
              <w:t>DSR</w:t>
            </w:r>
            <w:r>
              <w:rPr>
                <w:rFonts w:ascii="Arial" w:hAnsi="Arial" w:cs="Arial"/>
                <w:sz w:val="20"/>
                <w:szCs w:val="20"/>
              </w:rPr>
              <w:t>n</w:t>
            </w:r>
            <w:proofErr w:type="spellEnd"/>
            <w:r w:rsidRPr="00695ED8">
              <w:rPr>
                <w:rFonts w:ascii="Arial" w:hAnsi="Arial" w:cs="Arial"/>
                <w:sz w:val="20"/>
                <w:szCs w:val="20"/>
              </w:rPr>
              <w:t xml:space="preserve">, </w:t>
            </w:r>
            <w:proofErr w:type="spellStart"/>
            <w:r w:rsidRPr="00695ED8">
              <w:rPr>
                <w:rFonts w:ascii="Arial" w:hAnsi="Arial" w:cs="Arial"/>
                <w:sz w:val="20"/>
                <w:szCs w:val="20"/>
              </w:rPr>
              <w:t>DCD</w:t>
            </w:r>
            <w:r>
              <w:rPr>
                <w:rFonts w:ascii="Arial" w:hAnsi="Arial" w:cs="Arial"/>
                <w:sz w:val="20"/>
                <w:szCs w:val="20"/>
              </w:rPr>
              <w:t>n</w:t>
            </w:r>
            <w:proofErr w:type="spellEnd"/>
            <w:r w:rsidRPr="00695ED8">
              <w:rPr>
                <w:rFonts w:ascii="Arial" w:hAnsi="Arial" w:cs="Arial"/>
                <w:sz w:val="20"/>
                <w:szCs w:val="20"/>
              </w:rPr>
              <w:t xml:space="preserve">, and </w:t>
            </w:r>
            <w:proofErr w:type="spellStart"/>
            <w:r w:rsidRPr="00695ED8">
              <w:rPr>
                <w:rFonts w:ascii="Arial" w:hAnsi="Arial" w:cs="Arial"/>
                <w:sz w:val="20"/>
                <w:szCs w:val="20"/>
              </w:rPr>
              <w:t>RI</w:t>
            </w:r>
            <w:r>
              <w:rPr>
                <w:rFonts w:ascii="Arial" w:hAnsi="Arial" w:cs="Arial"/>
                <w:sz w:val="20"/>
                <w:szCs w:val="20"/>
              </w:rPr>
              <w:t>n</w:t>
            </w:r>
            <w:proofErr w:type="spellEnd"/>
            <w:r>
              <w:rPr>
                <w:rFonts w:ascii="Arial" w:hAnsi="Arial" w:cs="Arial"/>
                <w:sz w:val="20"/>
                <w:szCs w:val="20"/>
              </w:rPr>
              <w:t xml:space="preserve"> </w:t>
            </w:r>
            <w:r w:rsidRPr="00695ED8">
              <w:rPr>
                <w:rFonts w:ascii="Arial" w:hAnsi="Arial" w:cs="Arial"/>
                <w:sz w:val="20"/>
                <w:szCs w:val="20"/>
              </w:rPr>
              <w:t xml:space="preserve">are disconnected from the </w:t>
            </w:r>
            <w:r>
              <w:rPr>
                <w:rFonts w:ascii="Arial" w:hAnsi="Arial" w:cs="Arial"/>
                <w:sz w:val="20"/>
                <w:szCs w:val="20"/>
              </w:rPr>
              <w:t>UART’s</w:t>
            </w:r>
            <w:r w:rsidRPr="00695ED8">
              <w:rPr>
                <w:rFonts w:ascii="Arial" w:hAnsi="Arial" w:cs="Arial"/>
                <w:sz w:val="20"/>
                <w:szCs w:val="20"/>
              </w:rPr>
              <w:t xml:space="preserve"> I/O pins. Internally the modem data</w:t>
            </w:r>
            <w:r>
              <w:rPr>
                <w:rFonts w:ascii="Arial" w:hAnsi="Arial" w:cs="Arial"/>
                <w:sz w:val="20"/>
                <w:szCs w:val="20"/>
              </w:rPr>
              <w:t xml:space="preserve"> </w:t>
            </w:r>
            <w:r w:rsidRPr="00695ED8">
              <w:rPr>
                <w:rFonts w:ascii="Arial" w:hAnsi="Arial" w:cs="Arial"/>
                <w:sz w:val="20"/>
                <w:szCs w:val="20"/>
              </w:rPr>
              <w:t>and control pins are connected into a loopback data configuration. In this mode, the receiver and transmitter interrupts remain fully</w:t>
            </w:r>
            <w:r>
              <w:rPr>
                <w:rFonts w:ascii="Arial" w:hAnsi="Arial" w:cs="Arial"/>
                <w:sz w:val="20"/>
                <w:szCs w:val="20"/>
              </w:rPr>
              <w:t xml:space="preserve"> o</w:t>
            </w:r>
            <w:r w:rsidRPr="00695ED8">
              <w:rPr>
                <w:rFonts w:ascii="Arial" w:hAnsi="Arial" w:cs="Arial"/>
                <w:sz w:val="20"/>
                <w:szCs w:val="20"/>
              </w:rPr>
              <w:t xml:space="preserve">perational. The Modem Control Interrupts are also </w:t>
            </w:r>
            <w:r>
              <w:rPr>
                <w:rFonts w:ascii="Arial" w:hAnsi="Arial" w:cs="Arial"/>
                <w:sz w:val="20"/>
                <w:szCs w:val="20"/>
              </w:rPr>
              <w:t>o</w:t>
            </w:r>
            <w:r w:rsidRPr="00695ED8">
              <w:rPr>
                <w:rFonts w:ascii="Arial" w:hAnsi="Arial" w:cs="Arial"/>
                <w:sz w:val="20"/>
                <w:szCs w:val="20"/>
              </w:rPr>
              <w:t>perational, but the</w:t>
            </w:r>
            <w:r>
              <w:rPr>
                <w:rFonts w:ascii="Arial" w:hAnsi="Arial" w:cs="Arial"/>
                <w:sz w:val="20"/>
                <w:szCs w:val="20"/>
              </w:rPr>
              <w:t xml:space="preserve"> </w:t>
            </w:r>
            <w:r w:rsidRPr="00695ED8">
              <w:rPr>
                <w:rFonts w:ascii="Arial" w:hAnsi="Arial" w:cs="Arial"/>
                <w:sz w:val="20"/>
                <w:szCs w:val="20"/>
              </w:rPr>
              <w:t>interrupts’ sources are switched to the lower four bits of the Modem Control.</w:t>
            </w:r>
            <w:r>
              <w:rPr>
                <w:rFonts w:ascii="Arial" w:hAnsi="Arial" w:cs="Arial"/>
                <w:sz w:val="20"/>
                <w:szCs w:val="20"/>
              </w:rPr>
              <w:t xml:space="preserve"> </w:t>
            </w:r>
            <w:r w:rsidRPr="00695ED8">
              <w:rPr>
                <w:rFonts w:ascii="Arial" w:hAnsi="Arial" w:cs="Arial"/>
                <w:sz w:val="20"/>
                <w:szCs w:val="20"/>
              </w:rPr>
              <w:t>Interrupts continue to be controlled by the IER register.</w:t>
            </w:r>
          </w:p>
          <w:p w14:paraId="00989AA5" w14:textId="77777777" w:rsidR="000C7550" w:rsidRPr="00695ED8" w:rsidRDefault="000C7550" w:rsidP="000C7550">
            <w:pPr>
              <w:pStyle w:val="table-text-left"/>
              <w:keepNext/>
              <w:keepLines/>
              <w:spacing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 xml:space="preserve">0 </w:t>
            </w:r>
            <w:r>
              <w:rPr>
                <w:rFonts w:ascii="Arial" w:hAnsi="Arial" w:cs="Arial"/>
                <w:sz w:val="20"/>
                <w:szCs w:val="20"/>
              </w:rPr>
              <w:t>–</w:t>
            </w:r>
            <w:r w:rsidRPr="00695ED8">
              <w:rPr>
                <w:rFonts w:ascii="Arial" w:hAnsi="Arial" w:cs="Arial"/>
                <w:sz w:val="20"/>
                <w:szCs w:val="20"/>
              </w:rPr>
              <w:t xml:space="preserve"> </w:t>
            </w:r>
            <w:r>
              <w:rPr>
                <w:rFonts w:ascii="Arial" w:hAnsi="Arial" w:cs="Arial"/>
                <w:sz w:val="20"/>
                <w:szCs w:val="20"/>
              </w:rPr>
              <w:t>D</w:t>
            </w:r>
            <w:r w:rsidRPr="00695ED8">
              <w:rPr>
                <w:rFonts w:ascii="Arial" w:hAnsi="Arial" w:cs="Arial"/>
                <w:sz w:val="20"/>
                <w:szCs w:val="20"/>
              </w:rPr>
              <w:t>isable Loopback mode (normal default condition)</w:t>
            </w:r>
          </w:p>
          <w:p w14:paraId="797168A1"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 xml:space="preserve">1 </w:t>
            </w:r>
            <w:r>
              <w:rPr>
                <w:rFonts w:ascii="Arial" w:hAnsi="Arial" w:cs="Arial"/>
                <w:sz w:val="20"/>
                <w:szCs w:val="20"/>
              </w:rPr>
              <w:t>–</w:t>
            </w:r>
            <w:r w:rsidRPr="00695ED8">
              <w:rPr>
                <w:rFonts w:ascii="Arial" w:hAnsi="Arial" w:cs="Arial"/>
                <w:sz w:val="20"/>
                <w:szCs w:val="20"/>
              </w:rPr>
              <w:t xml:space="preserve"> </w:t>
            </w:r>
            <w:r>
              <w:rPr>
                <w:rFonts w:ascii="Arial" w:hAnsi="Arial" w:cs="Arial"/>
                <w:sz w:val="20"/>
                <w:szCs w:val="20"/>
              </w:rPr>
              <w:t>E</w:t>
            </w:r>
            <w:r w:rsidRPr="00695ED8">
              <w:rPr>
                <w:rFonts w:ascii="Arial" w:hAnsi="Arial" w:cs="Arial"/>
                <w:sz w:val="20"/>
                <w:szCs w:val="20"/>
              </w:rPr>
              <w:t>nable local Loopback mode (diagnostics)</w:t>
            </w:r>
          </w:p>
        </w:tc>
      </w:tr>
      <w:tr w:rsidR="000C7550" w:rsidRPr="00F85270" w14:paraId="0BA1B53B" w14:textId="77777777" w:rsidTr="000C7550">
        <w:tc>
          <w:tcPr>
            <w:tcW w:w="2168" w:type="dxa"/>
            <w:shd w:val="clear" w:color="auto" w:fill="DBE5F1" w:themeFill="accent1" w:themeFillTint="33"/>
            <w:vAlign w:val="center"/>
          </w:tcPr>
          <w:p w14:paraId="26F4630E"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Flow Control Enable</w:t>
            </w:r>
          </w:p>
        </w:tc>
        <w:tc>
          <w:tcPr>
            <w:tcW w:w="874" w:type="dxa"/>
            <w:shd w:val="clear" w:color="auto" w:fill="DBE5F1" w:themeFill="accent1" w:themeFillTint="33"/>
            <w:vAlign w:val="center"/>
          </w:tcPr>
          <w:p w14:paraId="0888C59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[5]</w:t>
            </w:r>
          </w:p>
        </w:tc>
        <w:tc>
          <w:tcPr>
            <w:tcW w:w="944" w:type="dxa"/>
            <w:shd w:val="clear" w:color="auto" w:fill="DBE5F1" w:themeFill="accent1" w:themeFillTint="33"/>
            <w:vAlign w:val="center"/>
          </w:tcPr>
          <w:p w14:paraId="0210D97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5B7493FC" w14:textId="77777777" w:rsidR="000C7550" w:rsidRDefault="000C7550" w:rsidP="000C7550">
            <w:pPr>
              <w:pStyle w:val="table-text-left"/>
              <w:keepNext/>
              <w:keepLines/>
              <w:spacing w:after="0"/>
              <w:rPr>
                <w:rFonts w:ascii="Arial" w:hAnsi="Arial" w:cs="Arial"/>
                <w:sz w:val="20"/>
                <w:szCs w:val="20"/>
              </w:rPr>
            </w:pPr>
            <w:r w:rsidRPr="00695ED8">
              <w:rPr>
                <w:rFonts w:ascii="Arial" w:hAnsi="Arial" w:cs="Arial"/>
                <w:sz w:val="20"/>
                <w:szCs w:val="20"/>
              </w:rPr>
              <w:t xml:space="preserve">AFE. </w:t>
            </w:r>
          </w:p>
          <w:p w14:paraId="225E02E4" w14:textId="2791AB40" w:rsidR="000C7550" w:rsidRPr="00F85270" w:rsidRDefault="000C7550" w:rsidP="000C7550">
            <w:pPr>
              <w:pStyle w:val="table-text-left"/>
              <w:keepNext/>
              <w:keepLines/>
              <w:spacing w:after="0"/>
              <w:rPr>
                <w:rFonts w:ascii="Arial" w:hAnsi="Arial" w:cs="Arial"/>
                <w:sz w:val="20"/>
                <w:szCs w:val="20"/>
              </w:rPr>
            </w:pPr>
            <w:r w:rsidRPr="00695ED8">
              <w:rPr>
                <w:rFonts w:ascii="Arial" w:hAnsi="Arial" w:cs="Arial"/>
                <w:sz w:val="20"/>
                <w:szCs w:val="20"/>
              </w:rPr>
              <w:t>This bit is the auto flow control enable. When this bit is set, the auto</w:t>
            </w:r>
            <w:r>
              <w:rPr>
                <w:rFonts w:ascii="Arial" w:hAnsi="Arial" w:cs="Arial"/>
                <w:sz w:val="20"/>
                <w:szCs w:val="20"/>
              </w:rPr>
              <w:t xml:space="preserve"> </w:t>
            </w:r>
            <w:r w:rsidRPr="00695ED8">
              <w:rPr>
                <w:rFonts w:ascii="Arial" w:hAnsi="Arial" w:cs="Arial"/>
                <w:sz w:val="20"/>
                <w:szCs w:val="20"/>
              </w:rPr>
              <w:t>flow control is enabled.</w:t>
            </w:r>
            <w:r>
              <w:rPr>
                <w:rFonts w:ascii="Arial" w:hAnsi="Arial" w:cs="Arial"/>
                <w:sz w:val="20"/>
                <w:szCs w:val="20"/>
              </w:rPr>
              <w:t xml:space="preserve"> Refer to </w:t>
            </w:r>
            <w:r>
              <w:rPr>
                <w:rFonts w:ascii="Arial" w:hAnsi="Arial" w:cs="Arial"/>
                <w:sz w:val="20"/>
                <w:szCs w:val="20"/>
              </w:rPr>
              <w:fldChar w:fldCharType="begin"/>
            </w:r>
            <w:r>
              <w:rPr>
                <w:rFonts w:ascii="Arial" w:hAnsi="Arial" w:cs="Arial"/>
                <w:sz w:val="20"/>
                <w:szCs w:val="20"/>
              </w:rPr>
              <w:instrText xml:space="preserve"> REF _Ref445482977 \h </w:instrText>
            </w:r>
            <w:r>
              <w:rPr>
                <w:rFonts w:ascii="Arial" w:hAnsi="Arial" w:cs="Arial"/>
                <w:sz w:val="20"/>
                <w:szCs w:val="20"/>
              </w:rPr>
            </w:r>
            <w:r>
              <w:rPr>
                <w:rFonts w:ascii="Arial" w:hAnsi="Arial" w:cs="Arial"/>
                <w:sz w:val="20"/>
                <w:szCs w:val="20"/>
              </w:rPr>
              <w:fldChar w:fldCharType="separate"/>
            </w:r>
            <w:r w:rsidR="008A70C5">
              <w:t xml:space="preserve">Table </w:t>
            </w:r>
            <w:r>
              <w:rPr>
                <w:rFonts w:ascii="Arial" w:hAnsi="Arial" w:cs="Arial"/>
                <w:sz w:val="20"/>
                <w:szCs w:val="20"/>
              </w:rPr>
              <w:fldChar w:fldCharType="end"/>
            </w:r>
          </w:p>
        </w:tc>
      </w:tr>
      <w:tr w:rsidR="000C7550" w:rsidRPr="00F85270" w14:paraId="4B041F2D" w14:textId="77777777" w:rsidTr="000C7550">
        <w:tc>
          <w:tcPr>
            <w:tcW w:w="2168" w:type="dxa"/>
            <w:shd w:val="clear" w:color="auto" w:fill="auto"/>
            <w:vAlign w:val="center"/>
          </w:tcPr>
          <w:p w14:paraId="55B24816"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Reserved</w:t>
            </w:r>
          </w:p>
        </w:tc>
        <w:tc>
          <w:tcPr>
            <w:tcW w:w="874" w:type="dxa"/>
            <w:shd w:val="clear" w:color="auto" w:fill="auto"/>
            <w:vAlign w:val="center"/>
          </w:tcPr>
          <w:p w14:paraId="338461EA"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[31:6]</w:t>
            </w:r>
          </w:p>
        </w:tc>
        <w:tc>
          <w:tcPr>
            <w:tcW w:w="944" w:type="dxa"/>
            <w:shd w:val="clear" w:color="auto" w:fill="auto"/>
            <w:vAlign w:val="center"/>
          </w:tcPr>
          <w:p w14:paraId="78AD136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shd w:val="clear" w:color="auto" w:fill="auto"/>
            <w:vAlign w:val="center"/>
          </w:tcPr>
          <w:p w14:paraId="22CDC4D0"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Returns “0”</w:t>
            </w:r>
          </w:p>
        </w:tc>
      </w:tr>
    </w:tbl>
    <w:p w14:paraId="782CE35A" w14:textId="77777777" w:rsidR="000C7550" w:rsidRDefault="000C7550" w:rsidP="000C7550"/>
    <w:p w14:paraId="6D1AE403" w14:textId="53454A9D" w:rsidR="000C7550" w:rsidRPr="00353770" w:rsidRDefault="000C7550" w:rsidP="000C7550">
      <w:pPr>
        <w:pStyle w:val="Caption"/>
        <w:keepNext/>
        <w:keepLines/>
        <w:jc w:val="center"/>
        <w:rPr>
          <w:sz w:val="22"/>
        </w:rPr>
      </w:pPr>
      <w:bookmarkStart w:id="46" w:name="_Ref445482977"/>
      <w:bookmarkStart w:id="47" w:name="_Toc452995217"/>
      <w:r>
        <w:lastRenderedPageBreak/>
        <w:t xml:space="preserve">Table </w:t>
      </w:r>
      <w:bookmarkEnd w:id="46"/>
      <w:r w:rsidR="002A4D08">
        <w:t>3-4.8a</w:t>
      </w:r>
      <w:r>
        <w:t>: Flow Control Configuration</w:t>
      </w:r>
      <w:bookmarkEnd w:id="47"/>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1627"/>
        <w:gridCol w:w="1655"/>
        <w:gridCol w:w="4050"/>
      </w:tblGrid>
      <w:tr w:rsidR="000C7550" w:rsidRPr="00F85270" w14:paraId="7F975756" w14:textId="77777777" w:rsidTr="000C7550">
        <w:trPr>
          <w:jc w:val="center"/>
        </w:trPr>
        <w:tc>
          <w:tcPr>
            <w:tcW w:w="1627"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BAA2BB8" w14:textId="77777777" w:rsidR="000C7550" w:rsidRPr="00F85270" w:rsidRDefault="000C7550" w:rsidP="000C7550">
            <w:pPr>
              <w:pStyle w:val="table-head"/>
              <w:keepNext/>
              <w:keepLines/>
              <w:rPr>
                <w:rFonts w:ascii="Arial" w:hAnsi="Arial" w:cs="Arial"/>
                <w:sz w:val="20"/>
                <w:szCs w:val="20"/>
              </w:rPr>
            </w:pPr>
            <w:proofErr w:type="gramStart"/>
            <w:r>
              <w:rPr>
                <w:rFonts w:ascii="Arial" w:hAnsi="Arial" w:cs="Arial"/>
                <w:sz w:val="20"/>
                <w:szCs w:val="20"/>
              </w:rPr>
              <w:t>MCR[</w:t>
            </w:r>
            <w:proofErr w:type="gramEnd"/>
            <w:r>
              <w:rPr>
                <w:rFonts w:ascii="Arial" w:hAnsi="Arial" w:cs="Arial"/>
                <w:sz w:val="20"/>
                <w:szCs w:val="20"/>
              </w:rPr>
              <w:t>5] (AFE)</w:t>
            </w:r>
          </w:p>
        </w:tc>
        <w:tc>
          <w:tcPr>
            <w:tcW w:w="1655"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A5C0997" w14:textId="77777777" w:rsidR="000C7550" w:rsidRPr="00F85270" w:rsidRDefault="000C7550" w:rsidP="000C7550">
            <w:pPr>
              <w:pStyle w:val="table-head"/>
              <w:keepNext/>
              <w:keepLines/>
              <w:rPr>
                <w:rFonts w:ascii="Arial" w:hAnsi="Arial" w:cs="Arial"/>
                <w:sz w:val="20"/>
                <w:szCs w:val="20"/>
              </w:rPr>
            </w:pPr>
            <w:proofErr w:type="gramStart"/>
            <w:r>
              <w:rPr>
                <w:rFonts w:ascii="Arial" w:hAnsi="Arial" w:cs="Arial"/>
                <w:sz w:val="20"/>
                <w:szCs w:val="20"/>
              </w:rPr>
              <w:t>MCR[</w:t>
            </w:r>
            <w:proofErr w:type="gramEnd"/>
            <w:r>
              <w:rPr>
                <w:rFonts w:ascii="Arial" w:hAnsi="Arial" w:cs="Arial"/>
                <w:sz w:val="20"/>
                <w:szCs w:val="20"/>
              </w:rPr>
              <w:t>1] (</w:t>
            </w:r>
            <w:proofErr w:type="spellStart"/>
            <w:r>
              <w:rPr>
                <w:rFonts w:ascii="Arial" w:hAnsi="Arial" w:cs="Arial"/>
                <w:sz w:val="20"/>
                <w:szCs w:val="20"/>
              </w:rPr>
              <w:t>RTSn</w:t>
            </w:r>
            <w:proofErr w:type="spellEnd"/>
            <w:r>
              <w:rPr>
                <w:rFonts w:ascii="Arial" w:hAnsi="Arial" w:cs="Arial"/>
                <w:sz w:val="20"/>
                <w:szCs w:val="20"/>
              </w:rPr>
              <w:t>)</w:t>
            </w:r>
          </w:p>
        </w:tc>
        <w:tc>
          <w:tcPr>
            <w:tcW w:w="4050" w:type="dxa"/>
            <w:tcBorders>
              <w:top w:val="single" w:sz="4" w:space="0" w:color="548DD4"/>
              <w:left w:val="single" w:sz="4" w:space="0" w:color="548DD4"/>
              <w:bottom w:val="single" w:sz="4" w:space="0" w:color="548DD4"/>
              <w:right w:val="single" w:sz="4" w:space="0" w:color="548DD4"/>
            </w:tcBorders>
            <w:shd w:val="clear" w:color="auto" w:fill="17365D"/>
          </w:tcPr>
          <w:p w14:paraId="07E88DDF"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Flow Configuration</w:t>
            </w:r>
          </w:p>
        </w:tc>
      </w:tr>
      <w:tr w:rsidR="000C7550" w:rsidRPr="00F85270" w14:paraId="07F737E3" w14:textId="77777777" w:rsidTr="000C7550">
        <w:trPr>
          <w:jc w:val="center"/>
        </w:trPr>
        <w:tc>
          <w:tcPr>
            <w:tcW w:w="1627" w:type="dxa"/>
            <w:tcBorders>
              <w:bottom w:val="single" w:sz="4" w:space="0" w:color="548DD4"/>
            </w:tcBorders>
            <w:shd w:val="clear" w:color="auto" w:fill="auto"/>
            <w:vAlign w:val="center"/>
          </w:tcPr>
          <w:p w14:paraId="6BFE685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655" w:type="dxa"/>
            <w:tcBorders>
              <w:bottom w:val="single" w:sz="4" w:space="0" w:color="548DD4"/>
            </w:tcBorders>
            <w:shd w:val="clear" w:color="auto" w:fill="auto"/>
            <w:vAlign w:val="center"/>
          </w:tcPr>
          <w:p w14:paraId="19F5B33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4050" w:type="dxa"/>
            <w:tcBorders>
              <w:bottom w:val="single" w:sz="4" w:space="0" w:color="548DD4"/>
            </w:tcBorders>
            <w:vAlign w:val="center"/>
          </w:tcPr>
          <w:p w14:paraId="01E9F8B7" w14:textId="77777777" w:rsidR="000C7550" w:rsidRDefault="000C7550" w:rsidP="000C7550">
            <w:pPr>
              <w:pStyle w:val="table-text-left"/>
              <w:keepNext/>
              <w:keepLines/>
              <w:spacing w:before="0" w:after="0"/>
              <w:jc w:val="both"/>
              <w:rPr>
                <w:rFonts w:ascii="Arial" w:hAnsi="Arial" w:cs="Arial"/>
                <w:sz w:val="20"/>
                <w:szCs w:val="20"/>
              </w:rPr>
            </w:pPr>
            <w:r w:rsidRPr="00DB2888">
              <w:rPr>
                <w:rFonts w:ascii="Arial" w:hAnsi="Arial" w:cs="Arial"/>
                <w:sz w:val="20"/>
                <w:szCs w:val="20"/>
              </w:rPr>
              <w:t xml:space="preserve">auto </w:t>
            </w:r>
            <w:proofErr w:type="spellStart"/>
            <w:r w:rsidRPr="00DB2888">
              <w:rPr>
                <w:rFonts w:ascii="Arial" w:hAnsi="Arial" w:cs="Arial"/>
                <w:sz w:val="20"/>
                <w:szCs w:val="20"/>
              </w:rPr>
              <w:t>RTS</w:t>
            </w:r>
            <w:r>
              <w:rPr>
                <w:rFonts w:ascii="Arial" w:hAnsi="Arial" w:cs="Arial"/>
                <w:sz w:val="20"/>
                <w:szCs w:val="20"/>
              </w:rPr>
              <w:t>n</w:t>
            </w:r>
            <w:proofErr w:type="spellEnd"/>
            <w:r w:rsidRPr="00DB2888">
              <w:rPr>
                <w:rFonts w:ascii="Arial" w:hAnsi="Arial" w:cs="Arial"/>
                <w:sz w:val="20"/>
                <w:szCs w:val="20"/>
              </w:rPr>
              <w:t xml:space="preserve"> and </w:t>
            </w:r>
            <w:proofErr w:type="spellStart"/>
            <w:r w:rsidRPr="00DB2888">
              <w:rPr>
                <w:rFonts w:ascii="Arial" w:hAnsi="Arial" w:cs="Arial"/>
                <w:sz w:val="20"/>
                <w:szCs w:val="20"/>
              </w:rPr>
              <w:t>CTS</w:t>
            </w:r>
            <w:r>
              <w:rPr>
                <w:rFonts w:ascii="Arial" w:hAnsi="Arial" w:cs="Arial"/>
                <w:sz w:val="20"/>
                <w:szCs w:val="20"/>
              </w:rPr>
              <w:t>n</w:t>
            </w:r>
            <w:proofErr w:type="spellEnd"/>
            <w:r w:rsidRPr="00DB2888">
              <w:rPr>
                <w:rFonts w:ascii="Arial" w:hAnsi="Arial" w:cs="Arial"/>
                <w:sz w:val="20"/>
                <w:szCs w:val="20"/>
              </w:rPr>
              <w:t xml:space="preserve"> enabled</w:t>
            </w:r>
          </w:p>
        </w:tc>
      </w:tr>
      <w:tr w:rsidR="000C7550" w:rsidRPr="00F85270" w14:paraId="33D44491" w14:textId="77777777" w:rsidTr="000C7550">
        <w:trPr>
          <w:jc w:val="center"/>
        </w:trPr>
        <w:tc>
          <w:tcPr>
            <w:tcW w:w="1627" w:type="dxa"/>
            <w:shd w:val="clear" w:color="auto" w:fill="DBE5F1" w:themeFill="accent1" w:themeFillTint="33"/>
            <w:vAlign w:val="center"/>
          </w:tcPr>
          <w:p w14:paraId="3227A3C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655" w:type="dxa"/>
            <w:shd w:val="clear" w:color="auto" w:fill="DBE5F1" w:themeFill="accent1" w:themeFillTint="33"/>
            <w:vAlign w:val="center"/>
          </w:tcPr>
          <w:p w14:paraId="35C40A5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4050" w:type="dxa"/>
            <w:shd w:val="clear" w:color="auto" w:fill="DBE5F1" w:themeFill="accent1" w:themeFillTint="33"/>
            <w:vAlign w:val="center"/>
          </w:tcPr>
          <w:p w14:paraId="3CCD8781" w14:textId="77777777" w:rsidR="000C7550" w:rsidRDefault="000C7550" w:rsidP="000C7550">
            <w:pPr>
              <w:pStyle w:val="table-text-left"/>
              <w:keepNext/>
              <w:keepLines/>
              <w:spacing w:before="0" w:after="0"/>
              <w:jc w:val="both"/>
              <w:rPr>
                <w:rFonts w:ascii="Arial" w:hAnsi="Arial" w:cs="Arial"/>
                <w:sz w:val="20"/>
                <w:szCs w:val="20"/>
              </w:rPr>
            </w:pPr>
            <w:r w:rsidRPr="00DB2888">
              <w:rPr>
                <w:rFonts w:ascii="Arial" w:hAnsi="Arial" w:cs="Arial"/>
                <w:sz w:val="20"/>
                <w:szCs w:val="20"/>
              </w:rPr>
              <w:t xml:space="preserve">auto </w:t>
            </w:r>
            <w:proofErr w:type="spellStart"/>
            <w:r w:rsidRPr="00DB2888">
              <w:rPr>
                <w:rFonts w:ascii="Arial" w:hAnsi="Arial" w:cs="Arial"/>
                <w:sz w:val="20"/>
                <w:szCs w:val="20"/>
              </w:rPr>
              <w:t>CTS</w:t>
            </w:r>
            <w:r>
              <w:rPr>
                <w:rFonts w:ascii="Arial" w:hAnsi="Arial" w:cs="Arial"/>
                <w:sz w:val="20"/>
                <w:szCs w:val="20"/>
              </w:rPr>
              <w:t>n</w:t>
            </w:r>
            <w:proofErr w:type="spellEnd"/>
            <w:r w:rsidRPr="00DB2888">
              <w:rPr>
                <w:rFonts w:ascii="Arial" w:hAnsi="Arial" w:cs="Arial"/>
                <w:sz w:val="20"/>
                <w:szCs w:val="20"/>
              </w:rPr>
              <w:t xml:space="preserve"> only enabled</w:t>
            </w:r>
          </w:p>
        </w:tc>
      </w:tr>
      <w:tr w:rsidR="000C7550" w:rsidRPr="00F85270" w14:paraId="056E92E7" w14:textId="77777777" w:rsidTr="000C7550">
        <w:trPr>
          <w:jc w:val="center"/>
        </w:trPr>
        <w:tc>
          <w:tcPr>
            <w:tcW w:w="1627" w:type="dxa"/>
            <w:tcBorders>
              <w:bottom w:val="single" w:sz="4" w:space="0" w:color="548DD4"/>
            </w:tcBorders>
            <w:shd w:val="clear" w:color="auto" w:fill="auto"/>
            <w:vAlign w:val="center"/>
          </w:tcPr>
          <w:p w14:paraId="71574D4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655" w:type="dxa"/>
            <w:tcBorders>
              <w:bottom w:val="single" w:sz="4" w:space="0" w:color="548DD4"/>
            </w:tcBorders>
            <w:shd w:val="clear" w:color="auto" w:fill="auto"/>
            <w:vAlign w:val="center"/>
          </w:tcPr>
          <w:p w14:paraId="3D3DB959"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X</w:t>
            </w:r>
          </w:p>
        </w:tc>
        <w:tc>
          <w:tcPr>
            <w:tcW w:w="4050" w:type="dxa"/>
            <w:tcBorders>
              <w:bottom w:val="single" w:sz="4" w:space="0" w:color="548DD4"/>
            </w:tcBorders>
            <w:vAlign w:val="center"/>
          </w:tcPr>
          <w:p w14:paraId="03FC69AC" w14:textId="77777777" w:rsidR="000C7550" w:rsidRDefault="000C7550" w:rsidP="000C7550">
            <w:pPr>
              <w:pStyle w:val="table-text-left"/>
              <w:keepNext/>
              <w:keepLines/>
              <w:spacing w:before="0" w:after="0"/>
              <w:jc w:val="both"/>
              <w:rPr>
                <w:rFonts w:ascii="Arial" w:hAnsi="Arial" w:cs="Arial"/>
                <w:sz w:val="20"/>
                <w:szCs w:val="20"/>
              </w:rPr>
            </w:pPr>
            <w:r w:rsidRPr="00DB2888">
              <w:rPr>
                <w:rFonts w:ascii="Arial" w:hAnsi="Arial" w:cs="Arial"/>
                <w:sz w:val="20"/>
                <w:szCs w:val="20"/>
              </w:rPr>
              <w:t xml:space="preserve">auto </w:t>
            </w:r>
            <w:proofErr w:type="spellStart"/>
            <w:r w:rsidRPr="00DB2888">
              <w:rPr>
                <w:rFonts w:ascii="Arial" w:hAnsi="Arial" w:cs="Arial"/>
                <w:sz w:val="20"/>
                <w:szCs w:val="20"/>
              </w:rPr>
              <w:t>RTS</w:t>
            </w:r>
            <w:r>
              <w:rPr>
                <w:rFonts w:ascii="Arial" w:hAnsi="Arial" w:cs="Arial"/>
                <w:sz w:val="20"/>
                <w:szCs w:val="20"/>
              </w:rPr>
              <w:t>n</w:t>
            </w:r>
            <w:proofErr w:type="spellEnd"/>
            <w:r w:rsidRPr="00DB2888">
              <w:rPr>
                <w:rFonts w:ascii="Arial" w:hAnsi="Arial" w:cs="Arial"/>
                <w:sz w:val="20"/>
                <w:szCs w:val="20"/>
              </w:rPr>
              <w:t xml:space="preserve"> and </w:t>
            </w:r>
            <w:proofErr w:type="spellStart"/>
            <w:r w:rsidRPr="00DB2888">
              <w:rPr>
                <w:rFonts w:ascii="Arial" w:hAnsi="Arial" w:cs="Arial"/>
                <w:sz w:val="20"/>
                <w:szCs w:val="20"/>
              </w:rPr>
              <w:t>CTS</w:t>
            </w:r>
            <w:r>
              <w:rPr>
                <w:rFonts w:ascii="Arial" w:hAnsi="Arial" w:cs="Arial"/>
                <w:sz w:val="20"/>
                <w:szCs w:val="20"/>
              </w:rPr>
              <w:t>n</w:t>
            </w:r>
            <w:proofErr w:type="spellEnd"/>
            <w:r w:rsidRPr="00DB2888">
              <w:rPr>
                <w:rFonts w:ascii="Arial" w:hAnsi="Arial" w:cs="Arial"/>
                <w:sz w:val="20"/>
                <w:szCs w:val="20"/>
              </w:rPr>
              <w:t xml:space="preserve"> disabled</w:t>
            </w:r>
          </w:p>
        </w:tc>
      </w:tr>
    </w:tbl>
    <w:p w14:paraId="2D2A1EC9" w14:textId="77777777" w:rsidR="002A4D08" w:rsidRDefault="002A4D08" w:rsidP="002A4D08">
      <w:pPr>
        <w:pStyle w:val="Heading4"/>
        <w:numPr>
          <w:ilvl w:val="0"/>
          <w:numId w:val="0"/>
        </w:numPr>
        <w:ind w:left="864"/>
      </w:pPr>
      <w:bookmarkStart w:id="48" w:name="_Toc452995341"/>
    </w:p>
    <w:p w14:paraId="7E0649DB" w14:textId="7C358B33" w:rsidR="000C7550" w:rsidRDefault="000C7550" w:rsidP="000C7550">
      <w:pPr>
        <w:pStyle w:val="Heading4"/>
      </w:pPr>
      <w:r>
        <w:t>Line Status Register</w:t>
      </w:r>
      <w:bookmarkEnd w:id="48"/>
    </w:p>
    <w:p w14:paraId="524C61A0"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0x40021014</w:t>
      </w:r>
    </w:p>
    <w:p w14:paraId="535E2440" w14:textId="6BAD8E36" w:rsidR="002A4D08" w:rsidRDefault="000C7550" w:rsidP="002A4D08">
      <w:pPr>
        <w:pStyle w:val="body"/>
        <w:keepNext/>
        <w:keepLines/>
      </w:pPr>
      <w:r>
        <w:rPr>
          <w:rFonts w:ascii="Times New Roman" w:hAnsi="Times New Roman" w:cs="Times New Roman"/>
          <w:sz w:val="22"/>
        </w:rPr>
        <w:t>Reset Value: 0x00</w:t>
      </w:r>
      <w:bookmarkStart w:id="49" w:name="_Toc452995218"/>
    </w:p>
    <w:p w14:paraId="50319D20" w14:textId="4C967BCB" w:rsidR="000C7550" w:rsidRDefault="000C7550" w:rsidP="000C7550">
      <w:pPr>
        <w:pStyle w:val="Caption"/>
        <w:keepNext/>
        <w:keepLines/>
        <w:jc w:val="center"/>
      </w:pPr>
      <w:r>
        <w:t xml:space="preserve">Table </w:t>
      </w:r>
      <w:r w:rsidR="002A4D08">
        <w:t>3-4.9</w:t>
      </w:r>
      <w:r>
        <w:t>: Line Status Register</w:t>
      </w:r>
      <w:bookmarkEnd w:id="49"/>
    </w:p>
    <w:tbl>
      <w:tblPr>
        <w:tblpPr w:leftFromText="180" w:rightFromText="180" w:vertAnchor="text" w:tblpY="1"/>
        <w:tblOverlap w:val="neve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30"/>
        <w:gridCol w:w="868"/>
        <w:gridCol w:w="933"/>
        <w:gridCol w:w="5419"/>
      </w:tblGrid>
      <w:tr w:rsidR="000C7550" w:rsidRPr="00F85270" w14:paraId="495A6A40" w14:textId="77777777" w:rsidTr="002A4D08">
        <w:trPr>
          <w:cantSplit/>
          <w:tblHeader/>
        </w:trPr>
        <w:tc>
          <w:tcPr>
            <w:tcW w:w="213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A65B2D0"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Name</w:t>
            </w:r>
          </w:p>
        </w:tc>
        <w:tc>
          <w:tcPr>
            <w:tcW w:w="8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A899567"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Bit(s)</w:t>
            </w:r>
          </w:p>
        </w:tc>
        <w:tc>
          <w:tcPr>
            <w:tcW w:w="933"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B3560F8"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Type</w:t>
            </w:r>
          </w:p>
        </w:tc>
        <w:tc>
          <w:tcPr>
            <w:tcW w:w="5419"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9D5C7AF"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4103918C" w14:textId="77777777" w:rsidTr="002A4D08">
        <w:trPr>
          <w:cantSplit/>
        </w:trPr>
        <w:tc>
          <w:tcPr>
            <w:tcW w:w="2130" w:type="dxa"/>
            <w:tcBorders>
              <w:bottom w:val="single" w:sz="4" w:space="0" w:color="548DD4"/>
            </w:tcBorders>
            <w:shd w:val="clear" w:color="auto" w:fill="auto"/>
            <w:vAlign w:val="center"/>
          </w:tcPr>
          <w:p w14:paraId="2CAB05BF"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Data Ready</w:t>
            </w:r>
          </w:p>
        </w:tc>
        <w:tc>
          <w:tcPr>
            <w:tcW w:w="868" w:type="dxa"/>
            <w:tcBorders>
              <w:bottom w:val="single" w:sz="4" w:space="0" w:color="548DD4"/>
            </w:tcBorders>
            <w:shd w:val="clear" w:color="auto" w:fill="auto"/>
            <w:vAlign w:val="center"/>
          </w:tcPr>
          <w:p w14:paraId="38084AD3"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[0]</w:t>
            </w:r>
          </w:p>
        </w:tc>
        <w:tc>
          <w:tcPr>
            <w:tcW w:w="933" w:type="dxa"/>
            <w:tcBorders>
              <w:bottom w:val="single" w:sz="4" w:space="0" w:color="548DD4"/>
            </w:tcBorders>
            <w:shd w:val="clear" w:color="auto" w:fill="auto"/>
            <w:vAlign w:val="center"/>
          </w:tcPr>
          <w:p w14:paraId="312B63B5"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tcBorders>
              <w:bottom w:val="single" w:sz="4" w:space="0" w:color="548DD4"/>
            </w:tcBorders>
            <w:shd w:val="clear" w:color="auto" w:fill="auto"/>
            <w:vAlign w:val="center"/>
          </w:tcPr>
          <w:p w14:paraId="689CF589" w14:textId="77777777" w:rsidR="000C7550" w:rsidRPr="00695ED8" w:rsidRDefault="000C7550" w:rsidP="002A4D08">
            <w:pPr>
              <w:pStyle w:val="table-text-left"/>
              <w:keepNext/>
              <w:keepLines/>
              <w:spacing w:after="0"/>
              <w:rPr>
                <w:rFonts w:ascii="Arial" w:hAnsi="Arial" w:cs="Arial"/>
                <w:sz w:val="20"/>
                <w:szCs w:val="20"/>
              </w:rPr>
            </w:pPr>
            <w:r w:rsidRPr="00695ED8">
              <w:rPr>
                <w:rFonts w:ascii="Arial" w:hAnsi="Arial" w:cs="Arial"/>
                <w:sz w:val="20"/>
                <w:szCs w:val="20"/>
              </w:rPr>
              <w:t>Receive data ready.</w:t>
            </w:r>
          </w:p>
          <w:p w14:paraId="6884805A"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 xml:space="preserve">0 </w:t>
            </w:r>
            <w:r>
              <w:rPr>
                <w:rFonts w:ascii="Arial" w:hAnsi="Arial" w:cs="Arial"/>
                <w:sz w:val="20"/>
                <w:szCs w:val="20"/>
              </w:rPr>
              <w:t>–</w:t>
            </w:r>
            <w:r w:rsidRPr="00695ED8">
              <w:rPr>
                <w:rFonts w:ascii="Arial" w:hAnsi="Arial" w:cs="Arial"/>
                <w:sz w:val="20"/>
                <w:szCs w:val="20"/>
              </w:rPr>
              <w:t xml:space="preserve"> no data in receive holding register or FIFO (normal </w:t>
            </w:r>
          </w:p>
          <w:p w14:paraId="3E3CF900" w14:textId="77777777" w:rsidR="000C7550" w:rsidRPr="00695ED8"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default condition)</w:t>
            </w:r>
          </w:p>
          <w:p w14:paraId="44295BF4"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 xml:space="preserve">1 </w:t>
            </w:r>
            <w:r>
              <w:rPr>
                <w:rFonts w:ascii="Arial" w:hAnsi="Arial" w:cs="Arial"/>
                <w:sz w:val="20"/>
                <w:szCs w:val="20"/>
              </w:rPr>
              <w:t>–</w:t>
            </w:r>
            <w:r w:rsidRPr="00695ED8">
              <w:rPr>
                <w:rFonts w:ascii="Arial" w:hAnsi="Arial" w:cs="Arial"/>
                <w:sz w:val="20"/>
                <w:szCs w:val="20"/>
              </w:rPr>
              <w:t xml:space="preserve"> data has been received and is saved in the receive</w:t>
            </w:r>
          </w:p>
          <w:p w14:paraId="01B96926"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 xml:space="preserve"> holding register or</w:t>
            </w:r>
            <w:r>
              <w:rPr>
                <w:rFonts w:ascii="Arial" w:hAnsi="Arial" w:cs="Arial"/>
                <w:sz w:val="20"/>
                <w:szCs w:val="20"/>
              </w:rPr>
              <w:t xml:space="preserve"> </w:t>
            </w:r>
            <w:r w:rsidRPr="00695ED8">
              <w:rPr>
                <w:rFonts w:ascii="Arial" w:hAnsi="Arial" w:cs="Arial"/>
                <w:sz w:val="20"/>
                <w:szCs w:val="20"/>
              </w:rPr>
              <w:t>FIFO</w:t>
            </w:r>
          </w:p>
        </w:tc>
      </w:tr>
      <w:tr w:rsidR="000C7550" w:rsidRPr="00F85270" w14:paraId="715B4DB7" w14:textId="77777777" w:rsidTr="002A4D08">
        <w:trPr>
          <w:cantSplit/>
        </w:trPr>
        <w:tc>
          <w:tcPr>
            <w:tcW w:w="2130" w:type="dxa"/>
            <w:shd w:val="clear" w:color="auto" w:fill="DBE5F1" w:themeFill="accent1" w:themeFillTint="33"/>
            <w:vAlign w:val="center"/>
          </w:tcPr>
          <w:p w14:paraId="40F39149"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Overrun Error</w:t>
            </w:r>
          </w:p>
        </w:tc>
        <w:tc>
          <w:tcPr>
            <w:tcW w:w="868" w:type="dxa"/>
            <w:shd w:val="clear" w:color="auto" w:fill="DBE5F1" w:themeFill="accent1" w:themeFillTint="33"/>
            <w:vAlign w:val="center"/>
          </w:tcPr>
          <w:p w14:paraId="5B197DCD"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[1]</w:t>
            </w:r>
          </w:p>
        </w:tc>
        <w:tc>
          <w:tcPr>
            <w:tcW w:w="933" w:type="dxa"/>
            <w:shd w:val="clear" w:color="auto" w:fill="DBE5F1" w:themeFill="accent1" w:themeFillTint="33"/>
            <w:vAlign w:val="center"/>
          </w:tcPr>
          <w:p w14:paraId="7BFC0AF8"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shd w:val="clear" w:color="auto" w:fill="DBE5F1" w:themeFill="accent1" w:themeFillTint="33"/>
            <w:vAlign w:val="center"/>
          </w:tcPr>
          <w:p w14:paraId="0F3DC2B5" w14:textId="77777777" w:rsidR="000C7550" w:rsidRPr="00596AF9"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Overrun error.</w:t>
            </w:r>
          </w:p>
          <w:p w14:paraId="4F6361E9" w14:textId="77777777" w:rsidR="000C7550" w:rsidRPr="00596AF9"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0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N</w:t>
            </w:r>
            <w:r w:rsidRPr="00596AF9">
              <w:rPr>
                <w:rFonts w:ascii="Arial" w:hAnsi="Arial" w:cs="Arial"/>
                <w:sz w:val="20"/>
                <w:szCs w:val="20"/>
              </w:rPr>
              <w:t>o overrun error (normal default condition)</w:t>
            </w:r>
          </w:p>
          <w:p w14:paraId="32AFFE6A"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1 </w:t>
            </w:r>
            <w:r>
              <w:rPr>
                <w:rFonts w:ascii="Arial" w:hAnsi="Arial" w:cs="Arial"/>
                <w:sz w:val="20"/>
                <w:szCs w:val="20"/>
              </w:rPr>
              <w:t>– O</w:t>
            </w:r>
            <w:r w:rsidRPr="00596AF9">
              <w:rPr>
                <w:rFonts w:ascii="Arial" w:hAnsi="Arial" w:cs="Arial"/>
                <w:sz w:val="20"/>
                <w:szCs w:val="20"/>
              </w:rPr>
              <w:t xml:space="preserve">verrun error. </w:t>
            </w:r>
          </w:p>
          <w:p w14:paraId="24BFE906" w14:textId="77777777" w:rsidR="000C7550" w:rsidRPr="00F85270"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A data overrun error occurred in the receive shift</w:t>
            </w:r>
            <w:r>
              <w:rPr>
                <w:rFonts w:ascii="Arial" w:hAnsi="Arial" w:cs="Arial"/>
                <w:sz w:val="20"/>
                <w:szCs w:val="20"/>
              </w:rPr>
              <w:t xml:space="preserve"> </w:t>
            </w:r>
            <w:r w:rsidRPr="00596AF9">
              <w:rPr>
                <w:rFonts w:ascii="Arial" w:hAnsi="Arial" w:cs="Arial"/>
                <w:sz w:val="20"/>
                <w:szCs w:val="20"/>
              </w:rPr>
              <w:t>register. This happens when additional data arrives while the FIFO is full. In</w:t>
            </w:r>
            <w:r>
              <w:rPr>
                <w:rFonts w:ascii="Arial" w:hAnsi="Arial" w:cs="Arial"/>
                <w:sz w:val="20"/>
                <w:szCs w:val="20"/>
              </w:rPr>
              <w:t xml:space="preserve"> </w:t>
            </w:r>
            <w:r w:rsidRPr="00596AF9">
              <w:rPr>
                <w:rFonts w:ascii="Arial" w:hAnsi="Arial" w:cs="Arial"/>
                <w:sz w:val="20"/>
                <w:szCs w:val="20"/>
              </w:rPr>
              <w:t>this case, the previous data in the shift register is overwritten. Note that under</w:t>
            </w:r>
            <w:r>
              <w:rPr>
                <w:rFonts w:ascii="Arial" w:hAnsi="Arial" w:cs="Arial"/>
                <w:sz w:val="20"/>
                <w:szCs w:val="20"/>
              </w:rPr>
              <w:t xml:space="preserve"> </w:t>
            </w:r>
            <w:r w:rsidRPr="00596AF9">
              <w:rPr>
                <w:rFonts w:ascii="Arial" w:hAnsi="Arial" w:cs="Arial"/>
                <w:sz w:val="20"/>
                <w:szCs w:val="20"/>
              </w:rPr>
              <w:t>this condition, the data byte in the receive shift register is not transferred into</w:t>
            </w:r>
            <w:r>
              <w:rPr>
                <w:rFonts w:ascii="Arial" w:hAnsi="Arial" w:cs="Arial"/>
                <w:sz w:val="20"/>
                <w:szCs w:val="20"/>
              </w:rPr>
              <w:t xml:space="preserve"> </w:t>
            </w:r>
            <w:r w:rsidRPr="00596AF9">
              <w:rPr>
                <w:rFonts w:ascii="Arial" w:hAnsi="Arial" w:cs="Arial"/>
                <w:sz w:val="20"/>
                <w:szCs w:val="20"/>
              </w:rPr>
              <w:t>the FIFO, therefore the data in the FIFO is not corrupted by the error.</w:t>
            </w:r>
          </w:p>
        </w:tc>
      </w:tr>
      <w:tr w:rsidR="000C7550" w:rsidRPr="00F85270" w14:paraId="634AD3B1" w14:textId="77777777" w:rsidTr="002A4D08">
        <w:trPr>
          <w:cantSplit/>
        </w:trPr>
        <w:tc>
          <w:tcPr>
            <w:tcW w:w="2130" w:type="dxa"/>
            <w:tcBorders>
              <w:bottom w:val="single" w:sz="4" w:space="0" w:color="548DD4"/>
            </w:tcBorders>
            <w:shd w:val="clear" w:color="auto" w:fill="auto"/>
            <w:vAlign w:val="center"/>
          </w:tcPr>
          <w:p w14:paraId="56C14AB5"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Parity Error</w:t>
            </w:r>
          </w:p>
        </w:tc>
        <w:tc>
          <w:tcPr>
            <w:tcW w:w="868" w:type="dxa"/>
            <w:tcBorders>
              <w:bottom w:val="single" w:sz="4" w:space="0" w:color="548DD4"/>
            </w:tcBorders>
            <w:shd w:val="clear" w:color="auto" w:fill="auto"/>
            <w:vAlign w:val="center"/>
          </w:tcPr>
          <w:p w14:paraId="505BEAE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[2]</w:t>
            </w:r>
          </w:p>
        </w:tc>
        <w:tc>
          <w:tcPr>
            <w:tcW w:w="933" w:type="dxa"/>
            <w:tcBorders>
              <w:bottom w:val="single" w:sz="4" w:space="0" w:color="548DD4"/>
            </w:tcBorders>
            <w:shd w:val="clear" w:color="auto" w:fill="auto"/>
            <w:vAlign w:val="center"/>
          </w:tcPr>
          <w:p w14:paraId="714E8D8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tcBorders>
              <w:bottom w:val="single" w:sz="4" w:space="0" w:color="548DD4"/>
            </w:tcBorders>
            <w:shd w:val="clear" w:color="auto" w:fill="auto"/>
            <w:vAlign w:val="center"/>
          </w:tcPr>
          <w:p w14:paraId="6D9790E9" w14:textId="77777777" w:rsidR="000C7550" w:rsidRPr="00596AF9"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Parity error.</w:t>
            </w:r>
          </w:p>
          <w:p w14:paraId="6A9F2F02" w14:textId="77777777" w:rsidR="000C7550" w:rsidRPr="00596AF9"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0 </w:t>
            </w:r>
            <w:r>
              <w:rPr>
                <w:rFonts w:ascii="Arial" w:hAnsi="Arial" w:cs="Arial"/>
                <w:sz w:val="20"/>
                <w:szCs w:val="20"/>
              </w:rPr>
              <w:t>– N</w:t>
            </w:r>
            <w:r w:rsidRPr="00596AF9">
              <w:rPr>
                <w:rFonts w:ascii="Arial" w:hAnsi="Arial" w:cs="Arial"/>
                <w:sz w:val="20"/>
                <w:szCs w:val="20"/>
              </w:rPr>
              <w:t>o parity error (normal default condition)</w:t>
            </w:r>
          </w:p>
          <w:p w14:paraId="77DB3D02"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1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P</w:t>
            </w:r>
            <w:r w:rsidRPr="00596AF9">
              <w:rPr>
                <w:rFonts w:ascii="Arial" w:hAnsi="Arial" w:cs="Arial"/>
                <w:sz w:val="20"/>
                <w:szCs w:val="20"/>
              </w:rPr>
              <w:t xml:space="preserve">arity error. </w:t>
            </w:r>
          </w:p>
          <w:p w14:paraId="30C07B66" w14:textId="77777777" w:rsidR="000C7550" w:rsidRPr="00F85270"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The receive character does not have correct parity</w:t>
            </w:r>
            <w:r>
              <w:rPr>
                <w:rFonts w:ascii="Arial" w:hAnsi="Arial" w:cs="Arial"/>
                <w:sz w:val="20"/>
                <w:szCs w:val="20"/>
              </w:rPr>
              <w:t xml:space="preserve"> </w:t>
            </w:r>
            <w:r w:rsidRPr="00596AF9">
              <w:rPr>
                <w:rFonts w:ascii="Arial" w:hAnsi="Arial" w:cs="Arial"/>
                <w:sz w:val="20"/>
                <w:szCs w:val="20"/>
              </w:rPr>
              <w:t>information and is suspect. In the FIFO mode, this error is associated with the</w:t>
            </w:r>
            <w:r>
              <w:rPr>
                <w:rFonts w:ascii="Arial" w:hAnsi="Arial" w:cs="Arial"/>
                <w:sz w:val="20"/>
                <w:szCs w:val="20"/>
              </w:rPr>
              <w:t xml:space="preserve"> </w:t>
            </w:r>
            <w:r w:rsidRPr="00596AF9">
              <w:rPr>
                <w:rFonts w:ascii="Arial" w:hAnsi="Arial" w:cs="Arial"/>
                <w:sz w:val="20"/>
                <w:szCs w:val="20"/>
              </w:rPr>
              <w:t>character at the top of the FIFO.</w:t>
            </w:r>
          </w:p>
        </w:tc>
      </w:tr>
      <w:tr w:rsidR="000C7550" w:rsidRPr="00F85270" w14:paraId="7D848897" w14:textId="77777777" w:rsidTr="002A4D08">
        <w:trPr>
          <w:cantSplit/>
        </w:trPr>
        <w:tc>
          <w:tcPr>
            <w:tcW w:w="2130" w:type="dxa"/>
            <w:shd w:val="clear" w:color="auto" w:fill="DBE5F1" w:themeFill="accent1" w:themeFillTint="33"/>
            <w:vAlign w:val="center"/>
          </w:tcPr>
          <w:p w14:paraId="48A80CC2"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Framing Error</w:t>
            </w:r>
          </w:p>
        </w:tc>
        <w:tc>
          <w:tcPr>
            <w:tcW w:w="868" w:type="dxa"/>
            <w:shd w:val="clear" w:color="auto" w:fill="DBE5F1" w:themeFill="accent1" w:themeFillTint="33"/>
            <w:vAlign w:val="center"/>
          </w:tcPr>
          <w:p w14:paraId="71FE580C"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[3]</w:t>
            </w:r>
          </w:p>
        </w:tc>
        <w:tc>
          <w:tcPr>
            <w:tcW w:w="933" w:type="dxa"/>
            <w:shd w:val="clear" w:color="auto" w:fill="DBE5F1" w:themeFill="accent1" w:themeFillTint="33"/>
            <w:vAlign w:val="center"/>
          </w:tcPr>
          <w:p w14:paraId="4584C1F0"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shd w:val="clear" w:color="auto" w:fill="DBE5F1" w:themeFill="accent1" w:themeFillTint="33"/>
            <w:vAlign w:val="center"/>
          </w:tcPr>
          <w:p w14:paraId="1110FE84" w14:textId="77777777" w:rsidR="000C7550" w:rsidRPr="00596AF9"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Framing error.</w:t>
            </w:r>
          </w:p>
          <w:p w14:paraId="5400B7C3" w14:textId="77777777" w:rsidR="000C7550" w:rsidRPr="00596AF9"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0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N</w:t>
            </w:r>
            <w:r w:rsidRPr="00596AF9">
              <w:rPr>
                <w:rFonts w:ascii="Arial" w:hAnsi="Arial" w:cs="Arial"/>
                <w:sz w:val="20"/>
                <w:szCs w:val="20"/>
              </w:rPr>
              <w:t>o framing error (normal default condition)</w:t>
            </w:r>
          </w:p>
          <w:p w14:paraId="3A969B51"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1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F</w:t>
            </w:r>
            <w:r w:rsidRPr="00596AF9">
              <w:rPr>
                <w:rFonts w:ascii="Arial" w:hAnsi="Arial" w:cs="Arial"/>
                <w:sz w:val="20"/>
                <w:szCs w:val="20"/>
              </w:rPr>
              <w:t xml:space="preserve">raming error. </w:t>
            </w:r>
          </w:p>
          <w:p w14:paraId="3ED14659" w14:textId="77777777" w:rsidR="000C7550" w:rsidRPr="00F85270"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The receive character did not have a valid stop bit(s). In</w:t>
            </w:r>
            <w:r>
              <w:rPr>
                <w:rFonts w:ascii="Arial" w:hAnsi="Arial" w:cs="Arial"/>
                <w:sz w:val="20"/>
                <w:szCs w:val="20"/>
              </w:rPr>
              <w:t xml:space="preserve"> </w:t>
            </w:r>
            <w:r w:rsidRPr="00596AF9">
              <w:rPr>
                <w:rFonts w:ascii="Arial" w:hAnsi="Arial" w:cs="Arial"/>
                <w:sz w:val="20"/>
                <w:szCs w:val="20"/>
              </w:rPr>
              <w:t>the FIFO mode, this error is associated with the character at the top of the</w:t>
            </w:r>
            <w:r>
              <w:rPr>
                <w:rFonts w:ascii="Arial" w:hAnsi="Arial" w:cs="Arial"/>
                <w:sz w:val="20"/>
                <w:szCs w:val="20"/>
              </w:rPr>
              <w:t xml:space="preserve"> </w:t>
            </w:r>
            <w:r w:rsidRPr="00596AF9">
              <w:rPr>
                <w:rFonts w:ascii="Arial" w:hAnsi="Arial" w:cs="Arial"/>
                <w:sz w:val="20"/>
                <w:szCs w:val="20"/>
              </w:rPr>
              <w:t>FIFO.</w:t>
            </w:r>
          </w:p>
        </w:tc>
      </w:tr>
      <w:tr w:rsidR="000C7550" w:rsidRPr="00F85270" w14:paraId="22DA58A2" w14:textId="77777777" w:rsidTr="002A4D08">
        <w:trPr>
          <w:cantSplit/>
        </w:trPr>
        <w:tc>
          <w:tcPr>
            <w:tcW w:w="2130" w:type="dxa"/>
            <w:tcBorders>
              <w:bottom w:val="single" w:sz="4" w:space="0" w:color="548DD4"/>
            </w:tcBorders>
            <w:shd w:val="clear" w:color="auto" w:fill="auto"/>
            <w:vAlign w:val="center"/>
          </w:tcPr>
          <w:p w14:paraId="6078F4E7"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Break Interrupt</w:t>
            </w:r>
          </w:p>
        </w:tc>
        <w:tc>
          <w:tcPr>
            <w:tcW w:w="868" w:type="dxa"/>
            <w:tcBorders>
              <w:bottom w:val="single" w:sz="4" w:space="0" w:color="548DD4"/>
            </w:tcBorders>
            <w:shd w:val="clear" w:color="auto" w:fill="auto"/>
            <w:vAlign w:val="center"/>
          </w:tcPr>
          <w:p w14:paraId="1B581910"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[4]</w:t>
            </w:r>
          </w:p>
        </w:tc>
        <w:tc>
          <w:tcPr>
            <w:tcW w:w="933" w:type="dxa"/>
            <w:tcBorders>
              <w:bottom w:val="single" w:sz="4" w:space="0" w:color="548DD4"/>
            </w:tcBorders>
            <w:shd w:val="clear" w:color="auto" w:fill="auto"/>
            <w:vAlign w:val="center"/>
          </w:tcPr>
          <w:p w14:paraId="1DC637CE"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tcBorders>
              <w:bottom w:val="single" w:sz="4" w:space="0" w:color="548DD4"/>
            </w:tcBorders>
            <w:shd w:val="clear" w:color="auto" w:fill="auto"/>
            <w:vAlign w:val="center"/>
          </w:tcPr>
          <w:p w14:paraId="5857AE21" w14:textId="77777777" w:rsidR="000C7550" w:rsidRPr="00596AF9"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Break interrupt.</w:t>
            </w:r>
          </w:p>
          <w:p w14:paraId="36C00F17" w14:textId="77777777" w:rsidR="000C7550" w:rsidRPr="00596AF9"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 xml:space="preserve">logic 0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N</w:t>
            </w:r>
            <w:r w:rsidRPr="00596AF9">
              <w:rPr>
                <w:rFonts w:ascii="Arial" w:hAnsi="Arial" w:cs="Arial"/>
                <w:sz w:val="20"/>
                <w:szCs w:val="20"/>
              </w:rPr>
              <w:t>o break condition (normal default condition)</w:t>
            </w:r>
          </w:p>
          <w:p w14:paraId="010FBCCD" w14:textId="77777777" w:rsidR="000C7550"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lastRenderedPageBreak/>
              <w:t xml:space="preserve">logic 1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 xml:space="preserve">Break Condition </w:t>
            </w:r>
          </w:p>
          <w:p w14:paraId="53CAB6F9" w14:textId="77777777" w:rsidR="000C7550" w:rsidRPr="00F85270" w:rsidRDefault="000C7550" w:rsidP="002A4D08">
            <w:pPr>
              <w:pStyle w:val="table-text-left"/>
              <w:keepNext/>
              <w:keepLines/>
              <w:spacing w:after="0"/>
              <w:rPr>
                <w:rFonts w:ascii="Arial" w:hAnsi="Arial" w:cs="Arial"/>
                <w:sz w:val="20"/>
                <w:szCs w:val="20"/>
              </w:rPr>
            </w:pPr>
            <w:r>
              <w:rPr>
                <w:rFonts w:ascii="Arial" w:hAnsi="Arial" w:cs="Arial"/>
                <w:sz w:val="20"/>
                <w:szCs w:val="20"/>
              </w:rPr>
              <w:t>T</w:t>
            </w:r>
            <w:r w:rsidRPr="00596AF9">
              <w:rPr>
                <w:rFonts w:ascii="Arial" w:hAnsi="Arial" w:cs="Arial"/>
                <w:sz w:val="20"/>
                <w:szCs w:val="20"/>
              </w:rPr>
              <w:t xml:space="preserve">he receiver received a break signal (RX was a logic 0 for </w:t>
            </w:r>
            <w:proofErr w:type="gramStart"/>
            <w:r w:rsidRPr="00596AF9">
              <w:rPr>
                <w:rFonts w:ascii="Arial" w:hAnsi="Arial" w:cs="Arial"/>
                <w:sz w:val="20"/>
                <w:szCs w:val="20"/>
              </w:rPr>
              <w:t>one</w:t>
            </w:r>
            <w:r>
              <w:rPr>
                <w:rFonts w:ascii="Arial" w:hAnsi="Arial" w:cs="Arial"/>
                <w:sz w:val="20"/>
                <w:szCs w:val="20"/>
              </w:rPr>
              <w:t xml:space="preserve"> </w:t>
            </w:r>
            <w:r w:rsidRPr="00596AF9">
              <w:rPr>
                <w:rFonts w:ascii="Arial" w:hAnsi="Arial" w:cs="Arial"/>
                <w:sz w:val="20"/>
                <w:szCs w:val="20"/>
              </w:rPr>
              <w:t>character</w:t>
            </w:r>
            <w:proofErr w:type="gramEnd"/>
            <w:r w:rsidRPr="00596AF9">
              <w:rPr>
                <w:rFonts w:ascii="Arial" w:hAnsi="Arial" w:cs="Arial"/>
                <w:sz w:val="20"/>
                <w:szCs w:val="20"/>
              </w:rPr>
              <w:t xml:space="preserve"> frame time). In the FIFO mode, only one break character is loaded</w:t>
            </w:r>
            <w:r>
              <w:rPr>
                <w:rFonts w:ascii="Arial" w:hAnsi="Arial" w:cs="Arial"/>
                <w:sz w:val="20"/>
                <w:szCs w:val="20"/>
              </w:rPr>
              <w:t xml:space="preserve"> </w:t>
            </w:r>
            <w:r w:rsidRPr="00596AF9">
              <w:rPr>
                <w:rFonts w:ascii="Arial" w:hAnsi="Arial" w:cs="Arial"/>
                <w:sz w:val="20"/>
                <w:szCs w:val="20"/>
              </w:rPr>
              <w:t>into the FIFO.</w:t>
            </w:r>
          </w:p>
        </w:tc>
      </w:tr>
      <w:tr w:rsidR="000C7550" w:rsidRPr="00F85270" w14:paraId="22277607" w14:textId="77777777" w:rsidTr="002A4D08">
        <w:trPr>
          <w:cantSplit/>
        </w:trPr>
        <w:tc>
          <w:tcPr>
            <w:tcW w:w="2130" w:type="dxa"/>
            <w:shd w:val="clear" w:color="auto" w:fill="DBE5F1" w:themeFill="accent1" w:themeFillTint="33"/>
            <w:vAlign w:val="center"/>
          </w:tcPr>
          <w:p w14:paraId="2D870C8E"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lastRenderedPageBreak/>
              <w:t>Transmitter Holding Register</w:t>
            </w:r>
          </w:p>
        </w:tc>
        <w:tc>
          <w:tcPr>
            <w:tcW w:w="868" w:type="dxa"/>
            <w:shd w:val="clear" w:color="auto" w:fill="DBE5F1" w:themeFill="accent1" w:themeFillTint="33"/>
            <w:vAlign w:val="center"/>
          </w:tcPr>
          <w:p w14:paraId="30F964ED"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[5]</w:t>
            </w:r>
          </w:p>
        </w:tc>
        <w:tc>
          <w:tcPr>
            <w:tcW w:w="933" w:type="dxa"/>
            <w:shd w:val="clear" w:color="auto" w:fill="DBE5F1" w:themeFill="accent1" w:themeFillTint="33"/>
            <w:vAlign w:val="center"/>
          </w:tcPr>
          <w:p w14:paraId="6AA19A8F"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shd w:val="clear" w:color="auto" w:fill="DBE5F1" w:themeFill="accent1" w:themeFillTint="33"/>
            <w:vAlign w:val="center"/>
          </w:tcPr>
          <w:p w14:paraId="54B33E35" w14:textId="77777777" w:rsidR="000C7550"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 xml:space="preserve">THR empty. </w:t>
            </w:r>
          </w:p>
          <w:p w14:paraId="7B66646C" w14:textId="77777777" w:rsidR="000C7550" w:rsidRPr="00F85270"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This bit is the Transmit Holding Register Empty indicator. This bit</w:t>
            </w:r>
            <w:r>
              <w:rPr>
                <w:rFonts w:ascii="Arial" w:hAnsi="Arial" w:cs="Arial"/>
                <w:sz w:val="20"/>
                <w:szCs w:val="20"/>
              </w:rPr>
              <w:t xml:space="preserve"> </w:t>
            </w:r>
            <w:r w:rsidRPr="00596AF9">
              <w:rPr>
                <w:rFonts w:ascii="Arial" w:hAnsi="Arial" w:cs="Arial"/>
                <w:sz w:val="20"/>
                <w:szCs w:val="20"/>
              </w:rPr>
              <w:t>indicates that the UART is ready to accept a new character for transmission. In</w:t>
            </w:r>
            <w:r>
              <w:rPr>
                <w:rFonts w:ascii="Arial" w:hAnsi="Arial" w:cs="Arial"/>
                <w:sz w:val="20"/>
                <w:szCs w:val="20"/>
              </w:rPr>
              <w:t xml:space="preserve"> </w:t>
            </w:r>
            <w:r w:rsidRPr="00596AF9">
              <w:rPr>
                <w:rFonts w:ascii="Arial" w:hAnsi="Arial" w:cs="Arial"/>
                <w:sz w:val="20"/>
                <w:szCs w:val="20"/>
              </w:rPr>
              <w:t>addition, this bit causes the UART to issue an interrupt to CPU when the THR</w:t>
            </w:r>
            <w:r>
              <w:rPr>
                <w:rFonts w:ascii="Arial" w:hAnsi="Arial" w:cs="Arial"/>
                <w:sz w:val="20"/>
                <w:szCs w:val="20"/>
              </w:rPr>
              <w:t xml:space="preserve"> </w:t>
            </w:r>
            <w:r w:rsidRPr="00596AF9">
              <w:rPr>
                <w:rFonts w:ascii="Arial" w:hAnsi="Arial" w:cs="Arial"/>
                <w:sz w:val="20"/>
                <w:szCs w:val="20"/>
              </w:rPr>
              <w:t xml:space="preserve">interrupt enable is set. The THR bit is set to a logic 1 when a </w:t>
            </w:r>
            <w:r>
              <w:rPr>
                <w:rFonts w:ascii="Arial" w:hAnsi="Arial" w:cs="Arial"/>
                <w:sz w:val="20"/>
                <w:szCs w:val="20"/>
              </w:rPr>
              <w:t>c</w:t>
            </w:r>
            <w:r w:rsidRPr="00596AF9">
              <w:rPr>
                <w:rFonts w:ascii="Arial" w:hAnsi="Arial" w:cs="Arial"/>
                <w:sz w:val="20"/>
                <w:szCs w:val="20"/>
              </w:rPr>
              <w:t>haracter is</w:t>
            </w:r>
            <w:r>
              <w:rPr>
                <w:rFonts w:ascii="Arial" w:hAnsi="Arial" w:cs="Arial"/>
                <w:sz w:val="20"/>
                <w:szCs w:val="20"/>
              </w:rPr>
              <w:t xml:space="preserve"> transferred from the </w:t>
            </w:r>
            <w:r w:rsidRPr="00596AF9">
              <w:rPr>
                <w:rFonts w:ascii="Arial" w:hAnsi="Arial" w:cs="Arial"/>
                <w:sz w:val="20"/>
                <w:szCs w:val="20"/>
              </w:rPr>
              <w:t>transmit holding register into the transmitter shift register.</w:t>
            </w:r>
            <w:r>
              <w:rPr>
                <w:rFonts w:ascii="Arial" w:hAnsi="Arial" w:cs="Arial"/>
                <w:sz w:val="20"/>
                <w:szCs w:val="20"/>
              </w:rPr>
              <w:t xml:space="preserve"> </w:t>
            </w:r>
            <w:r w:rsidRPr="00596AF9">
              <w:rPr>
                <w:rFonts w:ascii="Arial" w:hAnsi="Arial" w:cs="Arial"/>
                <w:sz w:val="20"/>
                <w:szCs w:val="20"/>
              </w:rPr>
              <w:t>The bit is reset to a logic 0 concurrently with the loading of the transmitter</w:t>
            </w:r>
            <w:r>
              <w:rPr>
                <w:rFonts w:ascii="Arial" w:hAnsi="Arial" w:cs="Arial"/>
                <w:sz w:val="20"/>
                <w:szCs w:val="20"/>
              </w:rPr>
              <w:t xml:space="preserve"> </w:t>
            </w:r>
            <w:r w:rsidRPr="00596AF9">
              <w:rPr>
                <w:rFonts w:ascii="Arial" w:hAnsi="Arial" w:cs="Arial"/>
                <w:sz w:val="20"/>
                <w:szCs w:val="20"/>
              </w:rPr>
              <w:t>holding register by the CPU. In the FIFO mode, this bit is set when the transmit</w:t>
            </w:r>
            <w:r>
              <w:rPr>
                <w:rFonts w:ascii="Arial" w:hAnsi="Arial" w:cs="Arial"/>
                <w:sz w:val="20"/>
                <w:szCs w:val="20"/>
              </w:rPr>
              <w:t xml:space="preserve"> </w:t>
            </w:r>
            <w:r w:rsidRPr="00596AF9">
              <w:rPr>
                <w:rFonts w:ascii="Arial" w:hAnsi="Arial" w:cs="Arial"/>
                <w:sz w:val="20"/>
                <w:szCs w:val="20"/>
              </w:rPr>
              <w:t>FIFO is empty; it is cleared when at least 1 byte is written to the transmit FIFO.</w:t>
            </w:r>
          </w:p>
        </w:tc>
      </w:tr>
      <w:tr w:rsidR="000C7550" w:rsidRPr="00F85270" w14:paraId="2718FB50" w14:textId="77777777" w:rsidTr="002A4D08">
        <w:trPr>
          <w:cantSplit/>
        </w:trPr>
        <w:tc>
          <w:tcPr>
            <w:tcW w:w="2130" w:type="dxa"/>
            <w:tcBorders>
              <w:bottom w:val="single" w:sz="4" w:space="0" w:color="548DD4"/>
            </w:tcBorders>
            <w:shd w:val="clear" w:color="auto" w:fill="auto"/>
            <w:vAlign w:val="center"/>
          </w:tcPr>
          <w:p w14:paraId="5EE7A882"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Transmitter Empty</w:t>
            </w:r>
          </w:p>
        </w:tc>
        <w:tc>
          <w:tcPr>
            <w:tcW w:w="868" w:type="dxa"/>
            <w:tcBorders>
              <w:bottom w:val="single" w:sz="4" w:space="0" w:color="548DD4"/>
            </w:tcBorders>
            <w:shd w:val="clear" w:color="auto" w:fill="auto"/>
            <w:vAlign w:val="center"/>
          </w:tcPr>
          <w:p w14:paraId="7838656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[6]</w:t>
            </w:r>
          </w:p>
        </w:tc>
        <w:tc>
          <w:tcPr>
            <w:tcW w:w="933" w:type="dxa"/>
            <w:tcBorders>
              <w:bottom w:val="single" w:sz="4" w:space="0" w:color="548DD4"/>
            </w:tcBorders>
            <w:shd w:val="clear" w:color="auto" w:fill="auto"/>
            <w:vAlign w:val="center"/>
          </w:tcPr>
          <w:p w14:paraId="2696387F"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tcBorders>
              <w:bottom w:val="single" w:sz="4" w:space="0" w:color="548DD4"/>
            </w:tcBorders>
            <w:shd w:val="clear" w:color="auto" w:fill="auto"/>
            <w:vAlign w:val="center"/>
          </w:tcPr>
          <w:p w14:paraId="6C021628" w14:textId="77777777" w:rsidR="000C7550" w:rsidRPr="00F85270"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THR and TSR empty. This bit is the Transmit Empty indicator. This bit is set to a</w:t>
            </w:r>
            <w:r>
              <w:rPr>
                <w:rFonts w:ascii="Arial" w:hAnsi="Arial" w:cs="Arial"/>
                <w:sz w:val="20"/>
                <w:szCs w:val="20"/>
              </w:rPr>
              <w:t xml:space="preserve"> </w:t>
            </w:r>
            <w:r w:rsidRPr="00596AF9">
              <w:rPr>
                <w:rFonts w:ascii="Arial" w:hAnsi="Arial" w:cs="Arial"/>
                <w:sz w:val="20"/>
                <w:szCs w:val="20"/>
              </w:rPr>
              <w:t>logic 1 whenever the transmit holding register and the transmit shift register are</w:t>
            </w:r>
            <w:r>
              <w:rPr>
                <w:rFonts w:ascii="Arial" w:hAnsi="Arial" w:cs="Arial"/>
                <w:sz w:val="20"/>
                <w:szCs w:val="20"/>
              </w:rPr>
              <w:t xml:space="preserve"> </w:t>
            </w:r>
            <w:r w:rsidRPr="00596AF9">
              <w:rPr>
                <w:rFonts w:ascii="Arial" w:hAnsi="Arial" w:cs="Arial"/>
                <w:sz w:val="20"/>
                <w:szCs w:val="20"/>
              </w:rPr>
              <w:t>both empty. It is reset to logic 0 whenever either the THR or TSR contains a data</w:t>
            </w:r>
            <w:r>
              <w:rPr>
                <w:rFonts w:ascii="Arial" w:hAnsi="Arial" w:cs="Arial"/>
                <w:sz w:val="20"/>
                <w:szCs w:val="20"/>
              </w:rPr>
              <w:t xml:space="preserve"> </w:t>
            </w:r>
            <w:r w:rsidRPr="00596AF9">
              <w:rPr>
                <w:rFonts w:ascii="Arial" w:hAnsi="Arial" w:cs="Arial"/>
                <w:sz w:val="20"/>
                <w:szCs w:val="20"/>
              </w:rPr>
              <w:t>character. In the FIFO mode, this bit is set to logic 1 whenever the transmit FIFO</w:t>
            </w:r>
            <w:r>
              <w:rPr>
                <w:rFonts w:ascii="Arial" w:hAnsi="Arial" w:cs="Arial"/>
                <w:sz w:val="20"/>
                <w:szCs w:val="20"/>
              </w:rPr>
              <w:t xml:space="preserve"> </w:t>
            </w:r>
            <w:r w:rsidRPr="00596AF9">
              <w:rPr>
                <w:rFonts w:ascii="Arial" w:hAnsi="Arial" w:cs="Arial"/>
                <w:sz w:val="20"/>
                <w:szCs w:val="20"/>
              </w:rPr>
              <w:t>and transmit shift register are both empty.</w:t>
            </w:r>
          </w:p>
        </w:tc>
      </w:tr>
      <w:tr w:rsidR="000C7550" w:rsidRPr="00F85270" w14:paraId="6C77487F" w14:textId="77777777" w:rsidTr="002A4D08">
        <w:trPr>
          <w:cantSplit/>
        </w:trPr>
        <w:tc>
          <w:tcPr>
            <w:tcW w:w="2130" w:type="dxa"/>
            <w:tcBorders>
              <w:bottom w:val="single" w:sz="4" w:space="0" w:color="548DD4"/>
            </w:tcBorders>
            <w:shd w:val="clear" w:color="auto" w:fill="DBE5F1" w:themeFill="accent1" w:themeFillTint="33"/>
            <w:vAlign w:val="center"/>
          </w:tcPr>
          <w:p w14:paraId="046DEC6E"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Error in Receiver FIFO.</w:t>
            </w:r>
          </w:p>
        </w:tc>
        <w:tc>
          <w:tcPr>
            <w:tcW w:w="868" w:type="dxa"/>
            <w:tcBorders>
              <w:bottom w:val="single" w:sz="4" w:space="0" w:color="548DD4"/>
            </w:tcBorders>
            <w:shd w:val="clear" w:color="auto" w:fill="DBE5F1" w:themeFill="accent1" w:themeFillTint="33"/>
            <w:vAlign w:val="center"/>
          </w:tcPr>
          <w:p w14:paraId="0813EC90"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[7]</w:t>
            </w:r>
          </w:p>
        </w:tc>
        <w:tc>
          <w:tcPr>
            <w:tcW w:w="933" w:type="dxa"/>
            <w:tcBorders>
              <w:bottom w:val="single" w:sz="4" w:space="0" w:color="548DD4"/>
            </w:tcBorders>
            <w:shd w:val="clear" w:color="auto" w:fill="DBE5F1" w:themeFill="accent1" w:themeFillTint="33"/>
            <w:vAlign w:val="center"/>
          </w:tcPr>
          <w:p w14:paraId="7F67176A"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tcBorders>
              <w:bottom w:val="single" w:sz="4" w:space="0" w:color="548DD4"/>
            </w:tcBorders>
            <w:shd w:val="clear" w:color="auto" w:fill="DBE5F1" w:themeFill="accent1" w:themeFillTint="33"/>
            <w:vAlign w:val="center"/>
          </w:tcPr>
          <w:p w14:paraId="30FA4C2C" w14:textId="77777777" w:rsidR="000C7550" w:rsidRPr="00596AF9"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FIFO data error.</w:t>
            </w:r>
          </w:p>
          <w:p w14:paraId="0D4907D5" w14:textId="77777777" w:rsidR="000C7550" w:rsidRPr="00596AF9"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0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N</w:t>
            </w:r>
            <w:r w:rsidRPr="00596AF9">
              <w:rPr>
                <w:rFonts w:ascii="Arial" w:hAnsi="Arial" w:cs="Arial"/>
                <w:sz w:val="20"/>
                <w:szCs w:val="20"/>
              </w:rPr>
              <w:t>o error (normal default condition)</w:t>
            </w:r>
          </w:p>
          <w:p w14:paraId="45BE33AC"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1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 xml:space="preserve">FIFO Data Error </w:t>
            </w:r>
          </w:p>
          <w:p w14:paraId="2CD1174A" w14:textId="77777777" w:rsidR="000C7550" w:rsidRPr="00F85270" w:rsidRDefault="000C7550" w:rsidP="002A4D08">
            <w:pPr>
              <w:pStyle w:val="table-text-left"/>
              <w:keepNext/>
              <w:keepLines/>
              <w:spacing w:after="0"/>
              <w:rPr>
                <w:rFonts w:ascii="Arial" w:hAnsi="Arial" w:cs="Arial"/>
                <w:sz w:val="20"/>
                <w:szCs w:val="20"/>
              </w:rPr>
            </w:pPr>
            <w:r>
              <w:rPr>
                <w:rFonts w:ascii="Arial" w:hAnsi="Arial" w:cs="Arial"/>
                <w:sz w:val="20"/>
                <w:szCs w:val="20"/>
              </w:rPr>
              <w:t>A</w:t>
            </w:r>
            <w:r w:rsidRPr="00596AF9">
              <w:rPr>
                <w:rFonts w:ascii="Arial" w:hAnsi="Arial" w:cs="Arial"/>
                <w:sz w:val="20"/>
                <w:szCs w:val="20"/>
              </w:rPr>
              <w:t>t least one parity error, framing error or break indication is in the</w:t>
            </w:r>
            <w:r>
              <w:rPr>
                <w:rFonts w:ascii="Arial" w:hAnsi="Arial" w:cs="Arial"/>
                <w:sz w:val="20"/>
                <w:szCs w:val="20"/>
              </w:rPr>
              <w:t xml:space="preserve"> </w:t>
            </w:r>
            <w:r w:rsidRPr="00596AF9">
              <w:rPr>
                <w:rFonts w:ascii="Arial" w:hAnsi="Arial" w:cs="Arial"/>
                <w:sz w:val="20"/>
                <w:szCs w:val="20"/>
              </w:rPr>
              <w:t>current FIFO data. This bit is cleared when LSR register is read.</w:t>
            </w:r>
          </w:p>
        </w:tc>
      </w:tr>
      <w:tr w:rsidR="000C7550" w:rsidRPr="00F85270" w14:paraId="2E45FE80" w14:textId="77777777" w:rsidTr="002A4D08">
        <w:trPr>
          <w:cantSplit/>
        </w:trPr>
        <w:tc>
          <w:tcPr>
            <w:tcW w:w="213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37252F71"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Reserved</w:t>
            </w:r>
          </w:p>
        </w:tc>
        <w:tc>
          <w:tcPr>
            <w:tcW w:w="868" w:type="dxa"/>
            <w:tcBorders>
              <w:top w:val="single" w:sz="4" w:space="0" w:color="548DD4"/>
              <w:left w:val="single" w:sz="4" w:space="0" w:color="548DD4"/>
              <w:bottom w:val="single" w:sz="4" w:space="0" w:color="548DD4"/>
              <w:right w:val="single" w:sz="4" w:space="0" w:color="548DD4"/>
            </w:tcBorders>
            <w:shd w:val="clear" w:color="auto" w:fill="auto"/>
            <w:vAlign w:val="center"/>
          </w:tcPr>
          <w:p w14:paraId="2899CCE8"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[31:8]</w:t>
            </w:r>
          </w:p>
        </w:tc>
        <w:tc>
          <w:tcPr>
            <w:tcW w:w="933" w:type="dxa"/>
            <w:tcBorders>
              <w:top w:val="single" w:sz="4" w:space="0" w:color="548DD4"/>
              <w:left w:val="single" w:sz="4" w:space="0" w:color="548DD4"/>
              <w:bottom w:val="single" w:sz="4" w:space="0" w:color="548DD4"/>
              <w:right w:val="single" w:sz="4" w:space="0" w:color="548DD4"/>
            </w:tcBorders>
            <w:shd w:val="clear" w:color="auto" w:fill="auto"/>
            <w:vAlign w:val="center"/>
          </w:tcPr>
          <w:p w14:paraId="2F56A55E"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t>
            </w:r>
          </w:p>
        </w:tc>
        <w:tc>
          <w:tcPr>
            <w:tcW w:w="5419" w:type="dxa"/>
            <w:tcBorders>
              <w:top w:val="single" w:sz="4" w:space="0" w:color="548DD4"/>
              <w:left w:val="single" w:sz="4" w:space="0" w:color="548DD4"/>
              <w:bottom w:val="single" w:sz="4" w:space="0" w:color="548DD4"/>
              <w:right w:val="single" w:sz="4" w:space="0" w:color="548DD4"/>
            </w:tcBorders>
            <w:shd w:val="clear" w:color="auto" w:fill="auto"/>
            <w:vAlign w:val="center"/>
          </w:tcPr>
          <w:p w14:paraId="2A12CCC2" w14:textId="77777777" w:rsidR="000C7550" w:rsidRPr="00F85270" w:rsidRDefault="000C7550" w:rsidP="002A4D08">
            <w:pPr>
              <w:pStyle w:val="table-text-left"/>
              <w:keepNext/>
              <w:keepLines/>
              <w:spacing w:after="0"/>
              <w:rPr>
                <w:rFonts w:ascii="Arial" w:hAnsi="Arial" w:cs="Arial"/>
                <w:sz w:val="20"/>
                <w:szCs w:val="20"/>
              </w:rPr>
            </w:pPr>
            <w:r>
              <w:rPr>
                <w:rFonts w:ascii="Arial" w:hAnsi="Arial" w:cs="Arial"/>
                <w:sz w:val="20"/>
                <w:szCs w:val="20"/>
              </w:rPr>
              <w:t>Returns “0”</w:t>
            </w:r>
          </w:p>
        </w:tc>
      </w:tr>
    </w:tbl>
    <w:p w14:paraId="675C6129" w14:textId="77777777" w:rsidR="002A4D08" w:rsidRDefault="002A4D08" w:rsidP="002A4D08">
      <w:pPr>
        <w:pStyle w:val="Heading4"/>
        <w:numPr>
          <w:ilvl w:val="0"/>
          <w:numId w:val="0"/>
        </w:numPr>
        <w:ind w:left="864"/>
      </w:pPr>
      <w:bookmarkStart w:id="50" w:name="_Toc452995342"/>
    </w:p>
    <w:p w14:paraId="4E414E0A" w14:textId="4417FD47" w:rsidR="000C7550" w:rsidRDefault="000C7550" w:rsidP="000C7550">
      <w:pPr>
        <w:pStyle w:val="Heading4"/>
      </w:pPr>
      <w:r>
        <w:t>Modem Status Register</w:t>
      </w:r>
      <w:bookmarkEnd w:id="50"/>
    </w:p>
    <w:p w14:paraId="3A5BB1CC"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0x40021018</w:t>
      </w:r>
    </w:p>
    <w:p w14:paraId="6AC0A29E"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Reset Value: 0x00</w:t>
      </w:r>
    </w:p>
    <w:p w14:paraId="7B2B7A7C" w14:textId="37049783" w:rsidR="000C7550" w:rsidRPr="00353770" w:rsidRDefault="000C7550" w:rsidP="000C7550">
      <w:pPr>
        <w:pStyle w:val="Caption"/>
        <w:keepNext/>
        <w:keepLines/>
        <w:jc w:val="center"/>
        <w:rPr>
          <w:sz w:val="22"/>
        </w:rPr>
      </w:pPr>
      <w:bookmarkStart w:id="51" w:name="_Toc452995219"/>
      <w:r>
        <w:t xml:space="preserve">Table </w:t>
      </w:r>
      <w:r w:rsidR="002A4D08">
        <w:t>3-4.10</w:t>
      </w:r>
      <w:r>
        <w:t>: Modem Status Register</w:t>
      </w:r>
      <w:bookmarkEnd w:id="51"/>
    </w:p>
    <w:tbl>
      <w:tblPr>
        <w:tblpPr w:leftFromText="180" w:rightFromText="180" w:vertAnchor="text" w:tblpY="1"/>
        <w:tblOverlap w:val="neve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4"/>
        <w:gridCol w:w="868"/>
        <w:gridCol w:w="934"/>
        <w:gridCol w:w="5424"/>
      </w:tblGrid>
      <w:tr w:rsidR="000C7550" w:rsidRPr="00F85270" w14:paraId="2653E9F8" w14:textId="77777777" w:rsidTr="002A4D08">
        <w:trPr>
          <w:cantSplit/>
          <w:tblHeader/>
        </w:trPr>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E06E740"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9E253FE"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ABD3DFE"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90029E4"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1FF1E73B" w14:textId="77777777" w:rsidTr="002A4D08">
        <w:trPr>
          <w:cantSplit/>
        </w:trPr>
        <w:tc>
          <w:tcPr>
            <w:tcW w:w="2168" w:type="dxa"/>
            <w:tcBorders>
              <w:bottom w:val="single" w:sz="4" w:space="0" w:color="548DD4"/>
            </w:tcBorders>
            <w:shd w:val="clear" w:color="auto" w:fill="auto"/>
            <w:vAlign w:val="center"/>
          </w:tcPr>
          <w:p w14:paraId="7C439646"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 xml:space="preserve">Delta Clear </w:t>
            </w:r>
            <w:proofErr w:type="gramStart"/>
            <w:r>
              <w:rPr>
                <w:rFonts w:ascii="Arial" w:hAnsi="Arial" w:cs="Arial"/>
                <w:sz w:val="20"/>
                <w:szCs w:val="20"/>
              </w:rPr>
              <w:t>To</w:t>
            </w:r>
            <w:proofErr w:type="gramEnd"/>
            <w:r>
              <w:rPr>
                <w:rFonts w:ascii="Arial" w:hAnsi="Arial" w:cs="Arial"/>
                <w:sz w:val="20"/>
                <w:szCs w:val="20"/>
              </w:rPr>
              <w:t xml:space="preserve"> Send</w:t>
            </w:r>
          </w:p>
        </w:tc>
        <w:tc>
          <w:tcPr>
            <w:tcW w:w="874" w:type="dxa"/>
            <w:tcBorders>
              <w:bottom w:val="single" w:sz="4" w:space="0" w:color="548DD4"/>
            </w:tcBorders>
            <w:shd w:val="clear" w:color="auto" w:fill="auto"/>
            <w:vAlign w:val="center"/>
          </w:tcPr>
          <w:p w14:paraId="47E8EAB3"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[0]</w:t>
            </w:r>
          </w:p>
        </w:tc>
        <w:tc>
          <w:tcPr>
            <w:tcW w:w="944" w:type="dxa"/>
            <w:tcBorders>
              <w:bottom w:val="single" w:sz="4" w:space="0" w:color="548DD4"/>
            </w:tcBorders>
            <w:shd w:val="clear" w:color="auto" w:fill="auto"/>
            <w:vAlign w:val="center"/>
          </w:tcPr>
          <w:p w14:paraId="4D80A4D3"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5B401DA6" w14:textId="77777777" w:rsidR="000C7550" w:rsidRPr="0044364B" w:rsidRDefault="000C7550" w:rsidP="002A4D08">
            <w:pPr>
              <w:pStyle w:val="table-text-left"/>
              <w:keepNext/>
              <w:keepLines/>
              <w:spacing w:after="0"/>
              <w:rPr>
                <w:rFonts w:ascii="Arial" w:hAnsi="Arial" w:cs="Arial"/>
                <w:sz w:val="20"/>
                <w:szCs w:val="20"/>
              </w:rPr>
            </w:pPr>
            <w:proofErr w:type="spellStart"/>
            <w:r>
              <w:rPr>
                <w:rFonts w:ascii="Arial" w:hAnsi="Arial" w:cs="Arial"/>
                <w:sz w:val="20"/>
                <w:szCs w:val="20"/>
              </w:rPr>
              <w:t>Δ</w:t>
            </w:r>
            <w:r w:rsidRPr="0044364B">
              <w:rPr>
                <w:rFonts w:ascii="Arial" w:hAnsi="Arial" w:cs="Arial"/>
                <w:sz w:val="20"/>
                <w:szCs w:val="20"/>
              </w:rPr>
              <w:t>CTS</w:t>
            </w:r>
            <w:r>
              <w:rPr>
                <w:rFonts w:ascii="Arial" w:hAnsi="Arial" w:cs="Arial"/>
                <w:sz w:val="20"/>
                <w:szCs w:val="20"/>
              </w:rPr>
              <w:t>n</w:t>
            </w:r>
            <w:proofErr w:type="spellEnd"/>
          </w:p>
          <w:p w14:paraId="45BE51D4" w14:textId="77777777" w:rsidR="000C7550" w:rsidRPr="0044364B" w:rsidRDefault="000C7550" w:rsidP="002A4D08">
            <w:pPr>
              <w:pStyle w:val="table-text-left"/>
              <w:keepNext/>
              <w:keepLines/>
              <w:spacing w:after="0"/>
              <w:rPr>
                <w:rFonts w:ascii="Arial" w:hAnsi="Arial" w:cs="Arial"/>
                <w:sz w:val="20"/>
                <w:szCs w:val="20"/>
              </w:rPr>
            </w:pPr>
            <w:r w:rsidRPr="0044364B">
              <w:rPr>
                <w:rFonts w:ascii="Arial" w:hAnsi="Arial" w:cs="Arial"/>
                <w:sz w:val="20"/>
                <w:szCs w:val="20"/>
              </w:rPr>
              <w:t xml:space="preserve">logic 0 </w:t>
            </w:r>
            <w:r>
              <w:rPr>
                <w:rFonts w:ascii="Arial" w:hAnsi="Arial" w:cs="Arial"/>
                <w:sz w:val="20"/>
                <w:szCs w:val="20"/>
              </w:rPr>
              <w:t>–</w:t>
            </w:r>
            <w:r w:rsidRPr="0044364B">
              <w:rPr>
                <w:rFonts w:ascii="Arial" w:hAnsi="Arial" w:cs="Arial"/>
                <w:sz w:val="20"/>
                <w:szCs w:val="20"/>
              </w:rPr>
              <w:t xml:space="preserve"> no </w:t>
            </w:r>
            <w:proofErr w:type="spellStart"/>
            <w:r w:rsidRPr="0044364B">
              <w:rPr>
                <w:rFonts w:ascii="Arial" w:hAnsi="Arial" w:cs="Arial"/>
                <w:sz w:val="20"/>
                <w:szCs w:val="20"/>
              </w:rPr>
              <w:t>CTS</w:t>
            </w:r>
            <w:r>
              <w:rPr>
                <w:rFonts w:ascii="Arial" w:hAnsi="Arial" w:cs="Arial"/>
                <w:sz w:val="20"/>
                <w:szCs w:val="20"/>
              </w:rPr>
              <w:t>n</w:t>
            </w:r>
            <w:proofErr w:type="spellEnd"/>
            <w:r w:rsidRPr="0044364B">
              <w:rPr>
                <w:rFonts w:ascii="Arial" w:hAnsi="Arial" w:cs="Arial"/>
                <w:sz w:val="20"/>
                <w:szCs w:val="20"/>
              </w:rPr>
              <w:t xml:space="preserve"> change (normal default condition)</w:t>
            </w:r>
          </w:p>
          <w:p w14:paraId="31561AC4" w14:textId="77777777" w:rsidR="000C7550" w:rsidRDefault="000C7550" w:rsidP="002A4D08">
            <w:pPr>
              <w:pStyle w:val="table-text-left"/>
              <w:keepNext/>
              <w:keepLines/>
              <w:spacing w:after="0"/>
              <w:rPr>
                <w:rFonts w:ascii="Arial" w:hAnsi="Arial" w:cs="Arial"/>
                <w:sz w:val="20"/>
                <w:szCs w:val="20"/>
              </w:rPr>
            </w:pPr>
            <w:r w:rsidRPr="0044364B">
              <w:rPr>
                <w:rFonts w:ascii="Arial" w:hAnsi="Arial" w:cs="Arial"/>
                <w:sz w:val="20"/>
                <w:szCs w:val="20"/>
              </w:rPr>
              <w:t xml:space="preserve">logic 1 </w:t>
            </w:r>
            <w:r>
              <w:rPr>
                <w:rFonts w:ascii="Arial" w:hAnsi="Arial" w:cs="Arial"/>
                <w:sz w:val="20"/>
                <w:szCs w:val="20"/>
              </w:rPr>
              <w:t>–</w:t>
            </w:r>
            <w:r w:rsidRPr="0044364B">
              <w:rPr>
                <w:rFonts w:ascii="Arial" w:hAnsi="Arial" w:cs="Arial"/>
                <w:sz w:val="20"/>
                <w:szCs w:val="20"/>
              </w:rPr>
              <w:t xml:space="preserve"> the </w:t>
            </w:r>
            <w:proofErr w:type="spellStart"/>
            <w:r w:rsidRPr="0044364B">
              <w:rPr>
                <w:rFonts w:ascii="Arial" w:hAnsi="Arial" w:cs="Arial"/>
                <w:sz w:val="20"/>
                <w:szCs w:val="20"/>
              </w:rPr>
              <w:t>CTS</w:t>
            </w:r>
            <w:r>
              <w:rPr>
                <w:rFonts w:ascii="Arial" w:hAnsi="Arial" w:cs="Arial"/>
                <w:sz w:val="20"/>
                <w:szCs w:val="20"/>
              </w:rPr>
              <w:t>n</w:t>
            </w:r>
            <w:proofErr w:type="spellEnd"/>
            <w:r w:rsidRPr="0044364B">
              <w:rPr>
                <w:rFonts w:ascii="Arial" w:hAnsi="Arial" w:cs="Arial"/>
                <w:sz w:val="20"/>
                <w:szCs w:val="20"/>
              </w:rPr>
              <w:t xml:space="preserve"> input to the </w:t>
            </w:r>
            <w:r>
              <w:rPr>
                <w:rFonts w:ascii="Arial" w:hAnsi="Arial" w:cs="Arial"/>
                <w:sz w:val="20"/>
                <w:szCs w:val="20"/>
              </w:rPr>
              <w:t>UART</w:t>
            </w:r>
            <w:r w:rsidRPr="0044364B">
              <w:rPr>
                <w:rFonts w:ascii="Arial" w:hAnsi="Arial" w:cs="Arial"/>
                <w:sz w:val="20"/>
                <w:szCs w:val="20"/>
              </w:rPr>
              <w:t xml:space="preserve"> has changed state </w:t>
            </w:r>
          </w:p>
          <w:p w14:paraId="4F4DA87E"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44364B">
              <w:rPr>
                <w:rFonts w:ascii="Arial" w:hAnsi="Arial" w:cs="Arial"/>
                <w:sz w:val="20"/>
                <w:szCs w:val="20"/>
              </w:rPr>
              <w:t>since the last</w:t>
            </w:r>
            <w:r>
              <w:rPr>
                <w:rFonts w:ascii="Arial" w:hAnsi="Arial" w:cs="Arial"/>
                <w:sz w:val="20"/>
                <w:szCs w:val="20"/>
              </w:rPr>
              <w:t xml:space="preserve"> </w:t>
            </w:r>
            <w:r w:rsidRPr="0044364B">
              <w:rPr>
                <w:rFonts w:ascii="Arial" w:hAnsi="Arial" w:cs="Arial"/>
                <w:sz w:val="20"/>
                <w:szCs w:val="20"/>
              </w:rPr>
              <w:t xml:space="preserve">time it was read. A modem Status </w:t>
            </w:r>
          </w:p>
          <w:p w14:paraId="7145DB10"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44364B">
              <w:rPr>
                <w:rFonts w:ascii="Arial" w:hAnsi="Arial" w:cs="Arial"/>
                <w:sz w:val="20"/>
                <w:szCs w:val="20"/>
              </w:rPr>
              <w:t>Interrupt will be generated.</w:t>
            </w:r>
          </w:p>
        </w:tc>
      </w:tr>
      <w:tr w:rsidR="000C7550" w:rsidRPr="00F85270" w14:paraId="714B45F3" w14:textId="77777777" w:rsidTr="002A4D08">
        <w:trPr>
          <w:cantSplit/>
        </w:trPr>
        <w:tc>
          <w:tcPr>
            <w:tcW w:w="2168" w:type="dxa"/>
            <w:shd w:val="clear" w:color="auto" w:fill="DBE5F1" w:themeFill="accent1" w:themeFillTint="33"/>
            <w:vAlign w:val="center"/>
          </w:tcPr>
          <w:p w14:paraId="1E408400"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Delta Data Set Ready</w:t>
            </w:r>
          </w:p>
        </w:tc>
        <w:tc>
          <w:tcPr>
            <w:tcW w:w="874" w:type="dxa"/>
            <w:shd w:val="clear" w:color="auto" w:fill="DBE5F1" w:themeFill="accent1" w:themeFillTint="33"/>
            <w:vAlign w:val="center"/>
          </w:tcPr>
          <w:p w14:paraId="2C14A50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[1]</w:t>
            </w:r>
          </w:p>
        </w:tc>
        <w:tc>
          <w:tcPr>
            <w:tcW w:w="944" w:type="dxa"/>
            <w:shd w:val="clear" w:color="auto" w:fill="DBE5F1" w:themeFill="accent1" w:themeFillTint="33"/>
            <w:vAlign w:val="center"/>
          </w:tcPr>
          <w:p w14:paraId="2F0AE943"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50A37745" w14:textId="77777777" w:rsidR="000C7550" w:rsidRPr="009229C4" w:rsidRDefault="000C7550" w:rsidP="002A4D08">
            <w:pPr>
              <w:pStyle w:val="table-text-left"/>
              <w:keepNext/>
              <w:keepLines/>
              <w:spacing w:after="0"/>
              <w:rPr>
                <w:rFonts w:ascii="Arial" w:hAnsi="Arial" w:cs="Arial"/>
                <w:sz w:val="20"/>
                <w:szCs w:val="20"/>
              </w:rPr>
            </w:pPr>
            <w:proofErr w:type="spellStart"/>
            <w:r>
              <w:rPr>
                <w:rFonts w:ascii="Arial" w:hAnsi="Arial" w:cs="Arial"/>
                <w:sz w:val="20"/>
                <w:szCs w:val="20"/>
              </w:rPr>
              <w:t>Δ</w:t>
            </w:r>
            <w:r w:rsidRPr="009229C4">
              <w:rPr>
                <w:rFonts w:ascii="Arial" w:hAnsi="Arial" w:cs="Arial"/>
                <w:sz w:val="20"/>
                <w:szCs w:val="20"/>
              </w:rPr>
              <w:t>DSR</w:t>
            </w:r>
            <w:r>
              <w:rPr>
                <w:rFonts w:ascii="Arial" w:hAnsi="Arial" w:cs="Arial"/>
                <w:sz w:val="20"/>
                <w:szCs w:val="20"/>
              </w:rPr>
              <w:t>n</w:t>
            </w:r>
            <w:proofErr w:type="spellEnd"/>
          </w:p>
          <w:p w14:paraId="2A237A4B" w14:textId="77777777" w:rsidR="000C7550" w:rsidRPr="009229C4"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 xml:space="preserve">logic 0 </w:t>
            </w:r>
            <w:r>
              <w:rPr>
                <w:rFonts w:ascii="Arial" w:hAnsi="Arial" w:cs="Arial"/>
                <w:sz w:val="20"/>
                <w:szCs w:val="20"/>
              </w:rPr>
              <w:t>–</w:t>
            </w:r>
            <w:r w:rsidRPr="009229C4">
              <w:rPr>
                <w:rFonts w:ascii="Arial" w:hAnsi="Arial" w:cs="Arial"/>
                <w:sz w:val="20"/>
                <w:szCs w:val="20"/>
              </w:rPr>
              <w:t xml:space="preserve"> no </w:t>
            </w:r>
            <w:proofErr w:type="spellStart"/>
            <w:r w:rsidRPr="009229C4">
              <w:rPr>
                <w:rFonts w:ascii="Arial" w:hAnsi="Arial" w:cs="Arial"/>
                <w:sz w:val="20"/>
                <w:szCs w:val="20"/>
              </w:rPr>
              <w:t>DSR</w:t>
            </w:r>
            <w:r>
              <w:rPr>
                <w:rFonts w:ascii="Arial" w:hAnsi="Arial" w:cs="Arial"/>
                <w:sz w:val="20"/>
                <w:szCs w:val="20"/>
              </w:rPr>
              <w:t>n</w:t>
            </w:r>
            <w:proofErr w:type="spellEnd"/>
            <w:r w:rsidRPr="009229C4">
              <w:rPr>
                <w:rFonts w:ascii="Arial" w:hAnsi="Arial" w:cs="Arial"/>
                <w:sz w:val="20"/>
                <w:szCs w:val="20"/>
              </w:rPr>
              <w:t xml:space="preserve"> change (normal default condition)</w:t>
            </w:r>
          </w:p>
          <w:p w14:paraId="2E175C20" w14:textId="77777777" w:rsidR="000C755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 xml:space="preserve">logic 1 </w:t>
            </w:r>
            <w:r>
              <w:rPr>
                <w:rFonts w:ascii="Arial" w:hAnsi="Arial" w:cs="Arial"/>
                <w:sz w:val="20"/>
                <w:szCs w:val="20"/>
              </w:rPr>
              <w:t>–</w:t>
            </w:r>
            <w:r w:rsidRPr="009229C4">
              <w:rPr>
                <w:rFonts w:ascii="Arial" w:hAnsi="Arial" w:cs="Arial"/>
                <w:sz w:val="20"/>
                <w:szCs w:val="20"/>
              </w:rPr>
              <w:t xml:space="preserve"> the </w:t>
            </w:r>
            <w:proofErr w:type="spellStart"/>
            <w:r w:rsidRPr="009229C4">
              <w:rPr>
                <w:rFonts w:ascii="Arial" w:hAnsi="Arial" w:cs="Arial"/>
                <w:sz w:val="20"/>
                <w:szCs w:val="20"/>
              </w:rPr>
              <w:t>DSR</w:t>
            </w:r>
            <w:r>
              <w:rPr>
                <w:rFonts w:ascii="Arial" w:hAnsi="Arial" w:cs="Arial"/>
                <w:sz w:val="20"/>
                <w:szCs w:val="20"/>
              </w:rPr>
              <w:t>n</w:t>
            </w:r>
            <w:proofErr w:type="spellEnd"/>
            <w:r w:rsidRPr="009229C4">
              <w:rPr>
                <w:rFonts w:ascii="Arial" w:hAnsi="Arial" w:cs="Arial"/>
                <w:sz w:val="20"/>
                <w:szCs w:val="20"/>
              </w:rPr>
              <w:t xml:space="preserve"> input to the </w:t>
            </w:r>
            <w:r>
              <w:rPr>
                <w:rFonts w:ascii="Arial" w:hAnsi="Arial" w:cs="Arial"/>
                <w:sz w:val="20"/>
                <w:szCs w:val="20"/>
              </w:rPr>
              <w:t>UART</w:t>
            </w:r>
            <w:r w:rsidRPr="009229C4">
              <w:rPr>
                <w:rFonts w:ascii="Arial" w:hAnsi="Arial" w:cs="Arial"/>
                <w:sz w:val="20"/>
                <w:szCs w:val="20"/>
              </w:rPr>
              <w:t xml:space="preserve"> has changed state </w:t>
            </w:r>
          </w:p>
          <w:p w14:paraId="5135F909"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lastRenderedPageBreak/>
              <w:t xml:space="preserve">              </w:t>
            </w:r>
            <w:r w:rsidRPr="009229C4">
              <w:rPr>
                <w:rFonts w:ascii="Arial" w:hAnsi="Arial" w:cs="Arial"/>
                <w:sz w:val="20"/>
                <w:szCs w:val="20"/>
              </w:rPr>
              <w:t>since the last</w:t>
            </w:r>
            <w:r>
              <w:rPr>
                <w:rFonts w:ascii="Arial" w:hAnsi="Arial" w:cs="Arial"/>
                <w:sz w:val="20"/>
                <w:szCs w:val="20"/>
              </w:rPr>
              <w:t xml:space="preserve"> </w:t>
            </w:r>
            <w:r w:rsidRPr="009229C4">
              <w:rPr>
                <w:rFonts w:ascii="Arial" w:hAnsi="Arial" w:cs="Arial"/>
                <w:sz w:val="20"/>
                <w:szCs w:val="20"/>
              </w:rPr>
              <w:t xml:space="preserve">time it was read. A modem Status </w:t>
            </w:r>
          </w:p>
          <w:p w14:paraId="1E9FBE11"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Interrupt will be generated.</w:t>
            </w:r>
          </w:p>
        </w:tc>
      </w:tr>
      <w:tr w:rsidR="000C7550" w:rsidRPr="00F85270" w14:paraId="3C4ACB1F" w14:textId="77777777" w:rsidTr="002A4D08">
        <w:trPr>
          <w:cantSplit/>
        </w:trPr>
        <w:tc>
          <w:tcPr>
            <w:tcW w:w="2168" w:type="dxa"/>
            <w:tcBorders>
              <w:bottom w:val="single" w:sz="4" w:space="0" w:color="548DD4"/>
            </w:tcBorders>
            <w:shd w:val="clear" w:color="auto" w:fill="auto"/>
            <w:vAlign w:val="center"/>
          </w:tcPr>
          <w:p w14:paraId="6FC768D2"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lastRenderedPageBreak/>
              <w:t>Trailing Edge Ring Indicator</w:t>
            </w:r>
          </w:p>
        </w:tc>
        <w:tc>
          <w:tcPr>
            <w:tcW w:w="874" w:type="dxa"/>
            <w:tcBorders>
              <w:bottom w:val="single" w:sz="4" w:space="0" w:color="548DD4"/>
            </w:tcBorders>
            <w:shd w:val="clear" w:color="auto" w:fill="auto"/>
            <w:vAlign w:val="center"/>
          </w:tcPr>
          <w:p w14:paraId="500D2FB5"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[2]</w:t>
            </w:r>
          </w:p>
        </w:tc>
        <w:tc>
          <w:tcPr>
            <w:tcW w:w="944" w:type="dxa"/>
            <w:tcBorders>
              <w:bottom w:val="single" w:sz="4" w:space="0" w:color="548DD4"/>
            </w:tcBorders>
            <w:shd w:val="clear" w:color="auto" w:fill="auto"/>
            <w:vAlign w:val="center"/>
          </w:tcPr>
          <w:p w14:paraId="24EC107E"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0F416E2B" w14:textId="77777777" w:rsidR="000C7550" w:rsidRPr="009229C4" w:rsidRDefault="000C7550" w:rsidP="002A4D08">
            <w:pPr>
              <w:pStyle w:val="table-text-left"/>
              <w:keepNext/>
              <w:keepLines/>
              <w:spacing w:after="0"/>
              <w:rPr>
                <w:rFonts w:ascii="Arial" w:hAnsi="Arial" w:cs="Arial"/>
                <w:sz w:val="20"/>
                <w:szCs w:val="20"/>
              </w:rPr>
            </w:pPr>
            <w:proofErr w:type="spellStart"/>
            <w:r>
              <w:rPr>
                <w:rFonts w:ascii="Arial" w:hAnsi="Arial" w:cs="Arial"/>
                <w:sz w:val="20"/>
                <w:szCs w:val="20"/>
              </w:rPr>
              <w:t>Δ</w:t>
            </w:r>
            <w:r w:rsidRPr="009229C4">
              <w:rPr>
                <w:rFonts w:ascii="Arial" w:hAnsi="Arial" w:cs="Arial"/>
                <w:sz w:val="20"/>
                <w:szCs w:val="20"/>
              </w:rPr>
              <w:t>RI</w:t>
            </w:r>
            <w:r>
              <w:rPr>
                <w:rFonts w:ascii="Arial" w:hAnsi="Arial" w:cs="Arial"/>
                <w:sz w:val="20"/>
                <w:szCs w:val="20"/>
              </w:rPr>
              <w:t>n</w:t>
            </w:r>
            <w:proofErr w:type="spellEnd"/>
          </w:p>
          <w:p w14:paraId="5C2C2A88" w14:textId="77777777" w:rsidR="000C7550" w:rsidRPr="009229C4"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 xml:space="preserve">0 </w:t>
            </w:r>
            <w:r>
              <w:rPr>
                <w:rFonts w:ascii="Arial" w:hAnsi="Arial" w:cs="Arial"/>
                <w:sz w:val="20"/>
                <w:szCs w:val="20"/>
              </w:rPr>
              <w:t>–</w:t>
            </w:r>
            <w:r w:rsidRPr="009229C4">
              <w:rPr>
                <w:rFonts w:ascii="Arial" w:hAnsi="Arial" w:cs="Arial"/>
                <w:sz w:val="20"/>
                <w:szCs w:val="20"/>
              </w:rPr>
              <w:t xml:space="preserve"> </w:t>
            </w:r>
            <w:r>
              <w:rPr>
                <w:rFonts w:ascii="Arial" w:hAnsi="Arial" w:cs="Arial"/>
                <w:sz w:val="20"/>
                <w:szCs w:val="20"/>
              </w:rPr>
              <w:t>N</w:t>
            </w:r>
            <w:r w:rsidRPr="009229C4">
              <w:rPr>
                <w:rFonts w:ascii="Arial" w:hAnsi="Arial" w:cs="Arial"/>
                <w:sz w:val="20"/>
                <w:szCs w:val="20"/>
              </w:rPr>
              <w:t xml:space="preserve">o </w:t>
            </w:r>
            <w:proofErr w:type="spellStart"/>
            <w:r w:rsidRPr="009229C4">
              <w:rPr>
                <w:rFonts w:ascii="Arial" w:hAnsi="Arial" w:cs="Arial"/>
                <w:sz w:val="20"/>
                <w:szCs w:val="20"/>
              </w:rPr>
              <w:t>RI</w:t>
            </w:r>
            <w:r>
              <w:rPr>
                <w:rFonts w:ascii="Arial" w:hAnsi="Arial" w:cs="Arial"/>
                <w:sz w:val="20"/>
                <w:szCs w:val="20"/>
              </w:rPr>
              <w:t>n</w:t>
            </w:r>
            <w:proofErr w:type="spellEnd"/>
            <w:r w:rsidRPr="009229C4">
              <w:rPr>
                <w:rFonts w:ascii="Arial" w:hAnsi="Arial" w:cs="Arial"/>
                <w:sz w:val="20"/>
                <w:szCs w:val="20"/>
              </w:rPr>
              <w:t xml:space="preserve"> change (normal default condition)</w:t>
            </w:r>
          </w:p>
          <w:p w14:paraId="2568851D"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 xml:space="preserve">1 </w:t>
            </w:r>
            <w:r>
              <w:rPr>
                <w:rFonts w:ascii="Arial" w:hAnsi="Arial" w:cs="Arial"/>
                <w:sz w:val="20"/>
                <w:szCs w:val="20"/>
              </w:rPr>
              <w:t>–</w:t>
            </w:r>
            <w:r w:rsidRPr="009229C4">
              <w:rPr>
                <w:rFonts w:ascii="Arial" w:hAnsi="Arial" w:cs="Arial"/>
                <w:sz w:val="20"/>
                <w:szCs w:val="20"/>
              </w:rPr>
              <w:t xml:space="preserve"> </w:t>
            </w:r>
            <w:r>
              <w:rPr>
                <w:rFonts w:ascii="Arial" w:hAnsi="Arial" w:cs="Arial"/>
                <w:sz w:val="20"/>
                <w:szCs w:val="20"/>
              </w:rPr>
              <w:t>T</w:t>
            </w:r>
            <w:r w:rsidRPr="009229C4">
              <w:rPr>
                <w:rFonts w:ascii="Arial" w:hAnsi="Arial" w:cs="Arial"/>
                <w:sz w:val="20"/>
                <w:szCs w:val="20"/>
              </w:rPr>
              <w:t xml:space="preserve">he </w:t>
            </w:r>
            <w:proofErr w:type="spellStart"/>
            <w:r w:rsidRPr="009229C4">
              <w:rPr>
                <w:rFonts w:ascii="Arial" w:hAnsi="Arial" w:cs="Arial"/>
                <w:sz w:val="20"/>
                <w:szCs w:val="20"/>
              </w:rPr>
              <w:t>RI</w:t>
            </w:r>
            <w:r>
              <w:rPr>
                <w:rFonts w:ascii="Arial" w:hAnsi="Arial" w:cs="Arial"/>
                <w:sz w:val="20"/>
                <w:szCs w:val="20"/>
              </w:rPr>
              <w:t>n</w:t>
            </w:r>
            <w:proofErr w:type="spellEnd"/>
            <w:r w:rsidRPr="009229C4">
              <w:rPr>
                <w:rFonts w:ascii="Arial" w:hAnsi="Arial" w:cs="Arial"/>
                <w:sz w:val="20"/>
                <w:szCs w:val="20"/>
              </w:rPr>
              <w:t xml:space="preserve"> input to the </w:t>
            </w:r>
            <w:r>
              <w:rPr>
                <w:rFonts w:ascii="Arial" w:hAnsi="Arial" w:cs="Arial"/>
                <w:sz w:val="20"/>
                <w:szCs w:val="20"/>
              </w:rPr>
              <w:t>UART</w:t>
            </w:r>
            <w:r w:rsidRPr="009229C4">
              <w:rPr>
                <w:rFonts w:ascii="Arial" w:hAnsi="Arial" w:cs="Arial"/>
                <w:sz w:val="20"/>
                <w:szCs w:val="20"/>
              </w:rPr>
              <w:t xml:space="preserve"> has changed from a logic 0</w:t>
            </w:r>
          </w:p>
          <w:p w14:paraId="35C77DFB"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 xml:space="preserve"> to a</w:t>
            </w:r>
            <w:r>
              <w:rPr>
                <w:rFonts w:ascii="Arial" w:hAnsi="Arial" w:cs="Arial"/>
                <w:sz w:val="20"/>
                <w:szCs w:val="20"/>
              </w:rPr>
              <w:t xml:space="preserve"> </w:t>
            </w:r>
            <w:r w:rsidRPr="009229C4">
              <w:rPr>
                <w:rFonts w:ascii="Arial" w:hAnsi="Arial" w:cs="Arial"/>
                <w:sz w:val="20"/>
                <w:szCs w:val="20"/>
              </w:rPr>
              <w:t xml:space="preserve">logic 1. A modem Status Interrupt will be </w:t>
            </w:r>
          </w:p>
          <w:p w14:paraId="4138D4DC"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generated.</w:t>
            </w:r>
          </w:p>
        </w:tc>
      </w:tr>
      <w:tr w:rsidR="000C7550" w:rsidRPr="00F85270" w14:paraId="1CEAE8C1" w14:textId="77777777" w:rsidTr="002A4D08">
        <w:trPr>
          <w:cantSplit/>
        </w:trPr>
        <w:tc>
          <w:tcPr>
            <w:tcW w:w="2168" w:type="dxa"/>
            <w:shd w:val="clear" w:color="auto" w:fill="DBE5F1" w:themeFill="accent1" w:themeFillTint="33"/>
            <w:vAlign w:val="center"/>
          </w:tcPr>
          <w:p w14:paraId="1C5F3DE1"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Delta Data Carrier Detect</w:t>
            </w:r>
          </w:p>
        </w:tc>
        <w:tc>
          <w:tcPr>
            <w:tcW w:w="874" w:type="dxa"/>
            <w:shd w:val="clear" w:color="auto" w:fill="DBE5F1" w:themeFill="accent1" w:themeFillTint="33"/>
            <w:vAlign w:val="center"/>
          </w:tcPr>
          <w:p w14:paraId="0CD59D82"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[3]</w:t>
            </w:r>
          </w:p>
        </w:tc>
        <w:tc>
          <w:tcPr>
            <w:tcW w:w="944" w:type="dxa"/>
            <w:shd w:val="clear" w:color="auto" w:fill="DBE5F1" w:themeFill="accent1" w:themeFillTint="33"/>
            <w:vAlign w:val="center"/>
          </w:tcPr>
          <w:p w14:paraId="7A08439D"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2A16D180" w14:textId="77777777" w:rsidR="000C7550" w:rsidRPr="009229C4" w:rsidRDefault="000C7550" w:rsidP="002A4D08">
            <w:pPr>
              <w:pStyle w:val="table-text-left"/>
              <w:keepNext/>
              <w:keepLines/>
              <w:spacing w:after="0"/>
              <w:rPr>
                <w:rFonts w:ascii="Arial" w:hAnsi="Arial" w:cs="Arial"/>
                <w:sz w:val="20"/>
                <w:szCs w:val="20"/>
              </w:rPr>
            </w:pPr>
            <w:proofErr w:type="spellStart"/>
            <w:r>
              <w:rPr>
                <w:rFonts w:ascii="Arial" w:hAnsi="Arial" w:cs="Arial"/>
                <w:sz w:val="20"/>
                <w:szCs w:val="20"/>
              </w:rPr>
              <w:t>Δ</w:t>
            </w:r>
            <w:r w:rsidRPr="009229C4">
              <w:rPr>
                <w:rFonts w:ascii="Arial" w:hAnsi="Arial" w:cs="Arial"/>
                <w:sz w:val="20"/>
                <w:szCs w:val="20"/>
              </w:rPr>
              <w:t>DCD</w:t>
            </w:r>
            <w:r>
              <w:rPr>
                <w:rFonts w:ascii="Arial" w:hAnsi="Arial" w:cs="Arial"/>
                <w:sz w:val="20"/>
                <w:szCs w:val="20"/>
              </w:rPr>
              <w:t>n</w:t>
            </w:r>
            <w:proofErr w:type="spellEnd"/>
          </w:p>
          <w:p w14:paraId="486FF1E4" w14:textId="77777777" w:rsidR="000C7550" w:rsidRPr="009229C4"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 xml:space="preserve">0 </w:t>
            </w:r>
            <w:r>
              <w:rPr>
                <w:rFonts w:ascii="Arial" w:hAnsi="Arial" w:cs="Arial"/>
                <w:sz w:val="20"/>
                <w:szCs w:val="20"/>
              </w:rPr>
              <w:t>–</w:t>
            </w:r>
            <w:r w:rsidRPr="009229C4">
              <w:rPr>
                <w:rFonts w:ascii="Arial" w:hAnsi="Arial" w:cs="Arial"/>
                <w:sz w:val="20"/>
                <w:szCs w:val="20"/>
              </w:rPr>
              <w:t xml:space="preserve"> </w:t>
            </w:r>
            <w:r>
              <w:rPr>
                <w:rFonts w:ascii="Arial" w:hAnsi="Arial" w:cs="Arial"/>
                <w:sz w:val="20"/>
                <w:szCs w:val="20"/>
              </w:rPr>
              <w:t>N</w:t>
            </w:r>
            <w:r w:rsidRPr="009229C4">
              <w:rPr>
                <w:rFonts w:ascii="Arial" w:hAnsi="Arial" w:cs="Arial"/>
                <w:sz w:val="20"/>
                <w:szCs w:val="20"/>
              </w:rPr>
              <w:t xml:space="preserve">o </w:t>
            </w:r>
            <w:proofErr w:type="spellStart"/>
            <w:r w:rsidRPr="009229C4">
              <w:rPr>
                <w:rFonts w:ascii="Arial" w:hAnsi="Arial" w:cs="Arial"/>
                <w:sz w:val="20"/>
                <w:szCs w:val="20"/>
              </w:rPr>
              <w:t>DCD</w:t>
            </w:r>
            <w:r>
              <w:rPr>
                <w:rFonts w:ascii="Arial" w:hAnsi="Arial" w:cs="Arial"/>
                <w:sz w:val="20"/>
                <w:szCs w:val="20"/>
              </w:rPr>
              <w:t>n</w:t>
            </w:r>
            <w:proofErr w:type="spellEnd"/>
            <w:r w:rsidRPr="009229C4">
              <w:rPr>
                <w:rFonts w:ascii="Arial" w:hAnsi="Arial" w:cs="Arial"/>
                <w:sz w:val="20"/>
                <w:szCs w:val="20"/>
              </w:rPr>
              <w:t xml:space="preserve"> change (normal default condition)</w:t>
            </w:r>
          </w:p>
          <w:p w14:paraId="099FA23B"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 xml:space="preserve">1 </w:t>
            </w:r>
            <w:r>
              <w:rPr>
                <w:rFonts w:ascii="Arial" w:hAnsi="Arial" w:cs="Arial"/>
                <w:sz w:val="20"/>
                <w:szCs w:val="20"/>
              </w:rPr>
              <w:t>– T</w:t>
            </w:r>
            <w:r w:rsidRPr="009229C4">
              <w:rPr>
                <w:rFonts w:ascii="Arial" w:hAnsi="Arial" w:cs="Arial"/>
                <w:sz w:val="20"/>
                <w:szCs w:val="20"/>
              </w:rPr>
              <w:t xml:space="preserve">he </w:t>
            </w:r>
            <w:proofErr w:type="spellStart"/>
            <w:r w:rsidRPr="009229C4">
              <w:rPr>
                <w:rFonts w:ascii="Arial" w:hAnsi="Arial" w:cs="Arial"/>
                <w:sz w:val="20"/>
                <w:szCs w:val="20"/>
              </w:rPr>
              <w:t>DCD</w:t>
            </w:r>
            <w:r>
              <w:rPr>
                <w:rFonts w:ascii="Arial" w:hAnsi="Arial" w:cs="Arial"/>
                <w:sz w:val="20"/>
                <w:szCs w:val="20"/>
              </w:rPr>
              <w:t>n</w:t>
            </w:r>
            <w:proofErr w:type="spellEnd"/>
            <w:r w:rsidRPr="009229C4">
              <w:rPr>
                <w:rFonts w:ascii="Arial" w:hAnsi="Arial" w:cs="Arial"/>
                <w:sz w:val="20"/>
                <w:szCs w:val="20"/>
              </w:rPr>
              <w:t xml:space="preserve"> input to the </w:t>
            </w:r>
            <w:r>
              <w:rPr>
                <w:rFonts w:ascii="Arial" w:hAnsi="Arial" w:cs="Arial"/>
                <w:sz w:val="20"/>
                <w:szCs w:val="20"/>
              </w:rPr>
              <w:t>UART</w:t>
            </w:r>
            <w:r w:rsidRPr="009229C4">
              <w:rPr>
                <w:rFonts w:ascii="Arial" w:hAnsi="Arial" w:cs="Arial"/>
                <w:sz w:val="20"/>
                <w:szCs w:val="20"/>
              </w:rPr>
              <w:t xml:space="preserve"> has changed state since</w:t>
            </w:r>
          </w:p>
          <w:p w14:paraId="4C1F6236"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 xml:space="preserve"> the last</w:t>
            </w:r>
            <w:r>
              <w:rPr>
                <w:rFonts w:ascii="Arial" w:hAnsi="Arial" w:cs="Arial"/>
                <w:sz w:val="20"/>
                <w:szCs w:val="20"/>
              </w:rPr>
              <w:t xml:space="preserve"> </w:t>
            </w:r>
            <w:r w:rsidRPr="009229C4">
              <w:rPr>
                <w:rFonts w:ascii="Arial" w:hAnsi="Arial" w:cs="Arial"/>
                <w:sz w:val="20"/>
                <w:szCs w:val="20"/>
              </w:rPr>
              <w:t xml:space="preserve">time it was read. A modem Status Interrupt will </w:t>
            </w:r>
          </w:p>
          <w:p w14:paraId="6B0794F8"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be generated.</w:t>
            </w:r>
          </w:p>
        </w:tc>
      </w:tr>
      <w:tr w:rsidR="000C7550" w:rsidRPr="00F85270" w14:paraId="7244C524" w14:textId="77777777" w:rsidTr="002A4D08">
        <w:trPr>
          <w:cantSplit/>
        </w:trPr>
        <w:tc>
          <w:tcPr>
            <w:tcW w:w="2168" w:type="dxa"/>
            <w:tcBorders>
              <w:bottom w:val="single" w:sz="4" w:space="0" w:color="548DD4"/>
            </w:tcBorders>
            <w:shd w:val="clear" w:color="auto" w:fill="auto"/>
            <w:vAlign w:val="center"/>
          </w:tcPr>
          <w:p w14:paraId="7AEFF4EC"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 xml:space="preserve">Clear </w:t>
            </w:r>
            <w:proofErr w:type="gramStart"/>
            <w:r>
              <w:rPr>
                <w:rFonts w:ascii="Arial" w:hAnsi="Arial" w:cs="Arial"/>
                <w:sz w:val="20"/>
                <w:szCs w:val="20"/>
              </w:rPr>
              <w:t>To</w:t>
            </w:r>
            <w:proofErr w:type="gramEnd"/>
            <w:r>
              <w:rPr>
                <w:rFonts w:ascii="Arial" w:hAnsi="Arial" w:cs="Arial"/>
                <w:sz w:val="20"/>
                <w:szCs w:val="20"/>
              </w:rPr>
              <w:t xml:space="preserve"> Send</w:t>
            </w:r>
          </w:p>
        </w:tc>
        <w:tc>
          <w:tcPr>
            <w:tcW w:w="874" w:type="dxa"/>
            <w:tcBorders>
              <w:bottom w:val="single" w:sz="4" w:space="0" w:color="548DD4"/>
            </w:tcBorders>
            <w:shd w:val="clear" w:color="auto" w:fill="auto"/>
            <w:vAlign w:val="center"/>
          </w:tcPr>
          <w:p w14:paraId="6294068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[4]</w:t>
            </w:r>
          </w:p>
        </w:tc>
        <w:tc>
          <w:tcPr>
            <w:tcW w:w="944" w:type="dxa"/>
            <w:tcBorders>
              <w:bottom w:val="single" w:sz="4" w:space="0" w:color="548DD4"/>
            </w:tcBorders>
            <w:shd w:val="clear" w:color="auto" w:fill="auto"/>
            <w:vAlign w:val="center"/>
          </w:tcPr>
          <w:p w14:paraId="63CA7DF8"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6A4F7DA4" w14:textId="77777777" w:rsidR="000C755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 xml:space="preserve">Clear </w:t>
            </w:r>
            <w:proofErr w:type="gramStart"/>
            <w:r w:rsidRPr="009229C4">
              <w:rPr>
                <w:rFonts w:ascii="Arial" w:hAnsi="Arial" w:cs="Arial"/>
                <w:sz w:val="20"/>
                <w:szCs w:val="20"/>
              </w:rPr>
              <w:t>To</w:t>
            </w:r>
            <w:proofErr w:type="gramEnd"/>
            <w:r w:rsidRPr="009229C4">
              <w:rPr>
                <w:rFonts w:ascii="Arial" w:hAnsi="Arial" w:cs="Arial"/>
                <w:sz w:val="20"/>
                <w:szCs w:val="20"/>
              </w:rPr>
              <w:t xml:space="preserve"> Send. CTS. </w:t>
            </w:r>
          </w:p>
          <w:p w14:paraId="0693E1A9" w14:textId="77777777" w:rsidR="000C7550" w:rsidRPr="00F85270" w:rsidRDefault="000C7550" w:rsidP="002A4D08">
            <w:pPr>
              <w:pStyle w:val="table-text-left"/>
              <w:keepNext/>
              <w:keepLines/>
              <w:spacing w:after="0"/>
              <w:rPr>
                <w:rFonts w:ascii="Arial" w:hAnsi="Arial" w:cs="Arial"/>
                <w:sz w:val="20"/>
                <w:szCs w:val="20"/>
              </w:rPr>
            </w:pPr>
            <w:proofErr w:type="spellStart"/>
            <w:r w:rsidRPr="009229C4">
              <w:rPr>
                <w:rFonts w:ascii="Arial" w:hAnsi="Arial" w:cs="Arial"/>
                <w:sz w:val="20"/>
                <w:szCs w:val="20"/>
              </w:rPr>
              <w:t>CTS</w:t>
            </w:r>
            <w:r>
              <w:rPr>
                <w:rFonts w:ascii="Arial" w:hAnsi="Arial" w:cs="Arial"/>
                <w:sz w:val="20"/>
                <w:szCs w:val="20"/>
              </w:rPr>
              <w:t>n</w:t>
            </w:r>
            <w:proofErr w:type="spellEnd"/>
            <w:r w:rsidRPr="009229C4">
              <w:rPr>
                <w:rFonts w:ascii="Arial" w:hAnsi="Arial" w:cs="Arial"/>
                <w:sz w:val="20"/>
                <w:szCs w:val="20"/>
              </w:rPr>
              <w:t xml:space="preserve"> functions as hardware flow control signal input if it</w:t>
            </w:r>
            <w:r>
              <w:rPr>
                <w:rFonts w:ascii="Arial" w:hAnsi="Arial" w:cs="Arial"/>
                <w:sz w:val="20"/>
                <w:szCs w:val="20"/>
              </w:rPr>
              <w:t xml:space="preserve"> </w:t>
            </w:r>
            <w:r w:rsidRPr="009229C4">
              <w:rPr>
                <w:rFonts w:ascii="Arial" w:hAnsi="Arial" w:cs="Arial"/>
                <w:sz w:val="20"/>
                <w:szCs w:val="20"/>
              </w:rPr>
              <w:t xml:space="preserve">is enabled via </w:t>
            </w:r>
            <w:proofErr w:type="gramStart"/>
            <w:r w:rsidRPr="009229C4">
              <w:rPr>
                <w:rFonts w:ascii="Arial" w:hAnsi="Arial" w:cs="Arial"/>
                <w:sz w:val="20"/>
                <w:szCs w:val="20"/>
              </w:rPr>
              <w:t>MCR[</w:t>
            </w:r>
            <w:proofErr w:type="gramEnd"/>
            <w:r w:rsidRPr="009229C4">
              <w:rPr>
                <w:rFonts w:ascii="Arial" w:hAnsi="Arial" w:cs="Arial"/>
                <w:sz w:val="20"/>
                <w:szCs w:val="20"/>
              </w:rPr>
              <w:t>5]. Flow control (when enabled) allows starting and</w:t>
            </w:r>
            <w:r>
              <w:rPr>
                <w:rFonts w:ascii="Arial" w:hAnsi="Arial" w:cs="Arial"/>
                <w:sz w:val="20"/>
                <w:szCs w:val="20"/>
              </w:rPr>
              <w:t xml:space="preserve"> </w:t>
            </w:r>
            <w:r w:rsidRPr="009229C4">
              <w:rPr>
                <w:rFonts w:ascii="Arial" w:hAnsi="Arial" w:cs="Arial"/>
                <w:sz w:val="20"/>
                <w:szCs w:val="20"/>
              </w:rPr>
              <w:t xml:space="preserve">stopping the transmissions based on the external modem </w:t>
            </w:r>
            <w:proofErr w:type="spellStart"/>
            <w:r w:rsidRPr="009229C4">
              <w:rPr>
                <w:rFonts w:ascii="Arial" w:hAnsi="Arial" w:cs="Arial"/>
                <w:sz w:val="20"/>
                <w:szCs w:val="20"/>
              </w:rPr>
              <w:t>CTS</w:t>
            </w:r>
            <w:r>
              <w:rPr>
                <w:rFonts w:ascii="Arial" w:hAnsi="Arial" w:cs="Arial"/>
                <w:sz w:val="20"/>
                <w:szCs w:val="20"/>
              </w:rPr>
              <w:t>n</w:t>
            </w:r>
            <w:proofErr w:type="spellEnd"/>
            <w:r w:rsidRPr="009229C4">
              <w:rPr>
                <w:rFonts w:ascii="Arial" w:hAnsi="Arial" w:cs="Arial"/>
                <w:sz w:val="20"/>
                <w:szCs w:val="20"/>
              </w:rPr>
              <w:t xml:space="preserve"> signal. A</w:t>
            </w:r>
            <w:r>
              <w:rPr>
                <w:rFonts w:ascii="Arial" w:hAnsi="Arial" w:cs="Arial"/>
                <w:sz w:val="20"/>
                <w:szCs w:val="20"/>
              </w:rPr>
              <w:t xml:space="preserve"> </w:t>
            </w:r>
            <w:r w:rsidRPr="009229C4">
              <w:rPr>
                <w:rFonts w:ascii="Arial" w:hAnsi="Arial" w:cs="Arial"/>
                <w:sz w:val="20"/>
                <w:szCs w:val="20"/>
              </w:rPr>
              <w:t xml:space="preserve">logic 1 at the </w:t>
            </w:r>
            <w:proofErr w:type="spellStart"/>
            <w:r w:rsidRPr="009229C4">
              <w:rPr>
                <w:rFonts w:ascii="Arial" w:hAnsi="Arial" w:cs="Arial"/>
                <w:sz w:val="20"/>
                <w:szCs w:val="20"/>
              </w:rPr>
              <w:t>CTS</w:t>
            </w:r>
            <w:r>
              <w:rPr>
                <w:rFonts w:ascii="Arial" w:hAnsi="Arial" w:cs="Arial"/>
                <w:sz w:val="20"/>
                <w:szCs w:val="20"/>
              </w:rPr>
              <w:t>n</w:t>
            </w:r>
            <w:proofErr w:type="spellEnd"/>
            <w:r w:rsidRPr="009229C4">
              <w:rPr>
                <w:rFonts w:ascii="Arial" w:hAnsi="Arial" w:cs="Arial"/>
                <w:sz w:val="20"/>
                <w:szCs w:val="20"/>
              </w:rPr>
              <w:t xml:space="preserve"> pin will stop </w:t>
            </w:r>
            <w:r>
              <w:rPr>
                <w:rFonts w:ascii="Arial" w:hAnsi="Arial" w:cs="Arial"/>
                <w:sz w:val="20"/>
                <w:szCs w:val="20"/>
              </w:rPr>
              <w:t>UART</w:t>
            </w:r>
            <w:r w:rsidRPr="009229C4">
              <w:rPr>
                <w:rFonts w:ascii="Arial" w:hAnsi="Arial" w:cs="Arial"/>
                <w:sz w:val="20"/>
                <w:szCs w:val="20"/>
              </w:rPr>
              <w:t xml:space="preserve"> transmissions as soon as </w:t>
            </w:r>
            <w:r>
              <w:rPr>
                <w:rFonts w:ascii="Arial" w:hAnsi="Arial" w:cs="Arial"/>
                <w:sz w:val="20"/>
                <w:szCs w:val="20"/>
              </w:rPr>
              <w:t xml:space="preserve">the </w:t>
            </w:r>
            <w:r w:rsidRPr="009229C4">
              <w:rPr>
                <w:rFonts w:ascii="Arial" w:hAnsi="Arial" w:cs="Arial"/>
                <w:sz w:val="20"/>
                <w:szCs w:val="20"/>
              </w:rPr>
              <w:t>current</w:t>
            </w:r>
            <w:r>
              <w:rPr>
                <w:rFonts w:ascii="Arial" w:hAnsi="Arial" w:cs="Arial"/>
                <w:sz w:val="20"/>
                <w:szCs w:val="20"/>
              </w:rPr>
              <w:t xml:space="preserve"> </w:t>
            </w:r>
            <w:r w:rsidRPr="009229C4">
              <w:rPr>
                <w:rFonts w:ascii="Arial" w:hAnsi="Arial" w:cs="Arial"/>
                <w:sz w:val="20"/>
                <w:szCs w:val="20"/>
              </w:rPr>
              <w:t>character has finished transmission. Normally</w:t>
            </w:r>
            <w:r>
              <w:rPr>
                <w:rFonts w:ascii="Arial" w:hAnsi="Arial" w:cs="Arial"/>
                <w:sz w:val="20"/>
                <w:szCs w:val="20"/>
              </w:rPr>
              <w:t>,</w:t>
            </w:r>
            <w:r w:rsidRPr="009229C4">
              <w:rPr>
                <w:rFonts w:ascii="Arial" w:hAnsi="Arial" w:cs="Arial"/>
                <w:sz w:val="20"/>
                <w:szCs w:val="20"/>
              </w:rPr>
              <w:t xml:space="preserve"> </w:t>
            </w:r>
            <w:proofErr w:type="gramStart"/>
            <w:r w:rsidRPr="009229C4">
              <w:rPr>
                <w:rFonts w:ascii="Arial" w:hAnsi="Arial" w:cs="Arial"/>
                <w:sz w:val="20"/>
                <w:szCs w:val="20"/>
              </w:rPr>
              <w:t>MSR[</w:t>
            </w:r>
            <w:proofErr w:type="gramEnd"/>
            <w:r w:rsidRPr="009229C4">
              <w:rPr>
                <w:rFonts w:ascii="Arial" w:hAnsi="Arial" w:cs="Arial"/>
                <w:sz w:val="20"/>
                <w:szCs w:val="20"/>
              </w:rPr>
              <w:t xml:space="preserve">4] is the </w:t>
            </w:r>
            <w:r>
              <w:rPr>
                <w:rFonts w:ascii="Arial" w:hAnsi="Arial" w:cs="Arial"/>
                <w:sz w:val="20"/>
                <w:szCs w:val="20"/>
              </w:rPr>
              <w:t>c</w:t>
            </w:r>
            <w:r w:rsidRPr="009229C4">
              <w:rPr>
                <w:rFonts w:ascii="Arial" w:hAnsi="Arial" w:cs="Arial"/>
                <w:sz w:val="20"/>
                <w:szCs w:val="20"/>
              </w:rPr>
              <w:t>omplement of</w:t>
            </w:r>
            <w:r>
              <w:rPr>
                <w:rFonts w:ascii="Arial" w:hAnsi="Arial" w:cs="Arial"/>
                <w:sz w:val="20"/>
                <w:szCs w:val="20"/>
              </w:rPr>
              <w:t xml:space="preserve"> </w:t>
            </w:r>
            <w:r w:rsidRPr="009229C4">
              <w:rPr>
                <w:rFonts w:ascii="Arial" w:hAnsi="Arial" w:cs="Arial"/>
                <w:sz w:val="20"/>
                <w:szCs w:val="20"/>
              </w:rPr>
              <w:t xml:space="preserve">the </w:t>
            </w:r>
            <w:proofErr w:type="spellStart"/>
            <w:r w:rsidRPr="009229C4">
              <w:rPr>
                <w:rFonts w:ascii="Arial" w:hAnsi="Arial" w:cs="Arial"/>
                <w:sz w:val="20"/>
                <w:szCs w:val="20"/>
              </w:rPr>
              <w:t>CTS</w:t>
            </w:r>
            <w:r>
              <w:rPr>
                <w:rFonts w:ascii="Arial" w:hAnsi="Arial" w:cs="Arial"/>
                <w:sz w:val="20"/>
                <w:szCs w:val="20"/>
              </w:rPr>
              <w:t>n</w:t>
            </w:r>
            <w:proofErr w:type="spellEnd"/>
            <w:r w:rsidRPr="009229C4">
              <w:rPr>
                <w:rFonts w:ascii="Arial" w:hAnsi="Arial" w:cs="Arial"/>
                <w:sz w:val="20"/>
                <w:szCs w:val="20"/>
              </w:rPr>
              <w:t xml:space="preserve"> input. However, in the Loopback mode, this bit is equivalent to the</w:t>
            </w:r>
            <w:r>
              <w:rPr>
                <w:rFonts w:ascii="Arial" w:hAnsi="Arial" w:cs="Arial"/>
                <w:sz w:val="20"/>
                <w:szCs w:val="20"/>
              </w:rPr>
              <w:t xml:space="preserve"> </w:t>
            </w:r>
            <w:proofErr w:type="spellStart"/>
            <w:r w:rsidRPr="009229C4">
              <w:rPr>
                <w:rFonts w:ascii="Arial" w:hAnsi="Arial" w:cs="Arial"/>
                <w:sz w:val="20"/>
                <w:szCs w:val="20"/>
              </w:rPr>
              <w:t>RTS</w:t>
            </w:r>
            <w:r>
              <w:rPr>
                <w:rFonts w:ascii="Arial" w:hAnsi="Arial" w:cs="Arial"/>
                <w:sz w:val="20"/>
                <w:szCs w:val="20"/>
              </w:rPr>
              <w:t>n</w:t>
            </w:r>
            <w:proofErr w:type="spellEnd"/>
            <w:r w:rsidRPr="009229C4">
              <w:rPr>
                <w:rFonts w:ascii="Arial" w:hAnsi="Arial" w:cs="Arial"/>
                <w:sz w:val="20"/>
                <w:szCs w:val="20"/>
              </w:rPr>
              <w:t xml:space="preserve"> bit in the MCR register.</w:t>
            </w:r>
          </w:p>
        </w:tc>
      </w:tr>
      <w:tr w:rsidR="000C7550" w:rsidRPr="00F85270" w14:paraId="5D8BF304" w14:textId="77777777" w:rsidTr="002A4D08">
        <w:trPr>
          <w:cantSplit/>
        </w:trPr>
        <w:tc>
          <w:tcPr>
            <w:tcW w:w="2168" w:type="dxa"/>
            <w:shd w:val="clear" w:color="auto" w:fill="DBE5F1" w:themeFill="accent1" w:themeFillTint="33"/>
            <w:vAlign w:val="center"/>
          </w:tcPr>
          <w:p w14:paraId="534BF17C"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Data Set Ready</w:t>
            </w:r>
          </w:p>
        </w:tc>
        <w:tc>
          <w:tcPr>
            <w:tcW w:w="874" w:type="dxa"/>
            <w:shd w:val="clear" w:color="auto" w:fill="DBE5F1" w:themeFill="accent1" w:themeFillTint="33"/>
            <w:vAlign w:val="center"/>
          </w:tcPr>
          <w:p w14:paraId="237C022F"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[5]</w:t>
            </w:r>
          </w:p>
        </w:tc>
        <w:tc>
          <w:tcPr>
            <w:tcW w:w="944" w:type="dxa"/>
            <w:shd w:val="clear" w:color="auto" w:fill="DBE5F1" w:themeFill="accent1" w:themeFillTint="33"/>
            <w:vAlign w:val="center"/>
          </w:tcPr>
          <w:p w14:paraId="676C7A45"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479BA7EB" w14:textId="77777777" w:rsidR="000C755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 xml:space="preserve">Data Set Ready. DSR (active HIGH, logic 1). </w:t>
            </w:r>
          </w:p>
          <w:p w14:paraId="3985D011" w14:textId="77777777" w:rsidR="000C7550" w:rsidRPr="00F8527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Normally</w:t>
            </w:r>
            <w:r>
              <w:rPr>
                <w:rFonts w:ascii="Arial" w:hAnsi="Arial" w:cs="Arial"/>
                <w:sz w:val="20"/>
                <w:szCs w:val="20"/>
              </w:rPr>
              <w:t>,</w:t>
            </w:r>
            <w:r w:rsidRPr="009229C4">
              <w:rPr>
                <w:rFonts w:ascii="Arial" w:hAnsi="Arial" w:cs="Arial"/>
                <w:sz w:val="20"/>
                <w:szCs w:val="20"/>
              </w:rPr>
              <w:t xml:space="preserve"> this bit is the</w:t>
            </w:r>
            <w:r>
              <w:rPr>
                <w:rFonts w:ascii="Arial" w:hAnsi="Arial" w:cs="Arial"/>
                <w:sz w:val="20"/>
                <w:szCs w:val="20"/>
              </w:rPr>
              <w:t xml:space="preserve"> </w:t>
            </w:r>
            <w:r w:rsidRPr="009229C4">
              <w:rPr>
                <w:rFonts w:ascii="Arial" w:hAnsi="Arial" w:cs="Arial"/>
                <w:sz w:val="20"/>
                <w:szCs w:val="20"/>
              </w:rPr>
              <w:t xml:space="preserve">complement of the </w:t>
            </w:r>
            <w:proofErr w:type="spellStart"/>
            <w:r w:rsidRPr="009229C4">
              <w:rPr>
                <w:rFonts w:ascii="Arial" w:hAnsi="Arial" w:cs="Arial"/>
                <w:sz w:val="20"/>
                <w:szCs w:val="20"/>
              </w:rPr>
              <w:t>DSR</w:t>
            </w:r>
            <w:r>
              <w:rPr>
                <w:rFonts w:ascii="Arial" w:hAnsi="Arial" w:cs="Arial"/>
                <w:sz w:val="20"/>
                <w:szCs w:val="20"/>
              </w:rPr>
              <w:t>n</w:t>
            </w:r>
            <w:proofErr w:type="spellEnd"/>
            <w:r w:rsidRPr="009229C4">
              <w:rPr>
                <w:rFonts w:ascii="Arial" w:hAnsi="Arial" w:cs="Arial"/>
                <w:sz w:val="20"/>
                <w:szCs w:val="20"/>
              </w:rPr>
              <w:t xml:space="preserve"> input. In Loopback mode this bit is equivalent to the</w:t>
            </w:r>
            <w:r>
              <w:rPr>
                <w:rFonts w:ascii="Arial" w:hAnsi="Arial" w:cs="Arial"/>
                <w:sz w:val="20"/>
                <w:szCs w:val="20"/>
              </w:rPr>
              <w:t xml:space="preserve"> </w:t>
            </w:r>
            <w:r w:rsidRPr="009229C4">
              <w:rPr>
                <w:rFonts w:ascii="Arial" w:hAnsi="Arial" w:cs="Arial"/>
                <w:sz w:val="20"/>
                <w:szCs w:val="20"/>
              </w:rPr>
              <w:t>DTR bit in the MCR register.</w:t>
            </w:r>
          </w:p>
        </w:tc>
      </w:tr>
      <w:tr w:rsidR="000C7550" w:rsidRPr="00F85270" w14:paraId="4EA9C0C1" w14:textId="77777777" w:rsidTr="002A4D08">
        <w:trPr>
          <w:cantSplit/>
        </w:trPr>
        <w:tc>
          <w:tcPr>
            <w:tcW w:w="2168" w:type="dxa"/>
            <w:tcBorders>
              <w:bottom w:val="single" w:sz="4" w:space="0" w:color="548DD4"/>
            </w:tcBorders>
            <w:shd w:val="clear" w:color="auto" w:fill="auto"/>
            <w:vAlign w:val="center"/>
          </w:tcPr>
          <w:p w14:paraId="5CF6CE4C"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Ring Indicator</w:t>
            </w:r>
          </w:p>
        </w:tc>
        <w:tc>
          <w:tcPr>
            <w:tcW w:w="874" w:type="dxa"/>
            <w:tcBorders>
              <w:bottom w:val="single" w:sz="4" w:space="0" w:color="548DD4"/>
            </w:tcBorders>
            <w:shd w:val="clear" w:color="auto" w:fill="auto"/>
            <w:vAlign w:val="center"/>
          </w:tcPr>
          <w:p w14:paraId="03551E64"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[6]</w:t>
            </w:r>
          </w:p>
        </w:tc>
        <w:tc>
          <w:tcPr>
            <w:tcW w:w="944" w:type="dxa"/>
            <w:tcBorders>
              <w:bottom w:val="single" w:sz="4" w:space="0" w:color="548DD4"/>
            </w:tcBorders>
            <w:shd w:val="clear" w:color="auto" w:fill="auto"/>
            <w:vAlign w:val="center"/>
          </w:tcPr>
          <w:p w14:paraId="737BA19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68F21D34" w14:textId="77777777" w:rsidR="000C755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 xml:space="preserve">Ring Indicator. RI (active HIGH, logic 1). </w:t>
            </w:r>
          </w:p>
          <w:p w14:paraId="2B574974" w14:textId="77777777" w:rsidR="000C7550" w:rsidRPr="00F8527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Normally</w:t>
            </w:r>
            <w:r>
              <w:rPr>
                <w:rFonts w:ascii="Arial" w:hAnsi="Arial" w:cs="Arial"/>
                <w:sz w:val="20"/>
                <w:szCs w:val="20"/>
              </w:rPr>
              <w:t>,</w:t>
            </w:r>
            <w:r w:rsidRPr="009229C4">
              <w:rPr>
                <w:rFonts w:ascii="Arial" w:hAnsi="Arial" w:cs="Arial"/>
                <w:sz w:val="20"/>
                <w:szCs w:val="20"/>
              </w:rPr>
              <w:t xml:space="preserve"> this bit is the complement</w:t>
            </w:r>
            <w:r>
              <w:rPr>
                <w:rFonts w:ascii="Arial" w:hAnsi="Arial" w:cs="Arial"/>
                <w:sz w:val="20"/>
                <w:szCs w:val="20"/>
              </w:rPr>
              <w:t xml:space="preserve"> </w:t>
            </w:r>
            <w:r w:rsidRPr="009229C4">
              <w:rPr>
                <w:rFonts w:ascii="Arial" w:hAnsi="Arial" w:cs="Arial"/>
                <w:sz w:val="20"/>
                <w:szCs w:val="20"/>
              </w:rPr>
              <w:t xml:space="preserve">of the </w:t>
            </w:r>
            <w:proofErr w:type="spellStart"/>
            <w:r w:rsidRPr="009229C4">
              <w:rPr>
                <w:rFonts w:ascii="Arial" w:hAnsi="Arial" w:cs="Arial"/>
                <w:sz w:val="20"/>
                <w:szCs w:val="20"/>
              </w:rPr>
              <w:t>RI</w:t>
            </w:r>
            <w:r>
              <w:rPr>
                <w:rFonts w:ascii="Arial" w:hAnsi="Arial" w:cs="Arial"/>
                <w:sz w:val="20"/>
                <w:szCs w:val="20"/>
              </w:rPr>
              <w:t>n</w:t>
            </w:r>
            <w:proofErr w:type="spellEnd"/>
            <w:r w:rsidRPr="009229C4">
              <w:rPr>
                <w:rFonts w:ascii="Arial" w:hAnsi="Arial" w:cs="Arial"/>
                <w:sz w:val="20"/>
                <w:szCs w:val="20"/>
              </w:rPr>
              <w:t xml:space="preserve"> input. In the Loopback mode</w:t>
            </w:r>
            <w:r>
              <w:rPr>
                <w:rFonts w:ascii="Arial" w:hAnsi="Arial" w:cs="Arial"/>
                <w:sz w:val="20"/>
                <w:szCs w:val="20"/>
              </w:rPr>
              <w:t>,</w:t>
            </w:r>
            <w:r w:rsidRPr="009229C4">
              <w:rPr>
                <w:rFonts w:ascii="Arial" w:hAnsi="Arial" w:cs="Arial"/>
                <w:sz w:val="20"/>
                <w:szCs w:val="20"/>
              </w:rPr>
              <w:t xml:space="preserve"> this bit is equivalent to the OUT</w:t>
            </w:r>
            <w:r>
              <w:rPr>
                <w:rFonts w:ascii="Arial" w:hAnsi="Arial" w:cs="Arial"/>
                <w:sz w:val="20"/>
                <w:szCs w:val="20"/>
              </w:rPr>
              <w:t xml:space="preserve"> [</w:t>
            </w:r>
            <w:r w:rsidRPr="009229C4">
              <w:rPr>
                <w:rFonts w:ascii="Arial" w:hAnsi="Arial" w:cs="Arial"/>
                <w:sz w:val="20"/>
                <w:szCs w:val="20"/>
              </w:rPr>
              <w:t>1</w:t>
            </w:r>
            <w:r>
              <w:rPr>
                <w:rFonts w:ascii="Arial" w:hAnsi="Arial" w:cs="Arial"/>
                <w:sz w:val="20"/>
                <w:szCs w:val="20"/>
              </w:rPr>
              <w:t>]</w:t>
            </w:r>
            <w:r w:rsidRPr="009229C4">
              <w:rPr>
                <w:rFonts w:ascii="Arial" w:hAnsi="Arial" w:cs="Arial"/>
                <w:sz w:val="20"/>
                <w:szCs w:val="20"/>
              </w:rPr>
              <w:t xml:space="preserve"> bit in</w:t>
            </w:r>
            <w:r>
              <w:rPr>
                <w:rFonts w:ascii="Arial" w:hAnsi="Arial" w:cs="Arial"/>
                <w:sz w:val="20"/>
                <w:szCs w:val="20"/>
              </w:rPr>
              <w:t xml:space="preserve"> </w:t>
            </w:r>
            <w:r w:rsidRPr="009229C4">
              <w:rPr>
                <w:rFonts w:ascii="Arial" w:hAnsi="Arial" w:cs="Arial"/>
                <w:sz w:val="20"/>
                <w:szCs w:val="20"/>
              </w:rPr>
              <w:t>the MCR register.</w:t>
            </w:r>
          </w:p>
        </w:tc>
      </w:tr>
      <w:tr w:rsidR="000C7550" w:rsidRPr="00F85270" w14:paraId="1C5B904C" w14:textId="77777777" w:rsidTr="002A4D08">
        <w:trPr>
          <w:cantSplit/>
        </w:trPr>
        <w:tc>
          <w:tcPr>
            <w:tcW w:w="2168" w:type="dxa"/>
            <w:tcBorders>
              <w:bottom w:val="single" w:sz="4" w:space="0" w:color="548DD4"/>
            </w:tcBorders>
            <w:shd w:val="clear" w:color="auto" w:fill="DBE5F1" w:themeFill="accent1" w:themeFillTint="33"/>
            <w:vAlign w:val="center"/>
          </w:tcPr>
          <w:p w14:paraId="61548F3E"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Data Carrier Detect</w:t>
            </w:r>
          </w:p>
        </w:tc>
        <w:tc>
          <w:tcPr>
            <w:tcW w:w="874" w:type="dxa"/>
            <w:tcBorders>
              <w:bottom w:val="single" w:sz="4" w:space="0" w:color="548DD4"/>
            </w:tcBorders>
            <w:shd w:val="clear" w:color="auto" w:fill="DBE5F1" w:themeFill="accent1" w:themeFillTint="33"/>
            <w:vAlign w:val="center"/>
          </w:tcPr>
          <w:p w14:paraId="04082348"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[7]</w:t>
            </w:r>
          </w:p>
        </w:tc>
        <w:tc>
          <w:tcPr>
            <w:tcW w:w="944" w:type="dxa"/>
            <w:tcBorders>
              <w:bottom w:val="single" w:sz="4" w:space="0" w:color="548DD4"/>
            </w:tcBorders>
            <w:shd w:val="clear" w:color="auto" w:fill="DBE5F1" w:themeFill="accent1" w:themeFillTint="33"/>
            <w:vAlign w:val="center"/>
          </w:tcPr>
          <w:p w14:paraId="473E27E5"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DBE5F1" w:themeFill="accent1" w:themeFillTint="33"/>
            <w:vAlign w:val="center"/>
          </w:tcPr>
          <w:p w14:paraId="368D5282" w14:textId="77777777" w:rsidR="000C755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 xml:space="preserve">Data Carrier Detect. DCD (active HIGH, logic 1). </w:t>
            </w:r>
          </w:p>
          <w:p w14:paraId="66A328A8" w14:textId="77777777" w:rsidR="000C7550" w:rsidRPr="00F8527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Normally this bit is the</w:t>
            </w:r>
            <w:r>
              <w:rPr>
                <w:rFonts w:ascii="Arial" w:hAnsi="Arial" w:cs="Arial"/>
                <w:sz w:val="20"/>
                <w:szCs w:val="20"/>
              </w:rPr>
              <w:t xml:space="preserve"> </w:t>
            </w:r>
            <w:r w:rsidRPr="009229C4">
              <w:rPr>
                <w:rFonts w:ascii="Arial" w:hAnsi="Arial" w:cs="Arial"/>
                <w:sz w:val="20"/>
                <w:szCs w:val="20"/>
              </w:rPr>
              <w:t xml:space="preserve">complement of the </w:t>
            </w:r>
            <w:proofErr w:type="spellStart"/>
            <w:r w:rsidRPr="009229C4">
              <w:rPr>
                <w:rFonts w:ascii="Arial" w:hAnsi="Arial" w:cs="Arial"/>
                <w:sz w:val="20"/>
                <w:szCs w:val="20"/>
              </w:rPr>
              <w:t>DCD</w:t>
            </w:r>
            <w:r>
              <w:rPr>
                <w:rFonts w:ascii="Arial" w:hAnsi="Arial" w:cs="Arial"/>
                <w:sz w:val="20"/>
                <w:szCs w:val="20"/>
              </w:rPr>
              <w:t>n</w:t>
            </w:r>
            <w:proofErr w:type="spellEnd"/>
            <w:r w:rsidRPr="009229C4">
              <w:rPr>
                <w:rFonts w:ascii="Arial" w:hAnsi="Arial" w:cs="Arial"/>
                <w:sz w:val="20"/>
                <w:szCs w:val="20"/>
              </w:rPr>
              <w:t xml:space="preserve"> input. In the Loopback mode this bit is equivalent to</w:t>
            </w:r>
            <w:r>
              <w:rPr>
                <w:rFonts w:ascii="Arial" w:hAnsi="Arial" w:cs="Arial"/>
                <w:sz w:val="20"/>
                <w:szCs w:val="20"/>
              </w:rPr>
              <w:t xml:space="preserve"> </w:t>
            </w:r>
            <w:r w:rsidRPr="009229C4">
              <w:rPr>
                <w:rFonts w:ascii="Arial" w:hAnsi="Arial" w:cs="Arial"/>
                <w:sz w:val="20"/>
                <w:szCs w:val="20"/>
              </w:rPr>
              <w:t>the OUT</w:t>
            </w:r>
            <w:r>
              <w:rPr>
                <w:rFonts w:ascii="Arial" w:hAnsi="Arial" w:cs="Arial"/>
                <w:sz w:val="20"/>
                <w:szCs w:val="20"/>
              </w:rPr>
              <w:t xml:space="preserve"> [</w:t>
            </w:r>
            <w:r w:rsidRPr="009229C4">
              <w:rPr>
                <w:rFonts w:ascii="Arial" w:hAnsi="Arial" w:cs="Arial"/>
                <w:sz w:val="20"/>
                <w:szCs w:val="20"/>
              </w:rPr>
              <w:t>2</w:t>
            </w:r>
            <w:r>
              <w:rPr>
                <w:rFonts w:ascii="Arial" w:hAnsi="Arial" w:cs="Arial"/>
                <w:sz w:val="20"/>
                <w:szCs w:val="20"/>
              </w:rPr>
              <w:t>]</w:t>
            </w:r>
            <w:r w:rsidRPr="009229C4">
              <w:rPr>
                <w:rFonts w:ascii="Arial" w:hAnsi="Arial" w:cs="Arial"/>
                <w:sz w:val="20"/>
                <w:szCs w:val="20"/>
              </w:rPr>
              <w:t xml:space="preserve"> bit in the MCR register.</w:t>
            </w:r>
          </w:p>
        </w:tc>
      </w:tr>
      <w:tr w:rsidR="000C7550" w:rsidRPr="00F85270" w14:paraId="7533F4AC" w14:textId="77777777" w:rsidTr="002A4D08">
        <w:trPr>
          <w:cantSplit/>
        </w:trPr>
        <w:tc>
          <w:tcPr>
            <w:tcW w:w="2168" w:type="dxa"/>
            <w:tcBorders>
              <w:top w:val="single" w:sz="4" w:space="0" w:color="548DD4"/>
              <w:left w:val="single" w:sz="4" w:space="0" w:color="548DD4"/>
              <w:bottom w:val="single" w:sz="4" w:space="0" w:color="548DD4"/>
              <w:right w:val="single" w:sz="4" w:space="0" w:color="548DD4"/>
            </w:tcBorders>
            <w:shd w:val="clear" w:color="auto" w:fill="auto"/>
            <w:vAlign w:val="center"/>
          </w:tcPr>
          <w:p w14:paraId="7FBB7039"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54CD38E3"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[31:8]</w:t>
            </w:r>
          </w:p>
        </w:tc>
        <w:tc>
          <w:tcPr>
            <w:tcW w:w="94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600C31CE"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4EDFA7C4" w14:textId="77777777" w:rsidR="000C7550" w:rsidRPr="00F85270" w:rsidRDefault="000C7550" w:rsidP="002A4D08">
            <w:pPr>
              <w:pStyle w:val="table-text-left"/>
              <w:keepNext/>
              <w:keepLines/>
              <w:spacing w:after="0"/>
              <w:rPr>
                <w:rFonts w:ascii="Arial" w:hAnsi="Arial" w:cs="Arial"/>
                <w:sz w:val="20"/>
                <w:szCs w:val="20"/>
              </w:rPr>
            </w:pPr>
            <w:r>
              <w:rPr>
                <w:rFonts w:ascii="Arial" w:hAnsi="Arial" w:cs="Arial"/>
                <w:sz w:val="20"/>
                <w:szCs w:val="20"/>
              </w:rPr>
              <w:t>Returns “0”</w:t>
            </w:r>
          </w:p>
        </w:tc>
      </w:tr>
    </w:tbl>
    <w:p w14:paraId="3EE51027" w14:textId="3E5D26BF" w:rsidR="000C7550" w:rsidRDefault="000C7550" w:rsidP="000C7550"/>
    <w:p w14:paraId="16A43B2A" w14:textId="357E8291" w:rsidR="002A4D08" w:rsidRDefault="002A4D08" w:rsidP="000C7550"/>
    <w:p w14:paraId="5163B304" w14:textId="78D77F16" w:rsidR="002A4D08" w:rsidRDefault="002A4D08" w:rsidP="000C7550"/>
    <w:p w14:paraId="7E3358A3" w14:textId="12DC69EA" w:rsidR="002A4D08" w:rsidRDefault="002A4D08" w:rsidP="000C7550"/>
    <w:p w14:paraId="2CD803DC" w14:textId="77777777" w:rsidR="002A4D08" w:rsidRPr="000C7550" w:rsidRDefault="002A4D08" w:rsidP="000C7550"/>
    <w:p w14:paraId="70003795" w14:textId="53613DB9" w:rsidR="003C24D8" w:rsidRDefault="003C24D8" w:rsidP="00CC0A74">
      <w:pPr>
        <w:pStyle w:val="body"/>
        <w:keepNext/>
        <w:rPr>
          <w:b/>
        </w:rPr>
      </w:pPr>
    </w:p>
    <w:p w14:paraId="5489BFF1" w14:textId="4395634E" w:rsidR="003C24D8" w:rsidRDefault="003C24D8" w:rsidP="00CC0A74">
      <w:pPr>
        <w:pStyle w:val="body"/>
        <w:keepNext/>
        <w:rPr>
          <w:b/>
        </w:rPr>
      </w:pPr>
    </w:p>
    <w:p w14:paraId="550F909C" w14:textId="512B9261" w:rsidR="003C24D8" w:rsidRDefault="003C24D8" w:rsidP="00CC0A74">
      <w:pPr>
        <w:pStyle w:val="body"/>
        <w:keepNext/>
        <w:rPr>
          <w:b/>
        </w:rPr>
      </w:pPr>
    </w:p>
    <w:p w14:paraId="0F9B67B0" w14:textId="57E5733F" w:rsidR="003C24D8" w:rsidRDefault="003C24D8" w:rsidP="00CC0A74">
      <w:pPr>
        <w:pStyle w:val="body"/>
        <w:keepNext/>
        <w:rPr>
          <w:b/>
        </w:rPr>
      </w:pPr>
    </w:p>
    <w:p w14:paraId="18832D74" w14:textId="77777777" w:rsidR="003C24D8" w:rsidRDefault="003C24D8" w:rsidP="00CC0A74">
      <w:pPr>
        <w:pStyle w:val="body"/>
        <w:keepNext/>
        <w:rPr>
          <w:b/>
        </w:rPr>
      </w:pPr>
    </w:p>
    <w:p w14:paraId="5B4435EA" w14:textId="0D6688DD" w:rsidR="003C24D8" w:rsidRDefault="003C24D8" w:rsidP="00CC0A74">
      <w:pPr>
        <w:pStyle w:val="body"/>
        <w:keepNext/>
        <w:rPr>
          <w:b/>
        </w:rPr>
      </w:pPr>
    </w:p>
    <w:p w14:paraId="319D4826" w14:textId="77777777" w:rsidR="003C24D8" w:rsidRDefault="003C24D8" w:rsidP="00CC0A74">
      <w:pPr>
        <w:pStyle w:val="body"/>
        <w:keepNext/>
        <w:rPr>
          <w:b/>
        </w:rPr>
      </w:pPr>
    </w:p>
    <w:p w14:paraId="707531DA" w14:textId="77777777" w:rsidR="008130A6" w:rsidRDefault="008130A6" w:rsidP="008130A6">
      <w:pPr>
        <w:pStyle w:val="Heading1"/>
      </w:pPr>
      <w:bookmarkStart w:id="52" w:name="_Toc452995374"/>
      <w:r>
        <w:t>Revision History</w:t>
      </w:r>
      <w:bookmarkEnd w:id="52"/>
    </w:p>
    <w:p w14:paraId="5B067C25" w14:textId="77777777" w:rsidR="008130A6" w:rsidRDefault="008130A6" w:rsidP="008130A6"/>
    <w:tbl>
      <w:tblPr>
        <w:tblStyle w:val="TableGrid"/>
        <w:tblW w:w="0" w:type="auto"/>
        <w:tblLook w:val="04A0" w:firstRow="1" w:lastRow="0" w:firstColumn="1" w:lastColumn="0" w:noHBand="0" w:noVBand="1"/>
      </w:tblPr>
      <w:tblGrid>
        <w:gridCol w:w="1422"/>
        <w:gridCol w:w="1248"/>
        <w:gridCol w:w="2032"/>
        <w:gridCol w:w="4628"/>
      </w:tblGrid>
      <w:tr w:rsidR="00A47BB7" w14:paraId="48B51BFF" w14:textId="77777777" w:rsidTr="00FA24E5">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shd w:val="clear" w:color="auto" w:fill="8DB3E2" w:themeFill="text2" w:themeFillTint="66"/>
            <w:vAlign w:val="center"/>
          </w:tcPr>
          <w:p w14:paraId="22D56C56" w14:textId="77777777" w:rsidR="00A47BB7" w:rsidRPr="008130A6" w:rsidRDefault="00A47BB7" w:rsidP="008130A6">
            <w:pPr>
              <w:jc w:val="center"/>
              <w:rPr>
                <w:b/>
              </w:rPr>
            </w:pPr>
            <w:r>
              <w:rPr>
                <w:b/>
              </w:rPr>
              <w:t>Date</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70A9F15C" w14:textId="77777777" w:rsidR="00A47BB7" w:rsidRPr="008130A6" w:rsidRDefault="00A47BB7" w:rsidP="008130A6">
            <w:pPr>
              <w:jc w:val="center"/>
              <w:rPr>
                <w:b/>
              </w:rPr>
            </w:pPr>
            <w:r w:rsidRPr="008130A6">
              <w:rPr>
                <w:b/>
              </w:rPr>
              <w:t>Revision</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429D599F" w14:textId="77777777" w:rsidR="00A47BB7" w:rsidRPr="008130A6" w:rsidRDefault="00A47BB7" w:rsidP="008130A6">
            <w:pPr>
              <w:jc w:val="center"/>
              <w:rPr>
                <w:b/>
              </w:rPr>
            </w:pPr>
            <w:r>
              <w:rPr>
                <w:b/>
              </w:rPr>
              <w:t>Author</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shd w:val="clear" w:color="auto" w:fill="8DB3E2" w:themeFill="text2" w:themeFillTint="66"/>
            <w:vAlign w:val="center"/>
          </w:tcPr>
          <w:p w14:paraId="298404B3" w14:textId="77777777" w:rsidR="00A47BB7" w:rsidRPr="008130A6" w:rsidRDefault="00A47BB7" w:rsidP="008130A6">
            <w:pPr>
              <w:jc w:val="center"/>
              <w:rPr>
                <w:b/>
              </w:rPr>
            </w:pPr>
            <w:r w:rsidRPr="008130A6">
              <w:rPr>
                <w:b/>
              </w:rPr>
              <w:t>Description</w:t>
            </w:r>
          </w:p>
        </w:tc>
      </w:tr>
      <w:tr w:rsidR="00A47BB7" w14:paraId="2D037FF9" w14:textId="77777777" w:rsidTr="00FA24E5">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66FFDEB9" w14:textId="19568EBE" w:rsidR="00A47BB7" w:rsidRDefault="004E2CC8" w:rsidP="000A032F">
            <w:pPr>
              <w:jc w:val="center"/>
            </w:pPr>
            <w:r>
              <w:t>17 Sep 2020</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01105E4A" w14:textId="3C0580DB" w:rsidR="00A47BB7" w:rsidRDefault="00A47BB7" w:rsidP="00B01D30">
            <w:pPr>
              <w:jc w:val="center"/>
            </w:pPr>
            <w:r>
              <w:t>1.0</w:t>
            </w:r>
            <w:r w:rsidR="004E2CC8">
              <w:t>0</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6BFDF2C1" w14:textId="118BD20A" w:rsidR="00A47BB7" w:rsidRDefault="004E2CC8" w:rsidP="00A47BB7">
            <w:pPr>
              <w:jc w:val="center"/>
            </w:pPr>
            <w:r>
              <w:t>Randy O</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0856C6F6" w14:textId="77777777" w:rsidR="00A47BB7" w:rsidRDefault="00A47BB7" w:rsidP="00A55D20">
            <w:r>
              <w:t xml:space="preserve">Initial Release </w:t>
            </w:r>
          </w:p>
          <w:p w14:paraId="041B7927" w14:textId="77777777" w:rsidR="00DB2F29" w:rsidRDefault="00DB2F29" w:rsidP="00A55D20"/>
        </w:tc>
      </w:tr>
      <w:tr w:rsidR="00FA24E5" w14:paraId="3ED2D810" w14:textId="77777777" w:rsidTr="008F056C">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1D5E8913" w14:textId="3B7F4BB9" w:rsidR="00FA24E5" w:rsidRDefault="00FA24E5" w:rsidP="00FA24E5">
            <w:pPr>
              <w:jc w:val="center"/>
            </w:pP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4EBD507A" w14:textId="4C5A33BA" w:rsidR="00FA24E5" w:rsidRDefault="00FA24E5" w:rsidP="00FA24E5">
            <w:pPr>
              <w:jc w:val="center"/>
            </w:pP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4FC54976" w14:textId="45BBAFF5" w:rsidR="00FA24E5" w:rsidRDefault="00FA24E5" w:rsidP="00FA24E5">
            <w:pPr>
              <w:jc w:val="center"/>
            </w:pP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5EA01858" w14:textId="77777777" w:rsidR="00FA24E5" w:rsidRDefault="00FA24E5" w:rsidP="00FA24E5"/>
        </w:tc>
      </w:tr>
      <w:tr w:rsidR="008F056C" w14:paraId="2BB19125" w14:textId="77777777" w:rsidTr="001149E2">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11BB5C11" w14:textId="5E89D444" w:rsidR="008F056C" w:rsidRDefault="008F056C" w:rsidP="008F056C">
            <w:pPr>
              <w:jc w:val="center"/>
            </w:pP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5BC7B8B0" w14:textId="262B19CF" w:rsidR="008F056C" w:rsidRDefault="008F056C" w:rsidP="008F056C">
            <w:pPr>
              <w:jc w:val="center"/>
            </w:pP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180520D7" w14:textId="1D88DA4A" w:rsidR="008F056C" w:rsidRDefault="008F056C" w:rsidP="008F056C">
            <w:pPr>
              <w:jc w:val="center"/>
            </w:pP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17C996F9" w14:textId="77777777" w:rsidR="008F056C" w:rsidRDefault="008F056C" w:rsidP="008F056C"/>
        </w:tc>
      </w:tr>
      <w:tr w:rsidR="001149E2" w14:paraId="178827FA" w14:textId="77777777" w:rsidTr="00FA24E5">
        <w:tc>
          <w:tcPr>
            <w:tcW w:w="1422" w:type="dxa"/>
            <w:tcBorders>
              <w:top w:val="single" w:sz="12" w:space="0" w:color="000000" w:themeColor="text1"/>
              <w:left w:val="single" w:sz="12" w:space="0" w:color="000000" w:themeColor="text1"/>
              <w:bottom w:val="single" w:sz="4" w:space="0" w:color="000000" w:themeColor="text1"/>
              <w:right w:val="single" w:sz="4" w:space="0" w:color="000000" w:themeColor="text1"/>
            </w:tcBorders>
            <w:vAlign w:val="center"/>
          </w:tcPr>
          <w:p w14:paraId="2F444690" w14:textId="1B5FF9D3" w:rsidR="001149E2" w:rsidRDefault="001149E2" w:rsidP="001149E2">
            <w:pPr>
              <w:jc w:val="center"/>
            </w:pPr>
          </w:p>
        </w:tc>
        <w:tc>
          <w:tcPr>
            <w:tcW w:w="1248" w:type="dxa"/>
            <w:tcBorders>
              <w:top w:val="single" w:sz="12" w:space="0" w:color="000000" w:themeColor="text1"/>
              <w:left w:val="single" w:sz="4" w:space="0" w:color="000000" w:themeColor="text1"/>
              <w:bottom w:val="single" w:sz="4" w:space="0" w:color="000000" w:themeColor="text1"/>
              <w:right w:val="single" w:sz="6" w:space="0" w:color="000000" w:themeColor="text1"/>
            </w:tcBorders>
            <w:vAlign w:val="center"/>
          </w:tcPr>
          <w:p w14:paraId="6953C166" w14:textId="0A272916" w:rsidR="001149E2" w:rsidRDefault="001149E2" w:rsidP="001149E2">
            <w:pPr>
              <w:jc w:val="center"/>
            </w:pPr>
          </w:p>
        </w:tc>
        <w:tc>
          <w:tcPr>
            <w:tcW w:w="2032" w:type="dxa"/>
            <w:tcBorders>
              <w:top w:val="single" w:sz="12" w:space="0" w:color="000000" w:themeColor="text1"/>
              <w:left w:val="single" w:sz="6" w:space="0" w:color="000000" w:themeColor="text1"/>
              <w:bottom w:val="single" w:sz="4" w:space="0" w:color="000000" w:themeColor="text1"/>
              <w:right w:val="single" w:sz="6" w:space="0" w:color="000000" w:themeColor="text1"/>
            </w:tcBorders>
            <w:vAlign w:val="center"/>
          </w:tcPr>
          <w:p w14:paraId="4D2F6402" w14:textId="68A12C23" w:rsidR="001149E2" w:rsidRDefault="001149E2" w:rsidP="001149E2">
            <w:pPr>
              <w:jc w:val="center"/>
            </w:pPr>
          </w:p>
        </w:tc>
        <w:tc>
          <w:tcPr>
            <w:tcW w:w="4628" w:type="dxa"/>
            <w:tcBorders>
              <w:top w:val="single" w:sz="12" w:space="0" w:color="000000" w:themeColor="text1"/>
              <w:left w:val="single" w:sz="6" w:space="0" w:color="000000" w:themeColor="text1"/>
              <w:bottom w:val="single" w:sz="4" w:space="0" w:color="000000" w:themeColor="text1"/>
              <w:right w:val="single" w:sz="12" w:space="0" w:color="000000" w:themeColor="text1"/>
            </w:tcBorders>
            <w:vAlign w:val="center"/>
          </w:tcPr>
          <w:p w14:paraId="2E1C8788" w14:textId="77777777" w:rsidR="001149E2" w:rsidRDefault="001149E2" w:rsidP="001149E2"/>
        </w:tc>
      </w:tr>
    </w:tbl>
    <w:p w14:paraId="7A512CC6" w14:textId="77777777" w:rsidR="00DD7166" w:rsidRDefault="00DD7166">
      <w:r>
        <w:br w:type="page"/>
      </w:r>
    </w:p>
    <w:p w14:paraId="172FA669" w14:textId="77777777" w:rsidR="00DD7166" w:rsidRDefault="00DD7166" w:rsidP="008130A6">
      <w:pPr>
        <w:sectPr w:rsidR="00DD7166" w:rsidSect="00EA5D5B">
          <w:type w:val="oddPage"/>
          <w:pgSz w:w="12240" w:h="15840"/>
          <w:pgMar w:top="1440" w:right="1440" w:bottom="1440" w:left="1440" w:header="720" w:footer="720" w:gutter="0"/>
          <w:cols w:space="720"/>
          <w:docGrid w:linePitch="360"/>
        </w:sectPr>
      </w:pPr>
    </w:p>
    <w:p w14:paraId="1A0FD500" w14:textId="77777777" w:rsidR="00DD7166" w:rsidRDefault="00DD7166" w:rsidP="00DD7166">
      <w:pPr>
        <w:pStyle w:val="Heading1"/>
      </w:pPr>
      <w:bookmarkStart w:id="53" w:name="_Toc452995375"/>
      <w:r w:rsidRPr="00DD7166">
        <w:lastRenderedPageBreak/>
        <w:t>Copyright and Trademark Information</w:t>
      </w:r>
      <w:bookmarkEnd w:id="53"/>
    </w:p>
    <w:p w14:paraId="6C6B2615"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All trademarks and / or trade names are property of their respective owners.</w:t>
      </w:r>
    </w:p>
    <w:p w14:paraId="65A0DF99"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The information in this specification has been carefully reviewed for technical accuracy. However, QuickLogic does not take the responsibility for the accuracy of the included information. Quicklogic will not be held  liable for damages which result from relying on the accuracy of the information contained in this specification. This specification is subject to change without notification.</w:t>
      </w:r>
    </w:p>
    <w:p w14:paraId="67AEE70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If you find any errors or require additional explanation, please inform Quicklogic.  All trademarks and / or trade names are property of their respective owners.</w:t>
      </w:r>
    </w:p>
    <w:p w14:paraId="3BE27181" w14:textId="77777777" w:rsidR="00DD7166" w:rsidRPr="00DD7166" w:rsidRDefault="00DD7166" w:rsidP="00DD7166">
      <w:pPr>
        <w:pStyle w:val="Copyright"/>
        <w:rPr>
          <w:rStyle w:val="Emphasis"/>
          <w:rFonts w:asciiTheme="minorHAnsi" w:hAnsiTheme="minorHAnsi"/>
          <w:sz w:val="22"/>
          <w:szCs w:val="22"/>
        </w:rPr>
      </w:pPr>
    </w:p>
    <w:p w14:paraId="792939E7"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Copyright © 201</w:t>
      </w:r>
      <w:r w:rsidR="00AB2AF0">
        <w:rPr>
          <w:rStyle w:val="Emphasis"/>
          <w:rFonts w:asciiTheme="minorHAnsi" w:hAnsiTheme="minorHAnsi"/>
          <w:sz w:val="22"/>
          <w:szCs w:val="22"/>
        </w:rPr>
        <w:t>6</w:t>
      </w:r>
      <w:r w:rsidRPr="00DD7166">
        <w:rPr>
          <w:rStyle w:val="Emphasis"/>
          <w:rFonts w:asciiTheme="minorHAnsi" w:hAnsiTheme="minorHAnsi"/>
          <w:sz w:val="22"/>
          <w:szCs w:val="22"/>
        </w:rPr>
        <w:t xml:space="preserve"> QuickLogic</w:t>
      </w:r>
    </w:p>
    <w:p w14:paraId="3D9F3D2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 xml:space="preserve">All rights reserved. </w:t>
      </w:r>
    </w:p>
    <w:p w14:paraId="20FA63FA" w14:textId="77777777" w:rsidR="00DD7166" w:rsidRPr="00DD7166" w:rsidRDefault="00DD7166" w:rsidP="00DD7166">
      <w:pPr>
        <w:rPr>
          <w:rStyle w:val="Emphasis"/>
        </w:rPr>
      </w:pPr>
    </w:p>
    <w:p w14:paraId="40DA40FE" w14:textId="77777777" w:rsidR="00DD7166" w:rsidRPr="00DD7166" w:rsidRDefault="00DD7166" w:rsidP="00DD7166">
      <w:pPr>
        <w:spacing w:after="0"/>
        <w:rPr>
          <w:rStyle w:val="Emphasis"/>
        </w:rPr>
      </w:pPr>
      <w:proofErr w:type="spellStart"/>
      <w:r w:rsidRPr="00DD7166">
        <w:rPr>
          <w:rStyle w:val="Emphasis"/>
        </w:rPr>
        <w:t>QuickLogic</w:t>
      </w:r>
      <w:proofErr w:type="spellEnd"/>
      <w:r w:rsidRPr="00DD7166">
        <w:rPr>
          <w:rStyle w:val="Emphasis"/>
        </w:rPr>
        <w:t xml:space="preserve"> Corporation</w:t>
      </w:r>
    </w:p>
    <w:p w14:paraId="0FFC1B94" w14:textId="77777777" w:rsidR="00DD7166" w:rsidRPr="00DD7166" w:rsidRDefault="00DD7166" w:rsidP="00DD7166">
      <w:pPr>
        <w:spacing w:after="0"/>
        <w:rPr>
          <w:rStyle w:val="Emphasis"/>
        </w:rPr>
      </w:pPr>
      <w:r w:rsidRPr="00DD7166">
        <w:rPr>
          <w:rStyle w:val="Emphasis"/>
        </w:rPr>
        <w:t>1277 Orleans Drive</w:t>
      </w:r>
    </w:p>
    <w:p w14:paraId="55BAC54C" w14:textId="77777777" w:rsidR="00DD7166" w:rsidRPr="00DD7166" w:rsidRDefault="00DD7166" w:rsidP="00DD7166">
      <w:pPr>
        <w:spacing w:after="0"/>
        <w:rPr>
          <w:rStyle w:val="Emphasis"/>
        </w:rPr>
      </w:pPr>
      <w:r w:rsidRPr="00DD7166">
        <w:rPr>
          <w:rStyle w:val="Emphasis"/>
        </w:rPr>
        <w:t>Sunnyvale CA. 94089-1138, USA</w:t>
      </w:r>
    </w:p>
    <w:p w14:paraId="792FC7DA" w14:textId="77777777" w:rsidR="00DD7166" w:rsidRPr="00DD7166" w:rsidRDefault="00DD7166" w:rsidP="00DD7166"/>
    <w:p w14:paraId="3912EED5" w14:textId="77777777" w:rsidR="00DD7166" w:rsidRDefault="00DD7166" w:rsidP="008130A6"/>
    <w:p w14:paraId="266125F1" w14:textId="77777777" w:rsidR="008130A6" w:rsidRPr="008130A6" w:rsidRDefault="008130A6" w:rsidP="008130A6"/>
    <w:p w14:paraId="77F949BE" w14:textId="77777777" w:rsidR="008130A6" w:rsidRDefault="008130A6" w:rsidP="008130A6"/>
    <w:p w14:paraId="318EEAE5" w14:textId="77777777" w:rsidR="008130A6" w:rsidRDefault="008130A6" w:rsidP="008130A6"/>
    <w:p w14:paraId="52D62A2F" w14:textId="77777777" w:rsidR="008130A6" w:rsidRDefault="008130A6" w:rsidP="008130A6"/>
    <w:p w14:paraId="7D1D227D" w14:textId="77777777" w:rsidR="008130A6" w:rsidRPr="005057BC" w:rsidRDefault="008130A6" w:rsidP="008130A6"/>
    <w:p w14:paraId="61C1184F" w14:textId="77777777" w:rsidR="005057BC" w:rsidRDefault="005057BC" w:rsidP="005057BC"/>
    <w:p w14:paraId="47CE7520" w14:textId="77777777" w:rsidR="005057BC" w:rsidRDefault="005057BC" w:rsidP="005057BC"/>
    <w:p w14:paraId="56703214" w14:textId="77777777" w:rsidR="005057BC" w:rsidRDefault="005057BC" w:rsidP="005057BC"/>
    <w:p w14:paraId="293E00DC" w14:textId="77777777" w:rsidR="005057BC" w:rsidRPr="005057BC" w:rsidRDefault="005057BC" w:rsidP="005057BC"/>
    <w:p w14:paraId="4AB3B85C" w14:textId="77777777" w:rsidR="005057BC" w:rsidRDefault="005057BC" w:rsidP="00214574"/>
    <w:p w14:paraId="6BB4835A" w14:textId="77777777" w:rsidR="005057BC" w:rsidRDefault="005057BC" w:rsidP="00214574"/>
    <w:p w14:paraId="071FFD0C" w14:textId="77777777" w:rsidR="005057BC" w:rsidRDefault="005057BC" w:rsidP="00214574"/>
    <w:p w14:paraId="713B77D1" w14:textId="77777777" w:rsidR="00995269" w:rsidRDefault="00995269"/>
    <w:sectPr w:rsidR="00995269" w:rsidSect="00EA5D5B">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E0EA8D" w14:textId="77777777" w:rsidR="00C46EAA" w:rsidRDefault="00C46EAA" w:rsidP="005F36F2">
      <w:pPr>
        <w:spacing w:after="0" w:line="240" w:lineRule="auto"/>
      </w:pPr>
      <w:r>
        <w:separator/>
      </w:r>
    </w:p>
  </w:endnote>
  <w:endnote w:type="continuationSeparator" w:id="0">
    <w:p w14:paraId="1528AA51" w14:textId="77777777" w:rsidR="00C46EAA" w:rsidRDefault="00C46EAA" w:rsidP="005F3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ouvenir">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A24" w14:textId="7D569820" w:rsidR="001840B2" w:rsidRPr="00AB2AF0" w:rsidRDefault="001840B2" w:rsidP="00CC17C6">
    <w:pPr>
      <w:pStyle w:val="Footer"/>
      <w:tabs>
        <w:tab w:val="left" w:pos="2508"/>
      </w:tabs>
      <w:rPr>
        <w:rStyle w:val="IntenseEmphasis"/>
      </w:rPr>
    </w:pPr>
    <w:r>
      <w:rPr>
        <w:b/>
        <w:bCs/>
        <w:i/>
        <w:iCs/>
        <w:noProof/>
        <w:color w:val="4F81BD" w:themeColor="accent1"/>
      </w:rPr>
      <mc:AlternateContent>
        <mc:Choice Requires="wps">
          <w:drawing>
            <wp:anchor distT="0" distB="0" distL="114300" distR="114300" simplePos="0" relativeHeight="251684864" behindDoc="0" locked="0" layoutInCell="1" allowOverlap="1" wp14:anchorId="57BAFB2C" wp14:editId="3B42A804">
              <wp:simplePos x="0" y="0"/>
              <wp:positionH relativeFrom="column">
                <wp:posOffset>-7620</wp:posOffset>
              </wp:positionH>
              <wp:positionV relativeFrom="paragraph">
                <wp:posOffset>-27305</wp:posOffset>
              </wp:positionV>
              <wp:extent cx="5943600" cy="0"/>
              <wp:effectExtent l="20955" t="20955" r="17145" b="1714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25400">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BFDFBE" id="_x0000_t32" coordsize="21600,21600" o:spt="32" o:oned="t" path="m,l21600,21600e" filled="f">
              <v:path arrowok="t" fillok="f" o:connecttype="none"/>
              <o:lock v:ext="edit" shapetype="t"/>
            </v:shapetype>
            <v:shape id="AutoShape 20" o:spid="_x0000_s1026" type="#_x0000_t32" style="position:absolute;margin-left:-.6pt;margin-top:-2.15pt;width:468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" strokecolor="#1f497d [3215]" strokeweight="2pt"/>
          </w:pict>
        </mc:Fallback>
      </mc:AlternateContent>
    </w:r>
    <w:r w:rsidRPr="00074647">
      <w:rPr>
        <w:rStyle w:val="IntenseEmphasis"/>
      </w:rPr>
      <w:t>www.quicklogic.com</w:t>
    </w:r>
    <w:r w:rsidRPr="00074647">
      <w:rPr>
        <w:rStyle w:val="IntenseEmphasis"/>
      </w:rPr>
      <w:tab/>
    </w:r>
    <w:r w:rsidRPr="00074647">
      <w:rPr>
        <w:rStyle w:val="IntenseEmphasis"/>
      </w:rPr>
      <w:tab/>
      <w:t xml:space="preserve">Page </w:t>
    </w:r>
    <w:r w:rsidRPr="00074647">
      <w:rPr>
        <w:rStyle w:val="IntenseEmphasis"/>
      </w:rPr>
      <w:fldChar w:fldCharType="begin"/>
    </w:r>
    <w:r w:rsidRPr="00074647">
      <w:rPr>
        <w:rStyle w:val="IntenseEmphasis"/>
      </w:rPr>
      <w:instrText xml:space="preserve"> PAGE   \* MERGEFORMAT </w:instrText>
    </w:r>
    <w:r w:rsidRPr="00074647">
      <w:rPr>
        <w:rStyle w:val="IntenseEmphasis"/>
      </w:rPr>
      <w:fldChar w:fldCharType="separate"/>
    </w:r>
    <w:r>
      <w:rPr>
        <w:rStyle w:val="IntenseEmphasis"/>
        <w:noProof/>
      </w:rPr>
      <w:t>11</w:t>
    </w:r>
    <w:r w:rsidRPr="00074647">
      <w:rPr>
        <w:rStyle w:val="IntenseEmphasis"/>
      </w:rPr>
      <w:fldChar w:fldCharType="end"/>
    </w:r>
    <w:r w:rsidRPr="00074647">
      <w:rPr>
        <w:rStyle w:val="IntenseEmphasis"/>
      </w:rPr>
      <w:tab/>
    </w:r>
    <w:r w:rsidR="00C46EAA">
      <w:fldChar w:fldCharType="begin"/>
    </w:r>
    <w:r w:rsidR="00C46EAA">
      <w:instrText xml:space="preserve"> TITLE   \* MERGEFORMAT </w:instrText>
    </w:r>
    <w:r w:rsidR="00C46EAA">
      <w:fldChar w:fldCharType="separate"/>
    </w:r>
    <w:r w:rsidR="008A70C5">
      <w:t>UART IP for EOS 3B</w:t>
    </w:r>
    <w:r w:rsidR="00C46EA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7F0383" w14:textId="77777777" w:rsidR="00C46EAA" w:rsidRDefault="00C46EAA" w:rsidP="005F36F2">
      <w:pPr>
        <w:spacing w:after="0" w:line="240" w:lineRule="auto"/>
      </w:pPr>
      <w:r>
        <w:separator/>
      </w:r>
    </w:p>
  </w:footnote>
  <w:footnote w:type="continuationSeparator" w:id="0">
    <w:p w14:paraId="357E6A42" w14:textId="77777777" w:rsidR="00C46EAA" w:rsidRDefault="00C46EAA" w:rsidP="005F3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B7E7F"/>
    <w:multiLevelType w:val="multilevel"/>
    <w:tmpl w:val="887EC522"/>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17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0867EA8"/>
    <w:multiLevelType w:val="hybridMultilevel"/>
    <w:tmpl w:val="8564F0C2"/>
    <w:lvl w:ilvl="0" w:tplc="63C01AC0">
      <w:start w:val="1"/>
      <w:numFmt w:val="decimal"/>
      <w:lvlText w:val="%1."/>
      <w:lvlJc w:val="left"/>
      <w:pPr>
        <w:ind w:left="720" w:hanging="360"/>
      </w:pPr>
      <w:rPr>
        <w:rFonts w:ascii="Helvetica" w:hAnsi="Helvetica" w:cs="Helvetic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BC2896"/>
    <w:multiLevelType w:val="hybridMultilevel"/>
    <w:tmpl w:val="77F45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drawingGridHorizontalSpacing w:val="110"/>
  <w:displayHorizontalDrawingGridEvery w:val="2"/>
  <w:characterSpacingControl w:val="doNotCompress"/>
  <w:hdrShapeDefaults>
    <o:shapedefaults v:ext="edit" spidmax="2049" fillcolor="none [665]" strokecolor="none [1945]">
      <v:fill color="none [665]"/>
      <v:stroke color="none [194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EE"/>
    <w:rsid w:val="00001FCD"/>
    <w:rsid w:val="00002FA7"/>
    <w:rsid w:val="00003C87"/>
    <w:rsid w:val="00010CC8"/>
    <w:rsid w:val="00014091"/>
    <w:rsid w:val="00020EB5"/>
    <w:rsid w:val="0002188A"/>
    <w:rsid w:val="00021E26"/>
    <w:rsid w:val="00025B4B"/>
    <w:rsid w:val="00026BC9"/>
    <w:rsid w:val="00030391"/>
    <w:rsid w:val="000321F9"/>
    <w:rsid w:val="00033183"/>
    <w:rsid w:val="0004455C"/>
    <w:rsid w:val="0004571F"/>
    <w:rsid w:val="00045F2E"/>
    <w:rsid w:val="00046311"/>
    <w:rsid w:val="0004714C"/>
    <w:rsid w:val="0005656D"/>
    <w:rsid w:val="00057540"/>
    <w:rsid w:val="00061ADD"/>
    <w:rsid w:val="00061D7F"/>
    <w:rsid w:val="00065917"/>
    <w:rsid w:val="000660A3"/>
    <w:rsid w:val="00070078"/>
    <w:rsid w:val="00070C06"/>
    <w:rsid w:val="000714ED"/>
    <w:rsid w:val="00074647"/>
    <w:rsid w:val="00076168"/>
    <w:rsid w:val="00082763"/>
    <w:rsid w:val="00084AB9"/>
    <w:rsid w:val="0008594D"/>
    <w:rsid w:val="00090E6F"/>
    <w:rsid w:val="0009327F"/>
    <w:rsid w:val="000942E5"/>
    <w:rsid w:val="000A0004"/>
    <w:rsid w:val="000A032F"/>
    <w:rsid w:val="000A3213"/>
    <w:rsid w:val="000B0C45"/>
    <w:rsid w:val="000B1003"/>
    <w:rsid w:val="000B2C71"/>
    <w:rsid w:val="000B4A2E"/>
    <w:rsid w:val="000B4F2A"/>
    <w:rsid w:val="000B6A1C"/>
    <w:rsid w:val="000B6D2D"/>
    <w:rsid w:val="000C091B"/>
    <w:rsid w:val="000C6057"/>
    <w:rsid w:val="000C70CC"/>
    <w:rsid w:val="000C7550"/>
    <w:rsid w:val="000D55DC"/>
    <w:rsid w:val="000E22EF"/>
    <w:rsid w:val="000E6C7A"/>
    <w:rsid w:val="000E7EE8"/>
    <w:rsid w:val="000F1259"/>
    <w:rsid w:val="000F1795"/>
    <w:rsid w:val="000F1FA0"/>
    <w:rsid w:val="001005D0"/>
    <w:rsid w:val="00100C96"/>
    <w:rsid w:val="00101CDF"/>
    <w:rsid w:val="0010729B"/>
    <w:rsid w:val="001105DE"/>
    <w:rsid w:val="001120EE"/>
    <w:rsid w:val="001125B3"/>
    <w:rsid w:val="00113267"/>
    <w:rsid w:val="0011388B"/>
    <w:rsid w:val="00113CD0"/>
    <w:rsid w:val="00114940"/>
    <w:rsid w:val="001149E2"/>
    <w:rsid w:val="001155BA"/>
    <w:rsid w:val="00115DA1"/>
    <w:rsid w:val="00122814"/>
    <w:rsid w:val="00123BB8"/>
    <w:rsid w:val="0012778F"/>
    <w:rsid w:val="00131877"/>
    <w:rsid w:val="00132DC6"/>
    <w:rsid w:val="00137945"/>
    <w:rsid w:val="00137ACA"/>
    <w:rsid w:val="00137CBB"/>
    <w:rsid w:val="00140BDD"/>
    <w:rsid w:val="00144405"/>
    <w:rsid w:val="0014589C"/>
    <w:rsid w:val="00147CA1"/>
    <w:rsid w:val="00152E72"/>
    <w:rsid w:val="00153729"/>
    <w:rsid w:val="00153ACB"/>
    <w:rsid w:val="00154069"/>
    <w:rsid w:val="00155F81"/>
    <w:rsid w:val="00161A2D"/>
    <w:rsid w:val="001679F1"/>
    <w:rsid w:val="00170FE3"/>
    <w:rsid w:val="00174B08"/>
    <w:rsid w:val="00175D15"/>
    <w:rsid w:val="0017745A"/>
    <w:rsid w:val="0018304C"/>
    <w:rsid w:val="001840B2"/>
    <w:rsid w:val="00192714"/>
    <w:rsid w:val="00194E81"/>
    <w:rsid w:val="0019626C"/>
    <w:rsid w:val="001977D4"/>
    <w:rsid w:val="00197DA2"/>
    <w:rsid w:val="001A2940"/>
    <w:rsid w:val="001A40F9"/>
    <w:rsid w:val="001A5AD2"/>
    <w:rsid w:val="001A5E4A"/>
    <w:rsid w:val="001B07A9"/>
    <w:rsid w:val="001B0EA5"/>
    <w:rsid w:val="001B1BAC"/>
    <w:rsid w:val="001B1D1A"/>
    <w:rsid w:val="001B6BE6"/>
    <w:rsid w:val="001B705B"/>
    <w:rsid w:val="001C22AA"/>
    <w:rsid w:val="001C252A"/>
    <w:rsid w:val="001C3FB9"/>
    <w:rsid w:val="001C4C80"/>
    <w:rsid w:val="001D48E0"/>
    <w:rsid w:val="001E01B0"/>
    <w:rsid w:val="001E0681"/>
    <w:rsid w:val="001E0A71"/>
    <w:rsid w:val="001E4BD8"/>
    <w:rsid w:val="001E6B88"/>
    <w:rsid w:val="001F0DA9"/>
    <w:rsid w:val="001F1616"/>
    <w:rsid w:val="001F1A9C"/>
    <w:rsid w:val="001F5809"/>
    <w:rsid w:val="002051FD"/>
    <w:rsid w:val="00212641"/>
    <w:rsid w:val="00214574"/>
    <w:rsid w:val="002157F0"/>
    <w:rsid w:val="002213EC"/>
    <w:rsid w:val="00221471"/>
    <w:rsid w:val="00221C39"/>
    <w:rsid w:val="00224047"/>
    <w:rsid w:val="0022406C"/>
    <w:rsid w:val="0022455E"/>
    <w:rsid w:val="0022539B"/>
    <w:rsid w:val="00233027"/>
    <w:rsid w:val="00236225"/>
    <w:rsid w:val="00240BEE"/>
    <w:rsid w:val="002412B1"/>
    <w:rsid w:val="002453A0"/>
    <w:rsid w:val="00247C39"/>
    <w:rsid w:val="00250087"/>
    <w:rsid w:val="002509FD"/>
    <w:rsid w:val="00251E7A"/>
    <w:rsid w:val="00260807"/>
    <w:rsid w:val="002615B5"/>
    <w:rsid w:val="00264961"/>
    <w:rsid w:val="00264AA4"/>
    <w:rsid w:val="00265E09"/>
    <w:rsid w:val="00266C19"/>
    <w:rsid w:val="00267B64"/>
    <w:rsid w:val="00270343"/>
    <w:rsid w:val="0027159D"/>
    <w:rsid w:val="002730DA"/>
    <w:rsid w:val="002736E2"/>
    <w:rsid w:val="00274838"/>
    <w:rsid w:val="0027761A"/>
    <w:rsid w:val="00280578"/>
    <w:rsid w:val="002825C3"/>
    <w:rsid w:val="00284C17"/>
    <w:rsid w:val="002868B8"/>
    <w:rsid w:val="00286C7B"/>
    <w:rsid w:val="00287241"/>
    <w:rsid w:val="002912B9"/>
    <w:rsid w:val="0029238B"/>
    <w:rsid w:val="002A4D08"/>
    <w:rsid w:val="002A7CA7"/>
    <w:rsid w:val="002B112D"/>
    <w:rsid w:val="002B1D13"/>
    <w:rsid w:val="002B27A5"/>
    <w:rsid w:val="002B2920"/>
    <w:rsid w:val="002B3D7B"/>
    <w:rsid w:val="002B4BB9"/>
    <w:rsid w:val="002B5A0D"/>
    <w:rsid w:val="002D30B1"/>
    <w:rsid w:val="002D347A"/>
    <w:rsid w:val="002D4A4F"/>
    <w:rsid w:val="002D5AE8"/>
    <w:rsid w:val="002D67CE"/>
    <w:rsid w:val="002D6CE0"/>
    <w:rsid w:val="002E1647"/>
    <w:rsid w:val="002E2761"/>
    <w:rsid w:val="002E2D8E"/>
    <w:rsid w:val="002E376E"/>
    <w:rsid w:val="002E4E70"/>
    <w:rsid w:val="002F226B"/>
    <w:rsid w:val="002F71CC"/>
    <w:rsid w:val="00301316"/>
    <w:rsid w:val="003030CE"/>
    <w:rsid w:val="003078C6"/>
    <w:rsid w:val="00313E6D"/>
    <w:rsid w:val="003142EA"/>
    <w:rsid w:val="00316DA7"/>
    <w:rsid w:val="00316EE7"/>
    <w:rsid w:val="00321006"/>
    <w:rsid w:val="00321BBA"/>
    <w:rsid w:val="00321C00"/>
    <w:rsid w:val="0032302C"/>
    <w:rsid w:val="0032415B"/>
    <w:rsid w:val="0032514A"/>
    <w:rsid w:val="0032540D"/>
    <w:rsid w:val="0032773B"/>
    <w:rsid w:val="00331003"/>
    <w:rsid w:val="00331D99"/>
    <w:rsid w:val="00340A8B"/>
    <w:rsid w:val="00341636"/>
    <w:rsid w:val="00342BCA"/>
    <w:rsid w:val="003451E6"/>
    <w:rsid w:val="00345671"/>
    <w:rsid w:val="00351485"/>
    <w:rsid w:val="003520C1"/>
    <w:rsid w:val="0035386B"/>
    <w:rsid w:val="00354F50"/>
    <w:rsid w:val="00354FE3"/>
    <w:rsid w:val="0035536C"/>
    <w:rsid w:val="0035597E"/>
    <w:rsid w:val="00355ACA"/>
    <w:rsid w:val="003566BE"/>
    <w:rsid w:val="00356A81"/>
    <w:rsid w:val="00361206"/>
    <w:rsid w:val="00362CBE"/>
    <w:rsid w:val="00363010"/>
    <w:rsid w:val="0036594F"/>
    <w:rsid w:val="00366F0A"/>
    <w:rsid w:val="0037055C"/>
    <w:rsid w:val="00370FBC"/>
    <w:rsid w:val="00371D67"/>
    <w:rsid w:val="00372B54"/>
    <w:rsid w:val="003750D2"/>
    <w:rsid w:val="0038031C"/>
    <w:rsid w:val="003829C1"/>
    <w:rsid w:val="00383600"/>
    <w:rsid w:val="00384883"/>
    <w:rsid w:val="00385412"/>
    <w:rsid w:val="003862D8"/>
    <w:rsid w:val="0038638C"/>
    <w:rsid w:val="0038644F"/>
    <w:rsid w:val="0039299D"/>
    <w:rsid w:val="00394467"/>
    <w:rsid w:val="00396555"/>
    <w:rsid w:val="00396965"/>
    <w:rsid w:val="003A18D7"/>
    <w:rsid w:val="003A40E1"/>
    <w:rsid w:val="003A4408"/>
    <w:rsid w:val="003B1A6D"/>
    <w:rsid w:val="003B2F7C"/>
    <w:rsid w:val="003C24D8"/>
    <w:rsid w:val="003C6189"/>
    <w:rsid w:val="003D49BA"/>
    <w:rsid w:val="003D7480"/>
    <w:rsid w:val="003F3835"/>
    <w:rsid w:val="003F495B"/>
    <w:rsid w:val="003F5DAB"/>
    <w:rsid w:val="003F7016"/>
    <w:rsid w:val="003F7D78"/>
    <w:rsid w:val="0040317C"/>
    <w:rsid w:val="00411D91"/>
    <w:rsid w:val="0041224F"/>
    <w:rsid w:val="004170A5"/>
    <w:rsid w:val="00422FD2"/>
    <w:rsid w:val="00427915"/>
    <w:rsid w:val="00430F7D"/>
    <w:rsid w:val="0043163D"/>
    <w:rsid w:val="0044364B"/>
    <w:rsid w:val="00443A29"/>
    <w:rsid w:val="00443EEC"/>
    <w:rsid w:val="00445DE9"/>
    <w:rsid w:val="00446D02"/>
    <w:rsid w:val="00453856"/>
    <w:rsid w:val="00456336"/>
    <w:rsid w:val="004607EF"/>
    <w:rsid w:val="00461BA8"/>
    <w:rsid w:val="00465621"/>
    <w:rsid w:val="0046655C"/>
    <w:rsid w:val="00470CC5"/>
    <w:rsid w:val="00476969"/>
    <w:rsid w:val="00477E44"/>
    <w:rsid w:val="00477F93"/>
    <w:rsid w:val="00480B8E"/>
    <w:rsid w:val="0048261F"/>
    <w:rsid w:val="00484334"/>
    <w:rsid w:val="00491F4C"/>
    <w:rsid w:val="00492D4D"/>
    <w:rsid w:val="00493B09"/>
    <w:rsid w:val="004943F3"/>
    <w:rsid w:val="0049575D"/>
    <w:rsid w:val="00497DC8"/>
    <w:rsid w:val="00497F31"/>
    <w:rsid w:val="004A4935"/>
    <w:rsid w:val="004A67F1"/>
    <w:rsid w:val="004A6985"/>
    <w:rsid w:val="004A7B80"/>
    <w:rsid w:val="004B08DF"/>
    <w:rsid w:val="004B2F7B"/>
    <w:rsid w:val="004B4B21"/>
    <w:rsid w:val="004B7936"/>
    <w:rsid w:val="004B7973"/>
    <w:rsid w:val="004C07B7"/>
    <w:rsid w:val="004C38AE"/>
    <w:rsid w:val="004C4A73"/>
    <w:rsid w:val="004C5DF1"/>
    <w:rsid w:val="004C6A60"/>
    <w:rsid w:val="004C7599"/>
    <w:rsid w:val="004C79D9"/>
    <w:rsid w:val="004D0515"/>
    <w:rsid w:val="004D2D32"/>
    <w:rsid w:val="004D6CB9"/>
    <w:rsid w:val="004E0439"/>
    <w:rsid w:val="004E0B6C"/>
    <w:rsid w:val="004E2CC8"/>
    <w:rsid w:val="004E4E5A"/>
    <w:rsid w:val="004E4EDF"/>
    <w:rsid w:val="004E6D56"/>
    <w:rsid w:val="004F13DB"/>
    <w:rsid w:val="004F5765"/>
    <w:rsid w:val="004F6001"/>
    <w:rsid w:val="004F66C0"/>
    <w:rsid w:val="004F7A96"/>
    <w:rsid w:val="005006A1"/>
    <w:rsid w:val="00502EEE"/>
    <w:rsid w:val="005032EB"/>
    <w:rsid w:val="00503414"/>
    <w:rsid w:val="00503593"/>
    <w:rsid w:val="00503C4C"/>
    <w:rsid w:val="00504CA6"/>
    <w:rsid w:val="005057BC"/>
    <w:rsid w:val="00514E06"/>
    <w:rsid w:val="00522AD4"/>
    <w:rsid w:val="00523181"/>
    <w:rsid w:val="005239C7"/>
    <w:rsid w:val="005249E9"/>
    <w:rsid w:val="00525110"/>
    <w:rsid w:val="00530D4C"/>
    <w:rsid w:val="0053454D"/>
    <w:rsid w:val="005365D1"/>
    <w:rsid w:val="00536669"/>
    <w:rsid w:val="00540436"/>
    <w:rsid w:val="00542CCB"/>
    <w:rsid w:val="0054372C"/>
    <w:rsid w:val="0054711D"/>
    <w:rsid w:val="00547375"/>
    <w:rsid w:val="00547831"/>
    <w:rsid w:val="00547A0B"/>
    <w:rsid w:val="00552003"/>
    <w:rsid w:val="00552EB6"/>
    <w:rsid w:val="005545C2"/>
    <w:rsid w:val="00555914"/>
    <w:rsid w:val="00565174"/>
    <w:rsid w:val="00572E92"/>
    <w:rsid w:val="005734E1"/>
    <w:rsid w:val="00576946"/>
    <w:rsid w:val="00576D64"/>
    <w:rsid w:val="00577E94"/>
    <w:rsid w:val="005808FB"/>
    <w:rsid w:val="00580F92"/>
    <w:rsid w:val="00582C40"/>
    <w:rsid w:val="005849D0"/>
    <w:rsid w:val="00590BD8"/>
    <w:rsid w:val="00591306"/>
    <w:rsid w:val="00592612"/>
    <w:rsid w:val="00592D6A"/>
    <w:rsid w:val="005931F8"/>
    <w:rsid w:val="0059566F"/>
    <w:rsid w:val="00596AF9"/>
    <w:rsid w:val="00596EBE"/>
    <w:rsid w:val="005A08A8"/>
    <w:rsid w:val="005A16C6"/>
    <w:rsid w:val="005A3377"/>
    <w:rsid w:val="005B05E0"/>
    <w:rsid w:val="005B0DB8"/>
    <w:rsid w:val="005B1C08"/>
    <w:rsid w:val="005B5FD1"/>
    <w:rsid w:val="005B669F"/>
    <w:rsid w:val="005B7E2B"/>
    <w:rsid w:val="005C330D"/>
    <w:rsid w:val="005C7E6B"/>
    <w:rsid w:val="005D0188"/>
    <w:rsid w:val="005D0C16"/>
    <w:rsid w:val="005D11C9"/>
    <w:rsid w:val="005D16C3"/>
    <w:rsid w:val="005D19C7"/>
    <w:rsid w:val="005D2FF6"/>
    <w:rsid w:val="005D3DF0"/>
    <w:rsid w:val="005D42CA"/>
    <w:rsid w:val="005E738C"/>
    <w:rsid w:val="005F36F2"/>
    <w:rsid w:val="005F3705"/>
    <w:rsid w:val="005F44F4"/>
    <w:rsid w:val="005F581A"/>
    <w:rsid w:val="005F78C2"/>
    <w:rsid w:val="006061EE"/>
    <w:rsid w:val="006067FC"/>
    <w:rsid w:val="00611B4F"/>
    <w:rsid w:val="006129DF"/>
    <w:rsid w:val="00616234"/>
    <w:rsid w:val="006167F1"/>
    <w:rsid w:val="00616A1D"/>
    <w:rsid w:val="006177C8"/>
    <w:rsid w:val="00617AF0"/>
    <w:rsid w:val="0062179D"/>
    <w:rsid w:val="00622283"/>
    <w:rsid w:val="006246A0"/>
    <w:rsid w:val="006267DE"/>
    <w:rsid w:val="00626D4E"/>
    <w:rsid w:val="00631223"/>
    <w:rsid w:val="006313DF"/>
    <w:rsid w:val="00637947"/>
    <w:rsid w:val="0064275D"/>
    <w:rsid w:val="00642770"/>
    <w:rsid w:val="006501FE"/>
    <w:rsid w:val="00650465"/>
    <w:rsid w:val="00651E33"/>
    <w:rsid w:val="00654D5C"/>
    <w:rsid w:val="00655FA4"/>
    <w:rsid w:val="00657B0D"/>
    <w:rsid w:val="00661151"/>
    <w:rsid w:val="00661DA6"/>
    <w:rsid w:val="006648E4"/>
    <w:rsid w:val="00672ED4"/>
    <w:rsid w:val="006731DD"/>
    <w:rsid w:val="0067482C"/>
    <w:rsid w:val="006752AC"/>
    <w:rsid w:val="00676AB2"/>
    <w:rsid w:val="006833E0"/>
    <w:rsid w:val="00692079"/>
    <w:rsid w:val="00693DB3"/>
    <w:rsid w:val="0069450A"/>
    <w:rsid w:val="00695ED8"/>
    <w:rsid w:val="00696FC2"/>
    <w:rsid w:val="006A0912"/>
    <w:rsid w:val="006A0C7C"/>
    <w:rsid w:val="006A319A"/>
    <w:rsid w:val="006A3E94"/>
    <w:rsid w:val="006A7C0A"/>
    <w:rsid w:val="006B4679"/>
    <w:rsid w:val="006B4EE3"/>
    <w:rsid w:val="006C07C1"/>
    <w:rsid w:val="006C1448"/>
    <w:rsid w:val="006C27AD"/>
    <w:rsid w:val="006C2B5A"/>
    <w:rsid w:val="006D1D9F"/>
    <w:rsid w:val="006D30EE"/>
    <w:rsid w:val="006D3894"/>
    <w:rsid w:val="006D38E9"/>
    <w:rsid w:val="006D39C9"/>
    <w:rsid w:val="006D5A10"/>
    <w:rsid w:val="006D644E"/>
    <w:rsid w:val="006E3C76"/>
    <w:rsid w:val="006E40C0"/>
    <w:rsid w:val="006E5B91"/>
    <w:rsid w:val="006E6615"/>
    <w:rsid w:val="006F2D89"/>
    <w:rsid w:val="006F66CA"/>
    <w:rsid w:val="0070355D"/>
    <w:rsid w:val="00706B77"/>
    <w:rsid w:val="007076E0"/>
    <w:rsid w:val="00710508"/>
    <w:rsid w:val="00710CC8"/>
    <w:rsid w:val="00712986"/>
    <w:rsid w:val="0071419A"/>
    <w:rsid w:val="007145C1"/>
    <w:rsid w:val="00715BA5"/>
    <w:rsid w:val="007162D1"/>
    <w:rsid w:val="00721625"/>
    <w:rsid w:val="007254C8"/>
    <w:rsid w:val="00727E68"/>
    <w:rsid w:val="00732EF0"/>
    <w:rsid w:val="00733F5F"/>
    <w:rsid w:val="0073428B"/>
    <w:rsid w:val="00737B96"/>
    <w:rsid w:val="007440F4"/>
    <w:rsid w:val="007443B0"/>
    <w:rsid w:val="00747F13"/>
    <w:rsid w:val="00750DF0"/>
    <w:rsid w:val="00752357"/>
    <w:rsid w:val="007541E8"/>
    <w:rsid w:val="00764129"/>
    <w:rsid w:val="00766786"/>
    <w:rsid w:val="00772470"/>
    <w:rsid w:val="0077404D"/>
    <w:rsid w:val="007767F7"/>
    <w:rsid w:val="00781A43"/>
    <w:rsid w:val="00783BC8"/>
    <w:rsid w:val="00784286"/>
    <w:rsid w:val="00790B9C"/>
    <w:rsid w:val="00790EB0"/>
    <w:rsid w:val="007932F3"/>
    <w:rsid w:val="00797751"/>
    <w:rsid w:val="007A2E61"/>
    <w:rsid w:val="007A51B3"/>
    <w:rsid w:val="007A5834"/>
    <w:rsid w:val="007A6B5F"/>
    <w:rsid w:val="007A71F2"/>
    <w:rsid w:val="007A7771"/>
    <w:rsid w:val="007B09B9"/>
    <w:rsid w:val="007B26A0"/>
    <w:rsid w:val="007B2712"/>
    <w:rsid w:val="007B5708"/>
    <w:rsid w:val="007B6B8D"/>
    <w:rsid w:val="007C05C3"/>
    <w:rsid w:val="007C30AA"/>
    <w:rsid w:val="007C5592"/>
    <w:rsid w:val="007C6107"/>
    <w:rsid w:val="007E16F2"/>
    <w:rsid w:val="007E23BB"/>
    <w:rsid w:val="007E5327"/>
    <w:rsid w:val="007E5DF9"/>
    <w:rsid w:val="007E5E9E"/>
    <w:rsid w:val="007E6E87"/>
    <w:rsid w:val="007F1AEF"/>
    <w:rsid w:val="007F2623"/>
    <w:rsid w:val="007F5CC0"/>
    <w:rsid w:val="007F7847"/>
    <w:rsid w:val="00800A5A"/>
    <w:rsid w:val="00801FDA"/>
    <w:rsid w:val="0080208F"/>
    <w:rsid w:val="008023F6"/>
    <w:rsid w:val="0080621B"/>
    <w:rsid w:val="00811F07"/>
    <w:rsid w:val="00812924"/>
    <w:rsid w:val="00812AFE"/>
    <w:rsid w:val="008130A6"/>
    <w:rsid w:val="00813658"/>
    <w:rsid w:val="00814D4F"/>
    <w:rsid w:val="008309DB"/>
    <w:rsid w:val="00831807"/>
    <w:rsid w:val="00832733"/>
    <w:rsid w:val="00834239"/>
    <w:rsid w:val="00837A9B"/>
    <w:rsid w:val="00846A7B"/>
    <w:rsid w:val="00851050"/>
    <w:rsid w:val="00856537"/>
    <w:rsid w:val="00856B14"/>
    <w:rsid w:val="00863447"/>
    <w:rsid w:val="00871B1F"/>
    <w:rsid w:val="00872A79"/>
    <w:rsid w:val="00875073"/>
    <w:rsid w:val="00876F25"/>
    <w:rsid w:val="00877105"/>
    <w:rsid w:val="00877F49"/>
    <w:rsid w:val="00881C80"/>
    <w:rsid w:val="00885026"/>
    <w:rsid w:val="00885B8C"/>
    <w:rsid w:val="00885C7A"/>
    <w:rsid w:val="00885D21"/>
    <w:rsid w:val="00887484"/>
    <w:rsid w:val="00891C55"/>
    <w:rsid w:val="008A061C"/>
    <w:rsid w:val="008A180D"/>
    <w:rsid w:val="008A26DE"/>
    <w:rsid w:val="008A69E1"/>
    <w:rsid w:val="008A6CBB"/>
    <w:rsid w:val="008A70C5"/>
    <w:rsid w:val="008B3415"/>
    <w:rsid w:val="008B36B3"/>
    <w:rsid w:val="008C0BB8"/>
    <w:rsid w:val="008C1117"/>
    <w:rsid w:val="008C2331"/>
    <w:rsid w:val="008C44B3"/>
    <w:rsid w:val="008C4D01"/>
    <w:rsid w:val="008C774C"/>
    <w:rsid w:val="008D04AE"/>
    <w:rsid w:val="008D08B4"/>
    <w:rsid w:val="008D1C40"/>
    <w:rsid w:val="008D6D13"/>
    <w:rsid w:val="008E0DE0"/>
    <w:rsid w:val="008E1C45"/>
    <w:rsid w:val="008E3C38"/>
    <w:rsid w:val="008E5302"/>
    <w:rsid w:val="008F056C"/>
    <w:rsid w:val="008F1FAF"/>
    <w:rsid w:val="008F2D52"/>
    <w:rsid w:val="008F37C5"/>
    <w:rsid w:val="008F3F4D"/>
    <w:rsid w:val="008F47BD"/>
    <w:rsid w:val="008F48B7"/>
    <w:rsid w:val="00902181"/>
    <w:rsid w:val="00902C4E"/>
    <w:rsid w:val="009038E5"/>
    <w:rsid w:val="00905CA5"/>
    <w:rsid w:val="009064B6"/>
    <w:rsid w:val="00906DEF"/>
    <w:rsid w:val="00913538"/>
    <w:rsid w:val="0091538A"/>
    <w:rsid w:val="00916816"/>
    <w:rsid w:val="00917271"/>
    <w:rsid w:val="00920A3B"/>
    <w:rsid w:val="00922666"/>
    <w:rsid w:val="009229C4"/>
    <w:rsid w:val="0093196E"/>
    <w:rsid w:val="00931B1B"/>
    <w:rsid w:val="0094257D"/>
    <w:rsid w:val="00945C0E"/>
    <w:rsid w:val="00945E67"/>
    <w:rsid w:val="0095383F"/>
    <w:rsid w:val="00954D92"/>
    <w:rsid w:val="0096590A"/>
    <w:rsid w:val="00970BD0"/>
    <w:rsid w:val="00971ADA"/>
    <w:rsid w:val="00974148"/>
    <w:rsid w:val="0097589C"/>
    <w:rsid w:val="0098025F"/>
    <w:rsid w:val="009821E6"/>
    <w:rsid w:val="00995269"/>
    <w:rsid w:val="00996995"/>
    <w:rsid w:val="009A0803"/>
    <w:rsid w:val="009A299C"/>
    <w:rsid w:val="009A34B0"/>
    <w:rsid w:val="009A4658"/>
    <w:rsid w:val="009A4677"/>
    <w:rsid w:val="009A4F21"/>
    <w:rsid w:val="009A5AD2"/>
    <w:rsid w:val="009A719C"/>
    <w:rsid w:val="009A7B23"/>
    <w:rsid w:val="009B2BF9"/>
    <w:rsid w:val="009B35C8"/>
    <w:rsid w:val="009B3D07"/>
    <w:rsid w:val="009B59B6"/>
    <w:rsid w:val="009B6C7C"/>
    <w:rsid w:val="009B72A3"/>
    <w:rsid w:val="009B7B35"/>
    <w:rsid w:val="009C077B"/>
    <w:rsid w:val="009C2A88"/>
    <w:rsid w:val="009C3CDD"/>
    <w:rsid w:val="009C4C2C"/>
    <w:rsid w:val="009D2069"/>
    <w:rsid w:val="009D5451"/>
    <w:rsid w:val="009D5591"/>
    <w:rsid w:val="009D7530"/>
    <w:rsid w:val="009E201F"/>
    <w:rsid w:val="009E6783"/>
    <w:rsid w:val="009F1098"/>
    <w:rsid w:val="009F280C"/>
    <w:rsid w:val="009F543D"/>
    <w:rsid w:val="009F6F91"/>
    <w:rsid w:val="009F70DC"/>
    <w:rsid w:val="00A034D5"/>
    <w:rsid w:val="00A07961"/>
    <w:rsid w:val="00A10F04"/>
    <w:rsid w:val="00A120F6"/>
    <w:rsid w:val="00A169A1"/>
    <w:rsid w:val="00A2327F"/>
    <w:rsid w:val="00A27DEB"/>
    <w:rsid w:val="00A349F3"/>
    <w:rsid w:val="00A34A26"/>
    <w:rsid w:val="00A3554A"/>
    <w:rsid w:val="00A35FC9"/>
    <w:rsid w:val="00A37512"/>
    <w:rsid w:val="00A37617"/>
    <w:rsid w:val="00A426AC"/>
    <w:rsid w:val="00A43696"/>
    <w:rsid w:val="00A43B22"/>
    <w:rsid w:val="00A44DFB"/>
    <w:rsid w:val="00A45F06"/>
    <w:rsid w:val="00A463DB"/>
    <w:rsid w:val="00A477BB"/>
    <w:rsid w:val="00A47BB7"/>
    <w:rsid w:val="00A51AD7"/>
    <w:rsid w:val="00A55D20"/>
    <w:rsid w:val="00A5680B"/>
    <w:rsid w:val="00A60191"/>
    <w:rsid w:val="00A62955"/>
    <w:rsid w:val="00A62C65"/>
    <w:rsid w:val="00A65788"/>
    <w:rsid w:val="00A70E18"/>
    <w:rsid w:val="00A71D30"/>
    <w:rsid w:val="00A803C4"/>
    <w:rsid w:val="00A8237E"/>
    <w:rsid w:val="00A828BC"/>
    <w:rsid w:val="00A83756"/>
    <w:rsid w:val="00A86BD9"/>
    <w:rsid w:val="00A91B68"/>
    <w:rsid w:val="00A94403"/>
    <w:rsid w:val="00A954C9"/>
    <w:rsid w:val="00AA01A1"/>
    <w:rsid w:val="00AA1340"/>
    <w:rsid w:val="00AA19A8"/>
    <w:rsid w:val="00AA1B8D"/>
    <w:rsid w:val="00AA4AFA"/>
    <w:rsid w:val="00AA66B7"/>
    <w:rsid w:val="00AB2AF0"/>
    <w:rsid w:val="00AB389D"/>
    <w:rsid w:val="00AB6AA0"/>
    <w:rsid w:val="00AB6DBF"/>
    <w:rsid w:val="00AC1689"/>
    <w:rsid w:val="00AC2FA0"/>
    <w:rsid w:val="00AC3762"/>
    <w:rsid w:val="00AC6E49"/>
    <w:rsid w:val="00AD488B"/>
    <w:rsid w:val="00AD5B0C"/>
    <w:rsid w:val="00AD6342"/>
    <w:rsid w:val="00AD7E05"/>
    <w:rsid w:val="00AE0EF9"/>
    <w:rsid w:val="00AE1535"/>
    <w:rsid w:val="00AE1678"/>
    <w:rsid w:val="00AE1E00"/>
    <w:rsid w:val="00AE291C"/>
    <w:rsid w:val="00AE35C2"/>
    <w:rsid w:val="00AE43C4"/>
    <w:rsid w:val="00AE59D8"/>
    <w:rsid w:val="00AE5A5D"/>
    <w:rsid w:val="00AE7A53"/>
    <w:rsid w:val="00AF025D"/>
    <w:rsid w:val="00AF26F3"/>
    <w:rsid w:val="00AF280F"/>
    <w:rsid w:val="00AF3403"/>
    <w:rsid w:val="00AF4B8F"/>
    <w:rsid w:val="00AF5E4D"/>
    <w:rsid w:val="00B01D30"/>
    <w:rsid w:val="00B02825"/>
    <w:rsid w:val="00B06B55"/>
    <w:rsid w:val="00B070DE"/>
    <w:rsid w:val="00B10447"/>
    <w:rsid w:val="00B1106C"/>
    <w:rsid w:val="00B110C9"/>
    <w:rsid w:val="00B178C5"/>
    <w:rsid w:val="00B21075"/>
    <w:rsid w:val="00B21E21"/>
    <w:rsid w:val="00B3024B"/>
    <w:rsid w:val="00B30D0D"/>
    <w:rsid w:val="00B322E8"/>
    <w:rsid w:val="00B35783"/>
    <w:rsid w:val="00B40355"/>
    <w:rsid w:val="00B40396"/>
    <w:rsid w:val="00B44708"/>
    <w:rsid w:val="00B449D9"/>
    <w:rsid w:val="00B469AB"/>
    <w:rsid w:val="00B46DFD"/>
    <w:rsid w:val="00B54556"/>
    <w:rsid w:val="00B5456C"/>
    <w:rsid w:val="00B6386E"/>
    <w:rsid w:val="00B6401F"/>
    <w:rsid w:val="00B67314"/>
    <w:rsid w:val="00B72A2D"/>
    <w:rsid w:val="00B74501"/>
    <w:rsid w:val="00B8066C"/>
    <w:rsid w:val="00B813BA"/>
    <w:rsid w:val="00B817E9"/>
    <w:rsid w:val="00B86790"/>
    <w:rsid w:val="00B86C7A"/>
    <w:rsid w:val="00B87453"/>
    <w:rsid w:val="00B90191"/>
    <w:rsid w:val="00B90F60"/>
    <w:rsid w:val="00B91241"/>
    <w:rsid w:val="00B92A57"/>
    <w:rsid w:val="00B93F9D"/>
    <w:rsid w:val="00B949AF"/>
    <w:rsid w:val="00B9503D"/>
    <w:rsid w:val="00B968DD"/>
    <w:rsid w:val="00B97BCD"/>
    <w:rsid w:val="00B97CAA"/>
    <w:rsid w:val="00BA4ED5"/>
    <w:rsid w:val="00BA55A8"/>
    <w:rsid w:val="00BA5EEE"/>
    <w:rsid w:val="00BA68B5"/>
    <w:rsid w:val="00BA6F6B"/>
    <w:rsid w:val="00BA7C18"/>
    <w:rsid w:val="00BB7184"/>
    <w:rsid w:val="00BC221A"/>
    <w:rsid w:val="00BD1363"/>
    <w:rsid w:val="00BD235B"/>
    <w:rsid w:val="00BD3F12"/>
    <w:rsid w:val="00BE0690"/>
    <w:rsid w:val="00BE0865"/>
    <w:rsid w:val="00BE11FC"/>
    <w:rsid w:val="00BE13A6"/>
    <w:rsid w:val="00BE2EF8"/>
    <w:rsid w:val="00BE3D70"/>
    <w:rsid w:val="00BE4D6C"/>
    <w:rsid w:val="00BE539A"/>
    <w:rsid w:val="00BF2A1F"/>
    <w:rsid w:val="00BF554D"/>
    <w:rsid w:val="00BF619A"/>
    <w:rsid w:val="00BF673E"/>
    <w:rsid w:val="00BF6E7E"/>
    <w:rsid w:val="00BF7C48"/>
    <w:rsid w:val="00C00605"/>
    <w:rsid w:val="00C00B71"/>
    <w:rsid w:val="00C00CA9"/>
    <w:rsid w:val="00C00F50"/>
    <w:rsid w:val="00C02E9D"/>
    <w:rsid w:val="00C0586C"/>
    <w:rsid w:val="00C068EB"/>
    <w:rsid w:val="00C079E2"/>
    <w:rsid w:val="00C11A07"/>
    <w:rsid w:val="00C11A2D"/>
    <w:rsid w:val="00C132B4"/>
    <w:rsid w:val="00C14618"/>
    <w:rsid w:val="00C1488D"/>
    <w:rsid w:val="00C226DD"/>
    <w:rsid w:val="00C23B98"/>
    <w:rsid w:val="00C24523"/>
    <w:rsid w:val="00C2476C"/>
    <w:rsid w:val="00C25D33"/>
    <w:rsid w:val="00C25FA0"/>
    <w:rsid w:val="00C27D20"/>
    <w:rsid w:val="00C31E41"/>
    <w:rsid w:val="00C34AAB"/>
    <w:rsid w:val="00C3547A"/>
    <w:rsid w:val="00C406CF"/>
    <w:rsid w:val="00C43881"/>
    <w:rsid w:val="00C45489"/>
    <w:rsid w:val="00C46EAA"/>
    <w:rsid w:val="00C51E2B"/>
    <w:rsid w:val="00C62D9D"/>
    <w:rsid w:val="00C663AC"/>
    <w:rsid w:val="00C7044F"/>
    <w:rsid w:val="00C7075C"/>
    <w:rsid w:val="00C70923"/>
    <w:rsid w:val="00C72A1E"/>
    <w:rsid w:val="00C72F80"/>
    <w:rsid w:val="00C7389A"/>
    <w:rsid w:val="00C743B5"/>
    <w:rsid w:val="00C75089"/>
    <w:rsid w:val="00C75967"/>
    <w:rsid w:val="00C766ED"/>
    <w:rsid w:val="00C77CCA"/>
    <w:rsid w:val="00C806BA"/>
    <w:rsid w:val="00C80EAE"/>
    <w:rsid w:val="00C8190A"/>
    <w:rsid w:val="00C836B2"/>
    <w:rsid w:val="00C83BC2"/>
    <w:rsid w:val="00C909D4"/>
    <w:rsid w:val="00C91041"/>
    <w:rsid w:val="00C97DC6"/>
    <w:rsid w:val="00CA1775"/>
    <w:rsid w:val="00CA25C1"/>
    <w:rsid w:val="00CA5110"/>
    <w:rsid w:val="00CA5BBC"/>
    <w:rsid w:val="00CA62D4"/>
    <w:rsid w:val="00CB1AFE"/>
    <w:rsid w:val="00CB2E76"/>
    <w:rsid w:val="00CB5881"/>
    <w:rsid w:val="00CC0A74"/>
    <w:rsid w:val="00CC0EFF"/>
    <w:rsid w:val="00CC17C6"/>
    <w:rsid w:val="00CC607F"/>
    <w:rsid w:val="00CC61ED"/>
    <w:rsid w:val="00CC71FC"/>
    <w:rsid w:val="00CC7A92"/>
    <w:rsid w:val="00CD0173"/>
    <w:rsid w:val="00CD103B"/>
    <w:rsid w:val="00CD3C23"/>
    <w:rsid w:val="00CD48D1"/>
    <w:rsid w:val="00CD5811"/>
    <w:rsid w:val="00CD7B39"/>
    <w:rsid w:val="00CE02F8"/>
    <w:rsid w:val="00CE34B9"/>
    <w:rsid w:val="00CE3DD4"/>
    <w:rsid w:val="00CE5141"/>
    <w:rsid w:val="00CE7096"/>
    <w:rsid w:val="00CE7DA2"/>
    <w:rsid w:val="00CF123D"/>
    <w:rsid w:val="00CF3574"/>
    <w:rsid w:val="00CF7588"/>
    <w:rsid w:val="00CF7C93"/>
    <w:rsid w:val="00D00D0A"/>
    <w:rsid w:val="00D01538"/>
    <w:rsid w:val="00D07566"/>
    <w:rsid w:val="00D11D88"/>
    <w:rsid w:val="00D1427E"/>
    <w:rsid w:val="00D17194"/>
    <w:rsid w:val="00D17833"/>
    <w:rsid w:val="00D20DC2"/>
    <w:rsid w:val="00D255FC"/>
    <w:rsid w:val="00D331F9"/>
    <w:rsid w:val="00D351AC"/>
    <w:rsid w:val="00D36473"/>
    <w:rsid w:val="00D415AC"/>
    <w:rsid w:val="00D44EB0"/>
    <w:rsid w:val="00D467ED"/>
    <w:rsid w:val="00D475F5"/>
    <w:rsid w:val="00D50882"/>
    <w:rsid w:val="00D5272F"/>
    <w:rsid w:val="00D53360"/>
    <w:rsid w:val="00D539D1"/>
    <w:rsid w:val="00D549E3"/>
    <w:rsid w:val="00D5734D"/>
    <w:rsid w:val="00D60415"/>
    <w:rsid w:val="00D652DE"/>
    <w:rsid w:val="00D671F6"/>
    <w:rsid w:val="00D749B4"/>
    <w:rsid w:val="00D76DEE"/>
    <w:rsid w:val="00D77BF4"/>
    <w:rsid w:val="00D80AE4"/>
    <w:rsid w:val="00D80F55"/>
    <w:rsid w:val="00D82733"/>
    <w:rsid w:val="00D835BC"/>
    <w:rsid w:val="00D84016"/>
    <w:rsid w:val="00D84B59"/>
    <w:rsid w:val="00D87148"/>
    <w:rsid w:val="00D907D4"/>
    <w:rsid w:val="00D943FE"/>
    <w:rsid w:val="00D965B6"/>
    <w:rsid w:val="00D97EDD"/>
    <w:rsid w:val="00DA1BC2"/>
    <w:rsid w:val="00DA4802"/>
    <w:rsid w:val="00DB1E0F"/>
    <w:rsid w:val="00DB2888"/>
    <w:rsid w:val="00DB2F29"/>
    <w:rsid w:val="00DB63F4"/>
    <w:rsid w:val="00DC3223"/>
    <w:rsid w:val="00DC671B"/>
    <w:rsid w:val="00DD2B22"/>
    <w:rsid w:val="00DD4D52"/>
    <w:rsid w:val="00DD7166"/>
    <w:rsid w:val="00DE446E"/>
    <w:rsid w:val="00DE676D"/>
    <w:rsid w:val="00DF09C8"/>
    <w:rsid w:val="00DF174B"/>
    <w:rsid w:val="00DF3F9F"/>
    <w:rsid w:val="00DF5AFC"/>
    <w:rsid w:val="00DF77A5"/>
    <w:rsid w:val="00E02762"/>
    <w:rsid w:val="00E02B83"/>
    <w:rsid w:val="00E07F36"/>
    <w:rsid w:val="00E101EA"/>
    <w:rsid w:val="00E117D0"/>
    <w:rsid w:val="00E1274D"/>
    <w:rsid w:val="00E12E75"/>
    <w:rsid w:val="00E21919"/>
    <w:rsid w:val="00E233D2"/>
    <w:rsid w:val="00E24204"/>
    <w:rsid w:val="00E25092"/>
    <w:rsid w:val="00E27385"/>
    <w:rsid w:val="00E30525"/>
    <w:rsid w:val="00E30EDD"/>
    <w:rsid w:val="00E31BD2"/>
    <w:rsid w:val="00E328CA"/>
    <w:rsid w:val="00E401B9"/>
    <w:rsid w:val="00E416F0"/>
    <w:rsid w:val="00E419E0"/>
    <w:rsid w:val="00E42B9F"/>
    <w:rsid w:val="00E45F3A"/>
    <w:rsid w:val="00E4685B"/>
    <w:rsid w:val="00E538C2"/>
    <w:rsid w:val="00E555AE"/>
    <w:rsid w:val="00E565C9"/>
    <w:rsid w:val="00E56652"/>
    <w:rsid w:val="00E6008F"/>
    <w:rsid w:val="00E60C96"/>
    <w:rsid w:val="00E71962"/>
    <w:rsid w:val="00E7208E"/>
    <w:rsid w:val="00E7295F"/>
    <w:rsid w:val="00E76611"/>
    <w:rsid w:val="00E76BF6"/>
    <w:rsid w:val="00E7766E"/>
    <w:rsid w:val="00E8043B"/>
    <w:rsid w:val="00E815C5"/>
    <w:rsid w:val="00E836C3"/>
    <w:rsid w:val="00E859D8"/>
    <w:rsid w:val="00E86384"/>
    <w:rsid w:val="00E8689F"/>
    <w:rsid w:val="00E86DED"/>
    <w:rsid w:val="00E90DFE"/>
    <w:rsid w:val="00E91FEF"/>
    <w:rsid w:val="00E923A8"/>
    <w:rsid w:val="00E926E2"/>
    <w:rsid w:val="00EA3591"/>
    <w:rsid w:val="00EA4E7F"/>
    <w:rsid w:val="00EA522B"/>
    <w:rsid w:val="00EA5D5B"/>
    <w:rsid w:val="00EB3ACC"/>
    <w:rsid w:val="00EB6BF4"/>
    <w:rsid w:val="00EC21CF"/>
    <w:rsid w:val="00EC401E"/>
    <w:rsid w:val="00EC406B"/>
    <w:rsid w:val="00EC4C02"/>
    <w:rsid w:val="00ED0832"/>
    <w:rsid w:val="00ED1369"/>
    <w:rsid w:val="00ED1400"/>
    <w:rsid w:val="00ED224F"/>
    <w:rsid w:val="00ED27EF"/>
    <w:rsid w:val="00ED4A83"/>
    <w:rsid w:val="00ED4DA6"/>
    <w:rsid w:val="00EE0B50"/>
    <w:rsid w:val="00EE221A"/>
    <w:rsid w:val="00EE427A"/>
    <w:rsid w:val="00EF08E0"/>
    <w:rsid w:val="00EF17BF"/>
    <w:rsid w:val="00EF1DE1"/>
    <w:rsid w:val="00EF3332"/>
    <w:rsid w:val="00F0112F"/>
    <w:rsid w:val="00F0133E"/>
    <w:rsid w:val="00F02D35"/>
    <w:rsid w:val="00F0755A"/>
    <w:rsid w:val="00F13945"/>
    <w:rsid w:val="00F16960"/>
    <w:rsid w:val="00F22E89"/>
    <w:rsid w:val="00F25E0E"/>
    <w:rsid w:val="00F265F0"/>
    <w:rsid w:val="00F279FB"/>
    <w:rsid w:val="00F3029D"/>
    <w:rsid w:val="00F31D2D"/>
    <w:rsid w:val="00F33CF2"/>
    <w:rsid w:val="00F35727"/>
    <w:rsid w:val="00F40A54"/>
    <w:rsid w:val="00F4122C"/>
    <w:rsid w:val="00F41FFC"/>
    <w:rsid w:val="00F42392"/>
    <w:rsid w:val="00F424BC"/>
    <w:rsid w:val="00F45843"/>
    <w:rsid w:val="00F45D50"/>
    <w:rsid w:val="00F4780C"/>
    <w:rsid w:val="00F52B49"/>
    <w:rsid w:val="00F55010"/>
    <w:rsid w:val="00F56932"/>
    <w:rsid w:val="00F57F92"/>
    <w:rsid w:val="00F60B90"/>
    <w:rsid w:val="00F61C49"/>
    <w:rsid w:val="00F61F88"/>
    <w:rsid w:val="00F70E55"/>
    <w:rsid w:val="00F726B6"/>
    <w:rsid w:val="00F739FA"/>
    <w:rsid w:val="00F7404E"/>
    <w:rsid w:val="00F751F1"/>
    <w:rsid w:val="00F7528E"/>
    <w:rsid w:val="00F801DB"/>
    <w:rsid w:val="00F853BE"/>
    <w:rsid w:val="00F869CB"/>
    <w:rsid w:val="00F954D4"/>
    <w:rsid w:val="00F95667"/>
    <w:rsid w:val="00F95FEA"/>
    <w:rsid w:val="00F96D66"/>
    <w:rsid w:val="00F96ED1"/>
    <w:rsid w:val="00F97456"/>
    <w:rsid w:val="00F97824"/>
    <w:rsid w:val="00FA107D"/>
    <w:rsid w:val="00FA23C8"/>
    <w:rsid w:val="00FA24E5"/>
    <w:rsid w:val="00FB158E"/>
    <w:rsid w:val="00FB1849"/>
    <w:rsid w:val="00FB2167"/>
    <w:rsid w:val="00FB3B90"/>
    <w:rsid w:val="00FB42E6"/>
    <w:rsid w:val="00FB4DD3"/>
    <w:rsid w:val="00FB655C"/>
    <w:rsid w:val="00FC03EA"/>
    <w:rsid w:val="00FC142A"/>
    <w:rsid w:val="00FC3E5E"/>
    <w:rsid w:val="00FD67CE"/>
    <w:rsid w:val="00FD7606"/>
    <w:rsid w:val="00FE2D7D"/>
    <w:rsid w:val="00FE2EFE"/>
    <w:rsid w:val="00FE2FD1"/>
    <w:rsid w:val="00FE410D"/>
    <w:rsid w:val="00FE54C2"/>
    <w:rsid w:val="00FE7540"/>
    <w:rsid w:val="00FF4DCF"/>
    <w:rsid w:val="00FF7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665]" strokecolor="none [1945]">
      <v:fill color="none [665]"/>
      <v:stroke color="none [1945]"/>
    </o:shapedefaults>
    <o:shapelayout v:ext="edit">
      <o:idmap v:ext="edit" data="1"/>
    </o:shapelayout>
  </w:shapeDefaults>
  <w:decimalSymbol w:val="."/>
  <w:listSeparator w:val=","/>
  <w14:docId w14:val="04B54F0D"/>
  <w15:docId w15:val="{2D54E2F0-A0FD-4DD8-A0F4-FC7867C6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48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748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5A10"/>
    <w:pPr>
      <w:keepNext/>
      <w:keepLines/>
      <w:numPr>
        <w:ilvl w:val="2"/>
        <w:numId w:val="1"/>
      </w:numPr>
      <w:spacing w:before="200" w:after="0"/>
      <w:ind w:left="12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748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748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748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8748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8748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8748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887484"/>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8874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74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D5A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748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748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748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8748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8748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87484"/>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155F8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55F81"/>
    <w:rPr>
      <w:rFonts w:ascii="Tahoma" w:hAnsi="Tahoma" w:cs="Tahoma"/>
      <w:sz w:val="16"/>
      <w:szCs w:val="16"/>
    </w:rPr>
  </w:style>
  <w:style w:type="paragraph" w:styleId="Title">
    <w:name w:val="Title"/>
    <w:basedOn w:val="Normal"/>
    <w:next w:val="Normal"/>
    <w:link w:val="TitleChar"/>
    <w:uiPriority w:val="10"/>
    <w:qFormat/>
    <w:rsid w:val="008874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748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874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87484"/>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5F3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6F2"/>
  </w:style>
  <w:style w:type="paragraph" w:styleId="Footer">
    <w:name w:val="footer"/>
    <w:basedOn w:val="Normal"/>
    <w:link w:val="FooterChar"/>
    <w:uiPriority w:val="99"/>
    <w:unhideWhenUsed/>
    <w:rsid w:val="005F3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6F2"/>
  </w:style>
  <w:style w:type="paragraph" w:styleId="BalloonText">
    <w:name w:val="Balloon Text"/>
    <w:basedOn w:val="Normal"/>
    <w:link w:val="BalloonTextChar"/>
    <w:uiPriority w:val="99"/>
    <w:semiHidden/>
    <w:unhideWhenUsed/>
    <w:rsid w:val="00996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95"/>
    <w:rPr>
      <w:rFonts w:ascii="Tahoma" w:hAnsi="Tahoma" w:cs="Tahoma"/>
      <w:sz w:val="16"/>
      <w:szCs w:val="16"/>
    </w:rPr>
  </w:style>
  <w:style w:type="character" w:styleId="IntenseEmphasis">
    <w:name w:val="Intense Emphasis"/>
    <w:basedOn w:val="DefaultParagraphFont"/>
    <w:uiPriority w:val="21"/>
    <w:qFormat/>
    <w:rsid w:val="00887484"/>
    <w:rPr>
      <w:b/>
      <w:bCs/>
      <w:i/>
      <w:iCs/>
      <w:color w:val="4F81BD" w:themeColor="accent1"/>
    </w:rPr>
  </w:style>
  <w:style w:type="character" w:styleId="Emphasis">
    <w:name w:val="Emphasis"/>
    <w:basedOn w:val="DefaultParagraphFont"/>
    <w:uiPriority w:val="20"/>
    <w:qFormat/>
    <w:rsid w:val="00887484"/>
    <w:rPr>
      <w:i/>
      <w:iCs/>
    </w:rPr>
  </w:style>
  <w:style w:type="paragraph" w:customStyle="1" w:styleId="Copyright">
    <w:name w:val="Copyright"/>
    <w:rsid w:val="006177C8"/>
    <w:pPr>
      <w:spacing w:before="120" w:after="100" w:line="220" w:lineRule="auto"/>
      <w:jc w:val="both"/>
    </w:pPr>
    <w:rPr>
      <w:rFonts w:ascii="Times" w:eastAsia="Times New Roman" w:hAnsi="Times" w:cs="Times New Roman"/>
      <w:sz w:val="18"/>
      <w:szCs w:val="20"/>
      <w:lang w:val="de-DE" w:eastAsia="de-DE"/>
    </w:rPr>
  </w:style>
  <w:style w:type="paragraph" w:styleId="TOCHeading">
    <w:name w:val="TOC Heading"/>
    <w:basedOn w:val="Heading1"/>
    <w:next w:val="Normal"/>
    <w:uiPriority w:val="39"/>
    <w:unhideWhenUsed/>
    <w:qFormat/>
    <w:rsid w:val="00887484"/>
    <w:pPr>
      <w:numPr>
        <w:numId w:val="0"/>
      </w:numPr>
      <w:outlineLvl w:val="9"/>
    </w:pPr>
  </w:style>
  <w:style w:type="paragraph" w:styleId="TOC1">
    <w:name w:val="toc 1"/>
    <w:basedOn w:val="Normal"/>
    <w:next w:val="Normal"/>
    <w:autoRedefine/>
    <w:uiPriority w:val="39"/>
    <w:unhideWhenUsed/>
    <w:qFormat/>
    <w:rsid w:val="003078C6"/>
    <w:pPr>
      <w:spacing w:after="100"/>
    </w:pPr>
  </w:style>
  <w:style w:type="paragraph" w:styleId="TOC2">
    <w:name w:val="toc 2"/>
    <w:basedOn w:val="Normal"/>
    <w:next w:val="Normal"/>
    <w:autoRedefine/>
    <w:uiPriority w:val="39"/>
    <w:unhideWhenUsed/>
    <w:qFormat/>
    <w:rsid w:val="003078C6"/>
    <w:pPr>
      <w:spacing w:after="100"/>
      <w:ind w:left="220"/>
    </w:pPr>
  </w:style>
  <w:style w:type="character" w:styleId="Hyperlink">
    <w:name w:val="Hyperlink"/>
    <w:basedOn w:val="DefaultParagraphFont"/>
    <w:uiPriority w:val="99"/>
    <w:unhideWhenUsed/>
    <w:rsid w:val="003078C6"/>
    <w:rPr>
      <w:color w:val="0000FF" w:themeColor="hyperlink"/>
      <w:u w:val="single"/>
    </w:rPr>
  </w:style>
  <w:style w:type="paragraph" w:styleId="ListParagraph">
    <w:name w:val="List Paragraph"/>
    <w:basedOn w:val="Normal"/>
    <w:uiPriority w:val="34"/>
    <w:qFormat/>
    <w:rsid w:val="00887484"/>
    <w:pPr>
      <w:ind w:left="720"/>
      <w:contextualSpacing/>
    </w:pPr>
  </w:style>
  <w:style w:type="paragraph" w:customStyle="1" w:styleId="tablefigure">
    <w:name w:val="table_figure"/>
    <w:basedOn w:val="Normal"/>
    <w:rsid w:val="00E328CA"/>
    <w:pPr>
      <w:spacing w:after="0" w:line="240" w:lineRule="auto"/>
      <w:jc w:val="center"/>
    </w:pPr>
    <w:rPr>
      <w:rFonts w:ascii="Times New Roman" w:eastAsia="Times New Roman" w:hAnsi="Times New Roman" w:cs="Times New Roman"/>
      <w:i/>
      <w:sz w:val="24"/>
      <w:szCs w:val="24"/>
    </w:rPr>
  </w:style>
  <w:style w:type="table" w:customStyle="1" w:styleId="MediumShading1-Accent11">
    <w:name w:val="Medium Shading 1 - Accent 11"/>
    <w:basedOn w:val="TableNormal"/>
    <w:uiPriority w:val="63"/>
    <w:rsid w:val="00E328C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8130A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39299D"/>
    <w:pPr>
      <w:spacing w:after="0"/>
    </w:pPr>
  </w:style>
  <w:style w:type="paragraph" w:styleId="FootnoteText">
    <w:name w:val="footnote text"/>
    <w:basedOn w:val="Normal"/>
    <w:link w:val="FootnoteTextChar"/>
    <w:uiPriority w:val="99"/>
    <w:semiHidden/>
    <w:unhideWhenUsed/>
    <w:rsid w:val="00D84B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4B59"/>
    <w:rPr>
      <w:sz w:val="20"/>
      <w:szCs w:val="20"/>
    </w:rPr>
  </w:style>
  <w:style w:type="character" w:styleId="FootnoteReference">
    <w:name w:val="footnote reference"/>
    <w:basedOn w:val="DefaultParagraphFont"/>
    <w:uiPriority w:val="99"/>
    <w:unhideWhenUsed/>
    <w:rsid w:val="00D84B59"/>
    <w:rPr>
      <w:vertAlign w:val="superscript"/>
    </w:rPr>
  </w:style>
  <w:style w:type="paragraph" w:styleId="TOC3">
    <w:name w:val="toc 3"/>
    <w:basedOn w:val="Normal"/>
    <w:next w:val="Normal"/>
    <w:autoRedefine/>
    <w:uiPriority w:val="39"/>
    <w:unhideWhenUsed/>
    <w:qFormat/>
    <w:rsid w:val="00BE3D70"/>
    <w:pPr>
      <w:spacing w:after="100"/>
      <w:ind w:left="440"/>
    </w:pPr>
  </w:style>
  <w:style w:type="character" w:styleId="PlaceholderText">
    <w:name w:val="Placeholder Text"/>
    <w:basedOn w:val="DefaultParagraphFont"/>
    <w:uiPriority w:val="99"/>
    <w:semiHidden/>
    <w:rsid w:val="003F3835"/>
    <w:rPr>
      <w:color w:val="808080"/>
    </w:rPr>
  </w:style>
  <w:style w:type="paragraph" w:styleId="EndnoteText">
    <w:name w:val="endnote text"/>
    <w:basedOn w:val="Normal"/>
    <w:link w:val="EndnoteTextChar"/>
    <w:uiPriority w:val="99"/>
    <w:semiHidden/>
    <w:unhideWhenUsed/>
    <w:rsid w:val="00E101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01EA"/>
    <w:rPr>
      <w:sz w:val="20"/>
      <w:szCs w:val="20"/>
    </w:rPr>
  </w:style>
  <w:style w:type="character" w:styleId="EndnoteReference">
    <w:name w:val="endnote reference"/>
    <w:basedOn w:val="DefaultParagraphFont"/>
    <w:uiPriority w:val="99"/>
    <w:semiHidden/>
    <w:unhideWhenUsed/>
    <w:rsid w:val="00E101EA"/>
    <w:rPr>
      <w:vertAlign w:val="superscript"/>
    </w:rPr>
  </w:style>
  <w:style w:type="paragraph" w:styleId="BodyText">
    <w:name w:val="Body Text"/>
    <w:basedOn w:val="Normal"/>
    <w:link w:val="BodyTextChar"/>
    <w:semiHidden/>
    <w:rsid w:val="002F226B"/>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2F226B"/>
    <w:rPr>
      <w:rFonts w:ascii="Times New Roman" w:eastAsia="Times New Roman" w:hAnsi="Times New Roman" w:cs="Times New Roman"/>
      <w:sz w:val="24"/>
      <w:szCs w:val="24"/>
    </w:rPr>
  </w:style>
  <w:style w:type="paragraph" w:customStyle="1" w:styleId="TableHead-Left">
    <w:name w:val="Table Head - Left"/>
    <w:basedOn w:val="Normal"/>
    <w:rsid w:val="002F226B"/>
    <w:pPr>
      <w:spacing w:before="60" w:after="60" w:line="240" w:lineRule="auto"/>
    </w:pPr>
    <w:rPr>
      <w:rFonts w:ascii="Verdana" w:eastAsia="Times New Roman" w:hAnsi="Verdana" w:cs="Times New Roman"/>
      <w:b/>
      <w:snapToGrid w:val="0"/>
      <w:color w:val="000000"/>
      <w:sz w:val="20"/>
      <w:szCs w:val="20"/>
      <w:lang w:val="en-GB"/>
    </w:rPr>
  </w:style>
  <w:style w:type="paragraph" w:customStyle="1" w:styleId="TableBody-LeftChar">
    <w:name w:val="Table Body - Left Char"/>
    <w:basedOn w:val="Normal"/>
    <w:link w:val="TableBody-LeftCharChar"/>
    <w:rsid w:val="002F226B"/>
    <w:pPr>
      <w:spacing w:before="60" w:after="60" w:line="240" w:lineRule="auto"/>
    </w:pPr>
    <w:rPr>
      <w:rFonts w:ascii="Arial" w:eastAsia="Times New Roman" w:hAnsi="Arial" w:cs="Times New Roman"/>
      <w:snapToGrid w:val="0"/>
      <w:color w:val="000000"/>
      <w:sz w:val="20"/>
      <w:szCs w:val="20"/>
      <w:lang w:val="en-GB"/>
    </w:rPr>
  </w:style>
  <w:style w:type="character" w:customStyle="1" w:styleId="TableBody-LeftCharChar">
    <w:name w:val="Table Body - Left Char Char"/>
    <w:link w:val="TableBody-LeftChar"/>
    <w:rsid w:val="002F226B"/>
    <w:rPr>
      <w:rFonts w:ascii="Arial" w:eastAsia="Times New Roman" w:hAnsi="Arial" w:cs="Times New Roman"/>
      <w:snapToGrid w:val="0"/>
      <w:color w:val="000000"/>
      <w:sz w:val="20"/>
      <w:szCs w:val="20"/>
      <w:lang w:val="en-GB"/>
    </w:rPr>
  </w:style>
  <w:style w:type="paragraph" w:customStyle="1" w:styleId="body">
    <w:name w:val="body"/>
    <w:basedOn w:val="Normal"/>
    <w:rsid w:val="002F226B"/>
    <w:pPr>
      <w:spacing w:before="120" w:after="120" w:line="240" w:lineRule="auto"/>
    </w:pPr>
    <w:rPr>
      <w:rFonts w:ascii="Souvenir" w:eastAsia="Arial Unicode MS" w:hAnsi="Souvenir" w:cs="Arial Unicode MS"/>
      <w:color w:val="000000"/>
      <w:sz w:val="20"/>
      <w:szCs w:val="20"/>
    </w:rPr>
  </w:style>
  <w:style w:type="paragraph" w:customStyle="1" w:styleId="table-head">
    <w:name w:val="table-head"/>
    <w:basedOn w:val="Normal"/>
    <w:rsid w:val="002F226B"/>
    <w:pPr>
      <w:spacing w:before="120" w:after="120" w:line="240" w:lineRule="auto"/>
      <w:jc w:val="center"/>
    </w:pPr>
    <w:rPr>
      <w:rFonts w:ascii="Helvetica" w:eastAsia="Arial Unicode MS" w:hAnsi="Helvetica" w:cs="Times New Roman"/>
      <w:b/>
      <w:bCs/>
      <w:sz w:val="18"/>
      <w:szCs w:val="18"/>
    </w:rPr>
  </w:style>
  <w:style w:type="paragraph" w:customStyle="1" w:styleId="table-text">
    <w:name w:val="table-text"/>
    <w:basedOn w:val="Normal"/>
    <w:rsid w:val="002F226B"/>
    <w:pPr>
      <w:spacing w:before="80" w:after="80" w:line="240" w:lineRule="auto"/>
      <w:jc w:val="center"/>
    </w:pPr>
    <w:rPr>
      <w:rFonts w:ascii="Helvetica" w:eastAsia="Arial Unicode MS" w:hAnsi="Helvetica" w:cs="Helvetica"/>
      <w:color w:val="000000"/>
      <w:sz w:val="16"/>
      <w:szCs w:val="16"/>
    </w:rPr>
  </w:style>
  <w:style w:type="paragraph" w:customStyle="1" w:styleId="table-text-left">
    <w:name w:val="table-text-left"/>
    <w:basedOn w:val="Normal"/>
    <w:rsid w:val="002F226B"/>
    <w:pPr>
      <w:spacing w:before="80" w:after="80" w:line="240" w:lineRule="auto"/>
    </w:pPr>
    <w:rPr>
      <w:rFonts w:ascii="Helvetica" w:eastAsia="Arial Unicode MS" w:hAnsi="Helvetica" w:cs="Helvetica"/>
      <w:color w:val="000000"/>
      <w:sz w:val="16"/>
      <w:szCs w:val="16"/>
    </w:rPr>
  </w:style>
  <w:style w:type="table" w:styleId="MediumGrid3-Accent1">
    <w:name w:val="Medium Grid 3 Accent 1"/>
    <w:basedOn w:val="TableNormal"/>
    <w:uiPriority w:val="69"/>
    <w:rsid w:val="00C438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4">
    <w:name w:val="toc 4"/>
    <w:basedOn w:val="Normal"/>
    <w:next w:val="Normal"/>
    <w:autoRedefine/>
    <w:uiPriority w:val="39"/>
    <w:unhideWhenUsed/>
    <w:rsid w:val="00C11A2D"/>
    <w:pPr>
      <w:spacing w:after="100"/>
      <w:ind w:left="660"/>
    </w:pPr>
  </w:style>
  <w:style w:type="paragraph" w:styleId="TOC5">
    <w:name w:val="toc 5"/>
    <w:basedOn w:val="Normal"/>
    <w:next w:val="Normal"/>
    <w:autoRedefine/>
    <w:uiPriority w:val="39"/>
    <w:unhideWhenUsed/>
    <w:rsid w:val="00C11A2D"/>
    <w:pPr>
      <w:spacing w:after="100"/>
      <w:ind w:left="880"/>
    </w:pPr>
  </w:style>
  <w:style w:type="paragraph" w:styleId="TOC6">
    <w:name w:val="toc 6"/>
    <w:basedOn w:val="Normal"/>
    <w:next w:val="Normal"/>
    <w:autoRedefine/>
    <w:uiPriority w:val="39"/>
    <w:unhideWhenUsed/>
    <w:rsid w:val="00C11A2D"/>
    <w:pPr>
      <w:spacing w:after="100"/>
      <w:ind w:left="1100"/>
    </w:pPr>
    <w:rPr>
      <w:lang w:val="en-IN" w:eastAsia="en-IN"/>
    </w:rPr>
  </w:style>
  <w:style w:type="paragraph" w:styleId="TOC7">
    <w:name w:val="toc 7"/>
    <w:basedOn w:val="Normal"/>
    <w:next w:val="Normal"/>
    <w:autoRedefine/>
    <w:uiPriority w:val="39"/>
    <w:unhideWhenUsed/>
    <w:rsid w:val="00C11A2D"/>
    <w:pPr>
      <w:spacing w:after="100"/>
      <w:ind w:left="1320"/>
    </w:pPr>
    <w:rPr>
      <w:lang w:val="en-IN" w:eastAsia="en-IN"/>
    </w:rPr>
  </w:style>
  <w:style w:type="paragraph" w:styleId="TOC8">
    <w:name w:val="toc 8"/>
    <w:basedOn w:val="Normal"/>
    <w:next w:val="Normal"/>
    <w:autoRedefine/>
    <w:uiPriority w:val="39"/>
    <w:unhideWhenUsed/>
    <w:rsid w:val="00C11A2D"/>
    <w:pPr>
      <w:spacing w:after="100"/>
      <w:ind w:left="1540"/>
    </w:pPr>
    <w:rPr>
      <w:lang w:val="en-IN" w:eastAsia="en-IN"/>
    </w:rPr>
  </w:style>
  <w:style w:type="paragraph" w:styleId="TOC9">
    <w:name w:val="toc 9"/>
    <w:basedOn w:val="Normal"/>
    <w:next w:val="Normal"/>
    <w:autoRedefine/>
    <w:uiPriority w:val="39"/>
    <w:unhideWhenUsed/>
    <w:rsid w:val="00C11A2D"/>
    <w:pPr>
      <w:spacing w:after="100"/>
      <w:ind w:left="1760"/>
    </w:pPr>
    <w:rPr>
      <w:lang w:val="en-IN" w:eastAsia="en-IN"/>
    </w:rPr>
  </w:style>
  <w:style w:type="paragraph" w:customStyle="1" w:styleId="Default">
    <w:name w:val="Default"/>
    <w:rsid w:val="002A7CA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06805">
      <w:bodyDiv w:val="1"/>
      <w:marLeft w:val="0"/>
      <w:marRight w:val="0"/>
      <w:marTop w:val="0"/>
      <w:marBottom w:val="0"/>
      <w:divBdr>
        <w:top w:val="none" w:sz="0" w:space="0" w:color="auto"/>
        <w:left w:val="none" w:sz="0" w:space="0" w:color="auto"/>
        <w:bottom w:val="none" w:sz="0" w:space="0" w:color="auto"/>
        <w:right w:val="none" w:sz="0" w:space="0" w:color="auto"/>
      </w:divBdr>
    </w:div>
    <w:div w:id="364015851">
      <w:bodyDiv w:val="1"/>
      <w:marLeft w:val="0"/>
      <w:marRight w:val="0"/>
      <w:marTop w:val="0"/>
      <w:marBottom w:val="0"/>
      <w:divBdr>
        <w:top w:val="none" w:sz="0" w:space="0" w:color="auto"/>
        <w:left w:val="none" w:sz="0" w:space="0" w:color="auto"/>
        <w:bottom w:val="none" w:sz="0" w:space="0" w:color="auto"/>
        <w:right w:val="none" w:sz="0" w:space="0" w:color="auto"/>
      </w:divBdr>
    </w:div>
    <w:div w:id="132982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7521D-2F6E-45DE-8AB2-27E66C2B1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Pages>
  <Words>2906</Words>
  <Characters>16565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Samsung IP for EOS 3B</vt:lpstr>
    </vt:vector>
  </TitlesOfParts>
  <Company>QuickLogic Software (india) Pvt. Ltd.</Company>
  <LinksUpToDate>false</LinksUpToDate>
  <CharactersWithSpaces>19433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UART IP for EOS 3B</dc:title>
  <dc:creator>Glen Gomes</dc:creator>
  <cp:lastModifiedBy>Randy Oyadomari</cp:lastModifiedBy>
  <cp:revision>66</cp:revision>
  <cp:lastPrinted>2020-09-18T12:42:00Z</cp:lastPrinted>
  <dcterms:created xsi:type="dcterms:W3CDTF">2019-10-03T14:41:00Z</dcterms:created>
  <dcterms:modified xsi:type="dcterms:W3CDTF">2020-09-18T12:42:00Z</dcterms:modified>
</cp:coreProperties>
</file>