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9258C">
      <w:pPr>
        <w:pStyle w:val="2"/>
        <w:bidi w:val="0"/>
        <w:rPr>
          <w:rFonts w:hint="eastAsia"/>
        </w:rPr>
      </w:pPr>
      <w:r>
        <w:rPr>
          <w:rFonts w:hint="eastAsia"/>
        </w:rPr>
        <w:t>海康威视设备</w:t>
      </w:r>
      <w:r>
        <w:rPr>
          <w:rFonts w:hint="eastAsia"/>
          <w:lang w:val="en-US" w:eastAsia="zh-CN"/>
        </w:rPr>
        <w:t>Onvif</w:t>
      </w:r>
      <w:r>
        <w:rPr>
          <w:rFonts w:hint="eastAsia"/>
        </w:rPr>
        <w:t>接入配置指南</w:t>
      </w:r>
    </w:p>
    <w:p w14:paraId="72521CE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修改设备名称</w:t>
      </w:r>
    </w:p>
    <w:p w14:paraId="6C98A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191635"/>
            <wp:effectExtent l="0" t="0" r="14605" b="14605"/>
            <wp:docPr id="3" name="图片 3" descr="QQ截图2022090110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20901104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EA8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修改通道名称</w:t>
      </w:r>
    </w:p>
    <w:p w14:paraId="6729D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314700"/>
            <wp:effectExtent l="0" t="0" r="10795" b="7620"/>
            <wp:docPr id="4" name="图片 4" descr="QQ截图2022090110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截图20220901104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B81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配置Onvif接入</w:t>
      </w:r>
    </w:p>
    <w:p w14:paraId="69518F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点击“配置-&gt;网络-&gt;高级配置-&gt;平台接入”</w:t>
      </w:r>
    </w:p>
    <w:p w14:paraId="5C1365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316605"/>
            <wp:effectExtent l="0" t="0" r="571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526C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勾选“启用开放型网络视频接口”，然后添加操作员或管理员类型用户。注意，如果添加的用户类型是“视频用户”，那么此用户没有权限操作云台。</w:t>
      </w:r>
    </w:p>
    <w:p w14:paraId="77E0CA2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1406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30F5">
      <w:pPr>
        <w:rPr>
          <w:rFonts w:hint="eastAsia"/>
          <w:lang w:val="en-US" w:eastAsia="zh-CN"/>
        </w:rPr>
      </w:pPr>
    </w:p>
    <w:p w14:paraId="64A6B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最后点击“保存”按钮</w:t>
      </w:r>
    </w:p>
    <w:p w14:paraId="59DCF2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3140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81CFB"/>
    <w:multiLevelType w:val="singleLevel"/>
    <w:tmpl w:val="6DD81C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12743A35"/>
    <w:rsid w:val="1BB508FA"/>
    <w:rsid w:val="1FC07BFC"/>
    <w:rsid w:val="289D6E86"/>
    <w:rsid w:val="472F0C6F"/>
    <w:rsid w:val="4FBB1162"/>
    <w:rsid w:val="651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</Words>
  <Characters>136</Characters>
  <Lines>0</Lines>
  <Paragraphs>0</Paragraphs>
  <TotalTime>4</TotalTime>
  <ScaleCrop>false</ScaleCrop>
  <LinksUpToDate>false</LinksUpToDate>
  <CharactersWithSpaces>136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2026-05-29T09:26:00Z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B980CB28CAD74893A4FD724816A540CE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