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B56FC">
        <w:tc>
          <w:tcPr>
            <w:tcW w:w="4261" w:type="dxa"/>
          </w:tcPr>
          <w:p w:rsidR="005B56FC" w:rsidRDefault="005B56FC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:rsidR="005B56FC" w:rsidRDefault="005B56FC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5B56FC" w:rsidRDefault="005B56FC">
      <w:pPr>
        <w:spacing w:beforeLines="50" w:before="156" w:afterLines="50" w:after="156" w:line="400" w:lineRule="exact"/>
        <w:rPr>
          <w:rFonts w:hint="eastAsia"/>
          <w:bCs/>
          <w:iCs/>
          <w:sz w:val="24"/>
        </w:rPr>
      </w:pPr>
    </w:p>
    <w:p w:rsidR="005B56FC" w:rsidRDefault="005B56F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牧原食品股份有限公司</w:t>
      </w:r>
    </w:p>
    <w:p w:rsidR="005B56FC" w:rsidRDefault="005B56F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:rsidR="005B56FC" w:rsidRDefault="005B56FC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201</w:t>
      </w:r>
      <w:r w:rsidR="00F862B2">
        <w:rPr>
          <w:rFonts w:hint="eastAsia"/>
          <w:bCs/>
          <w:iCs/>
          <w:sz w:val="24"/>
          <w:szCs w:val="24"/>
        </w:rPr>
        <w:t>7</w:t>
      </w:r>
      <w:r>
        <w:rPr>
          <w:rFonts w:hint="eastAsia"/>
          <w:bCs/>
          <w:iCs/>
          <w:sz w:val="24"/>
          <w:szCs w:val="24"/>
        </w:rPr>
        <w:t>-0</w:t>
      </w:r>
      <w:r w:rsidR="00F862B2">
        <w:rPr>
          <w:rFonts w:hint="eastAsia"/>
          <w:bCs/>
          <w:iCs/>
          <w:sz w:val="24"/>
          <w:szCs w:val="24"/>
        </w:rPr>
        <w:t>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815"/>
      </w:tblGrid>
      <w:tr w:rsidR="005B56FC" w:rsidTr="00266819">
        <w:tc>
          <w:tcPr>
            <w:tcW w:w="2943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√ 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sz w:val="24"/>
                <w:szCs w:val="24"/>
              </w:rPr>
              <w:t xml:space="preserve">            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:rsidR="005B56FC" w:rsidRDefault="005B56F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:rsidR="005B56FC" w:rsidRDefault="005B56F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5B56FC" w:rsidTr="00266819">
        <w:tc>
          <w:tcPr>
            <w:tcW w:w="2943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:rsidR="00F862B2" w:rsidRPr="00F862B2" w:rsidRDefault="00F862B2" w:rsidP="00F862B2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F862B2">
              <w:rPr>
                <w:rFonts w:hint="eastAsia"/>
                <w:bCs/>
                <w:iCs/>
                <w:sz w:val="24"/>
                <w:szCs w:val="24"/>
              </w:rPr>
              <w:t>华夏基金：李彦</w:t>
            </w:r>
          </w:p>
          <w:p w:rsidR="00F862B2" w:rsidRPr="00F862B2" w:rsidRDefault="00F862B2" w:rsidP="00F862B2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F862B2">
              <w:rPr>
                <w:rFonts w:hint="eastAsia"/>
                <w:bCs/>
                <w:iCs/>
                <w:sz w:val="24"/>
                <w:szCs w:val="24"/>
              </w:rPr>
              <w:t>长江农业：</w:t>
            </w:r>
            <w:r w:rsidR="002B4405" w:rsidRPr="00F862B2">
              <w:rPr>
                <w:rFonts w:hint="eastAsia"/>
                <w:bCs/>
                <w:iCs/>
                <w:sz w:val="24"/>
                <w:szCs w:val="24"/>
              </w:rPr>
              <w:t>陈佳</w:t>
            </w:r>
            <w:r w:rsidR="002B440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F862B2">
              <w:rPr>
                <w:rFonts w:hint="eastAsia"/>
                <w:bCs/>
                <w:iCs/>
                <w:sz w:val="24"/>
                <w:szCs w:val="24"/>
              </w:rPr>
              <w:t>余昌</w:t>
            </w:r>
          </w:p>
          <w:p w:rsidR="005B56FC" w:rsidRDefault="00F862B2" w:rsidP="00F862B2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F862B2">
              <w:rPr>
                <w:rFonts w:hint="eastAsia"/>
                <w:bCs/>
                <w:iCs/>
                <w:sz w:val="24"/>
                <w:szCs w:val="24"/>
              </w:rPr>
              <w:t>华泰证券：</w:t>
            </w:r>
            <w:r w:rsidR="002B4405" w:rsidRPr="00F862B2">
              <w:rPr>
                <w:rFonts w:hint="eastAsia"/>
                <w:bCs/>
                <w:iCs/>
                <w:sz w:val="24"/>
                <w:szCs w:val="24"/>
              </w:rPr>
              <w:t>许奇峰</w:t>
            </w:r>
            <w:r w:rsidR="002B440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F862B2">
              <w:rPr>
                <w:rFonts w:hint="eastAsia"/>
                <w:bCs/>
                <w:iCs/>
                <w:sz w:val="24"/>
                <w:szCs w:val="24"/>
              </w:rPr>
              <w:t>冯鹤</w:t>
            </w:r>
          </w:p>
        </w:tc>
      </w:tr>
      <w:tr w:rsidR="005B56FC" w:rsidTr="00266819">
        <w:tc>
          <w:tcPr>
            <w:tcW w:w="2943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:rsidR="005B56FC" w:rsidRDefault="00F862B2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</w:t>
            </w:r>
            <w:r>
              <w:rPr>
                <w:rFonts w:hint="eastAsia"/>
                <w:bCs/>
                <w:iCs/>
                <w:sz w:val="24"/>
                <w:szCs w:val="24"/>
              </w:rPr>
              <w:t>7</w:t>
            </w:r>
            <w:r w:rsidR="005B56FC">
              <w:rPr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5B56FC">
              <w:rPr>
                <w:bCs/>
                <w:iCs/>
                <w:sz w:val="24"/>
                <w:szCs w:val="24"/>
              </w:rPr>
              <w:t>月</w:t>
            </w:r>
            <w:r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="005B56FC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5B56FC" w:rsidTr="00266819">
        <w:tc>
          <w:tcPr>
            <w:tcW w:w="2943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F862B2">
              <w:rPr>
                <w:rFonts w:hint="eastAsia"/>
                <w:bCs/>
                <w:iCs/>
                <w:sz w:val="24"/>
                <w:szCs w:val="24"/>
              </w:rPr>
              <w:t>总部会议室</w:t>
            </w:r>
          </w:p>
        </w:tc>
      </w:tr>
      <w:tr w:rsidR="005B56FC" w:rsidTr="00266819">
        <w:tc>
          <w:tcPr>
            <w:tcW w:w="2943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董事会秘书、副总经理秦军</w:t>
            </w:r>
          </w:p>
        </w:tc>
      </w:tr>
      <w:tr w:rsidR="005B56FC" w:rsidTr="00266819">
        <w:trPr>
          <w:trHeight w:val="692"/>
        </w:trPr>
        <w:tc>
          <w:tcPr>
            <w:tcW w:w="8758" w:type="dxa"/>
            <w:gridSpan w:val="2"/>
            <w:vAlign w:val="center"/>
          </w:tcPr>
          <w:p w:rsidR="005B56FC" w:rsidRDefault="005B56FC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5B56FC" w:rsidTr="00266819">
        <w:trPr>
          <w:trHeight w:val="1125"/>
        </w:trPr>
        <w:tc>
          <w:tcPr>
            <w:tcW w:w="8758" w:type="dxa"/>
            <w:gridSpan w:val="2"/>
          </w:tcPr>
          <w:p w:rsidR="005B56FC" w:rsidRDefault="0023136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1</w:t>
            </w:r>
            <w:r w:rsidR="005B56FC"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 w:rsidR="00ED0E94">
              <w:rPr>
                <w:rFonts w:hint="eastAsia"/>
                <w:b/>
                <w:bCs/>
                <w:iCs/>
                <w:sz w:val="24"/>
              </w:rPr>
              <w:t>公司</w:t>
            </w:r>
            <w:r w:rsidR="00ED0E94" w:rsidRPr="00ED0E94">
              <w:rPr>
                <w:rFonts w:hint="eastAsia"/>
                <w:b/>
                <w:bCs/>
                <w:iCs/>
                <w:sz w:val="24"/>
              </w:rPr>
              <w:t>猪舍设计水平</w:t>
            </w:r>
            <w:r w:rsidR="00ED0E94">
              <w:rPr>
                <w:rFonts w:hint="eastAsia"/>
                <w:b/>
                <w:bCs/>
                <w:iCs/>
                <w:sz w:val="24"/>
              </w:rPr>
              <w:t>在</w:t>
            </w:r>
            <w:r w:rsidR="00ED0E94" w:rsidRPr="00ED0E94">
              <w:rPr>
                <w:rFonts w:hint="eastAsia"/>
                <w:b/>
                <w:bCs/>
                <w:iCs/>
                <w:sz w:val="24"/>
              </w:rPr>
              <w:t>业内领先，那么饲养员的劳动效率有多高？东北</w:t>
            </w:r>
            <w:r w:rsidR="00ED0E94">
              <w:rPr>
                <w:rFonts w:hint="eastAsia"/>
                <w:b/>
                <w:bCs/>
                <w:iCs/>
                <w:sz w:val="24"/>
              </w:rPr>
              <w:t>的猪舍</w:t>
            </w:r>
            <w:r w:rsidR="00ED0E94" w:rsidRPr="00ED0E94">
              <w:rPr>
                <w:rFonts w:hint="eastAsia"/>
                <w:b/>
                <w:bCs/>
                <w:iCs/>
                <w:sz w:val="24"/>
              </w:rPr>
              <w:t>如何供热</w:t>
            </w:r>
            <w:r w:rsidR="005B56FC">
              <w:rPr>
                <w:rFonts w:hint="eastAsia"/>
                <w:b/>
                <w:bCs/>
                <w:iCs/>
                <w:sz w:val="24"/>
              </w:rPr>
              <w:t>？</w:t>
            </w:r>
          </w:p>
          <w:p w:rsidR="00ED0E94" w:rsidRPr="00ED0E94" w:rsidRDefault="00ED0E94" w:rsidP="00ED0E94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</w:rPr>
            </w:pPr>
            <w:r w:rsidRPr="00ED0E94">
              <w:rPr>
                <w:rFonts w:hint="eastAsia"/>
                <w:bCs/>
                <w:iCs/>
                <w:sz w:val="24"/>
              </w:rPr>
              <w:t>从规划、猪场设计到流程环节，整个猪舍设计的研发改进一直在推进机械化、自动化和</w:t>
            </w:r>
            <w:r>
              <w:rPr>
                <w:rFonts w:hint="eastAsia"/>
                <w:bCs/>
                <w:iCs/>
                <w:sz w:val="24"/>
              </w:rPr>
              <w:t>互联</w:t>
            </w:r>
            <w:r w:rsidRPr="00ED0E94">
              <w:rPr>
                <w:rFonts w:hint="eastAsia"/>
                <w:bCs/>
                <w:iCs/>
                <w:sz w:val="24"/>
              </w:rPr>
              <w:t>网化，</w:t>
            </w:r>
            <w:r w:rsidR="002B4405">
              <w:rPr>
                <w:rFonts w:hint="eastAsia"/>
                <w:bCs/>
                <w:iCs/>
                <w:sz w:val="24"/>
              </w:rPr>
              <w:t>通过</w:t>
            </w:r>
            <w:r w:rsidR="002B4405">
              <w:rPr>
                <w:bCs/>
                <w:iCs/>
                <w:sz w:val="24"/>
              </w:rPr>
              <w:t>提高</w:t>
            </w:r>
            <w:r w:rsidRPr="00ED0E94">
              <w:rPr>
                <w:rFonts w:hint="eastAsia"/>
                <w:bCs/>
                <w:iCs/>
                <w:sz w:val="24"/>
              </w:rPr>
              <w:t>效率</w:t>
            </w:r>
            <w:r w:rsidR="002B4405">
              <w:rPr>
                <w:rFonts w:hint="eastAsia"/>
                <w:bCs/>
                <w:iCs/>
                <w:sz w:val="24"/>
              </w:rPr>
              <w:t>来</w:t>
            </w:r>
            <w:r w:rsidRPr="00ED0E94">
              <w:rPr>
                <w:rFonts w:hint="eastAsia"/>
                <w:bCs/>
                <w:iCs/>
                <w:sz w:val="24"/>
              </w:rPr>
              <w:t>节省成本。母猪场每人</w:t>
            </w:r>
            <w:r>
              <w:rPr>
                <w:rFonts w:hint="eastAsia"/>
                <w:bCs/>
                <w:iCs/>
                <w:sz w:val="24"/>
              </w:rPr>
              <w:t>可</w:t>
            </w:r>
            <w:r w:rsidRPr="00ED0E94">
              <w:rPr>
                <w:rFonts w:hint="eastAsia"/>
                <w:bCs/>
                <w:iCs/>
                <w:sz w:val="24"/>
              </w:rPr>
              <w:t>养</w:t>
            </w:r>
            <w:r w:rsidRPr="00ED0E94">
              <w:rPr>
                <w:rFonts w:hint="eastAsia"/>
                <w:bCs/>
                <w:iCs/>
                <w:sz w:val="24"/>
              </w:rPr>
              <w:t>2000</w:t>
            </w:r>
            <w:r w:rsidRPr="00ED0E94">
              <w:rPr>
                <w:rFonts w:hint="eastAsia"/>
                <w:bCs/>
                <w:iCs/>
                <w:sz w:val="24"/>
              </w:rPr>
              <w:t>头怀孕母猪；产房需要精细管理，整个母猪场的效率</w:t>
            </w:r>
            <w:r w:rsidRPr="00ED0E94">
              <w:rPr>
                <w:rFonts w:hint="eastAsia"/>
                <w:bCs/>
                <w:iCs/>
                <w:sz w:val="24"/>
              </w:rPr>
              <w:t>1</w:t>
            </w:r>
            <w:r w:rsidRPr="00ED0E94">
              <w:rPr>
                <w:rFonts w:hint="eastAsia"/>
                <w:bCs/>
                <w:iCs/>
                <w:sz w:val="24"/>
              </w:rPr>
              <w:t>：</w:t>
            </w:r>
            <w:r w:rsidRPr="00ED0E94">
              <w:rPr>
                <w:rFonts w:hint="eastAsia"/>
                <w:bCs/>
                <w:iCs/>
                <w:sz w:val="24"/>
              </w:rPr>
              <w:t>100</w:t>
            </w:r>
            <w:r>
              <w:rPr>
                <w:rFonts w:hint="eastAsia"/>
                <w:bCs/>
                <w:iCs/>
                <w:sz w:val="24"/>
              </w:rPr>
              <w:t>/</w:t>
            </w:r>
            <w:r w:rsidRPr="00ED0E94">
              <w:rPr>
                <w:rFonts w:hint="eastAsia"/>
                <w:bCs/>
                <w:iCs/>
                <w:sz w:val="24"/>
              </w:rPr>
              <w:t>150</w:t>
            </w:r>
            <w:r w:rsidRPr="00ED0E94">
              <w:rPr>
                <w:rFonts w:hint="eastAsia"/>
                <w:bCs/>
                <w:iCs/>
                <w:sz w:val="24"/>
              </w:rPr>
              <w:t>，即万头猪场需要</w:t>
            </w:r>
            <w:r>
              <w:rPr>
                <w:rFonts w:hint="eastAsia"/>
                <w:bCs/>
                <w:iCs/>
                <w:sz w:val="24"/>
              </w:rPr>
              <w:t>饲养人员大约</w:t>
            </w:r>
            <w:r w:rsidRPr="00ED0E94">
              <w:rPr>
                <w:rFonts w:hint="eastAsia"/>
                <w:bCs/>
                <w:iCs/>
                <w:sz w:val="24"/>
              </w:rPr>
              <w:t>80-100</w:t>
            </w:r>
            <w:r w:rsidRPr="00ED0E94">
              <w:rPr>
                <w:rFonts w:hint="eastAsia"/>
                <w:bCs/>
                <w:iCs/>
                <w:sz w:val="24"/>
              </w:rPr>
              <w:t>人；</w:t>
            </w:r>
            <w:r w:rsidR="003E2E24">
              <w:rPr>
                <w:rFonts w:hint="eastAsia"/>
                <w:bCs/>
                <w:iCs/>
                <w:sz w:val="24"/>
              </w:rPr>
              <w:t>通过</w:t>
            </w:r>
            <w:r>
              <w:rPr>
                <w:rFonts w:hint="eastAsia"/>
                <w:bCs/>
                <w:iCs/>
                <w:sz w:val="24"/>
              </w:rPr>
              <w:t>优化操作流程，对饲养人员</w:t>
            </w:r>
            <w:r w:rsidRPr="00ED0E94">
              <w:rPr>
                <w:rFonts w:hint="eastAsia"/>
                <w:bCs/>
                <w:iCs/>
                <w:sz w:val="24"/>
              </w:rPr>
              <w:t>的依赖减少，母猪场劳动效率</w:t>
            </w:r>
            <w:r>
              <w:rPr>
                <w:rFonts w:hint="eastAsia"/>
                <w:bCs/>
                <w:iCs/>
                <w:sz w:val="24"/>
              </w:rPr>
              <w:t>可</w:t>
            </w:r>
            <w:r w:rsidR="003E2E24">
              <w:rPr>
                <w:rFonts w:hint="eastAsia"/>
                <w:bCs/>
                <w:iCs/>
                <w:sz w:val="24"/>
              </w:rPr>
              <w:t>比原来</w:t>
            </w:r>
            <w:r w:rsidRPr="00ED0E94">
              <w:rPr>
                <w:rFonts w:hint="eastAsia"/>
                <w:bCs/>
                <w:iCs/>
                <w:sz w:val="24"/>
              </w:rPr>
              <w:t>提高</w:t>
            </w:r>
            <w:r w:rsidRPr="00ED0E94">
              <w:rPr>
                <w:rFonts w:hint="eastAsia"/>
                <w:bCs/>
                <w:iCs/>
                <w:sz w:val="24"/>
              </w:rPr>
              <w:t>35%</w:t>
            </w:r>
            <w:r w:rsidRPr="00ED0E94">
              <w:rPr>
                <w:rFonts w:hint="eastAsia"/>
                <w:bCs/>
                <w:iCs/>
                <w:sz w:val="24"/>
              </w:rPr>
              <w:t>。</w:t>
            </w:r>
          </w:p>
          <w:p w:rsidR="005B56FC" w:rsidRDefault="002B4405" w:rsidP="00ED0E94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</w:rPr>
              <w:t>2016</w:t>
            </w:r>
            <w:r>
              <w:rPr>
                <w:rFonts w:hint="eastAsia"/>
                <w:bCs/>
                <w:iCs/>
                <w:sz w:val="24"/>
              </w:rPr>
              <w:t>年</w:t>
            </w:r>
            <w:r>
              <w:rPr>
                <w:bCs/>
                <w:iCs/>
                <w:sz w:val="24"/>
              </w:rPr>
              <w:t>公司在东北的新建成能，采用了最近的</w:t>
            </w:r>
            <w:r>
              <w:rPr>
                <w:rFonts w:hint="eastAsia"/>
                <w:bCs/>
                <w:iCs/>
                <w:sz w:val="24"/>
              </w:rPr>
              <w:t>设计与工艺，</w:t>
            </w:r>
            <w:r>
              <w:rPr>
                <w:bCs/>
                <w:iCs/>
                <w:sz w:val="24"/>
              </w:rPr>
              <w:t>可以做到冬季不供暖。</w:t>
            </w:r>
            <w:r>
              <w:rPr>
                <w:rFonts w:hint="eastAsia"/>
                <w:bCs/>
                <w:iCs/>
                <w:sz w:val="24"/>
              </w:rPr>
              <w:t>主要原理</w:t>
            </w:r>
            <w:r>
              <w:rPr>
                <w:bCs/>
                <w:iCs/>
                <w:sz w:val="24"/>
              </w:rPr>
              <w:t>是，</w:t>
            </w:r>
            <w:r w:rsidR="00ED0E94" w:rsidRPr="00ED0E94">
              <w:rPr>
                <w:rFonts w:hint="eastAsia"/>
                <w:bCs/>
                <w:iCs/>
                <w:sz w:val="24"/>
              </w:rPr>
              <w:t>利用猪自身产的热能，新鲜空气进来</w:t>
            </w:r>
            <w:r>
              <w:rPr>
                <w:rFonts w:hint="eastAsia"/>
                <w:bCs/>
                <w:iCs/>
                <w:sz w:val="24"/>
              </w:rPr>
              <w:t>后</w:t>
            </w:r>
            <w:r>
              <w:rPr>
                <w:bCs/>
                <w:iCs/>
                <w:sz w:val="24"/>
              </w:rPr>
              <w:t>进行预热，</w:t>
            </w:r>
            <w:r>
              <w:rPr>
                <w:rFonts w:hint="eastAsia"/>
                <w:bCs/>
                <w:iCs/>
                <w:sz w:val="24"/>
              </w:rPr>
              <w:t>同时</w:t>
            </w:r>
            <w:r w:rsidR="00ED0E94" w:rsidRPr="00ED0E94">
              <w:rPr>
                <w:rFonts w:hint="eastAsia"/>
                <w:bCs/>
                <w:iCs/>
                <w:sz w:val="24"/>
              </w:rPr>
              <w:t>猪舍设计</w:t>
            </w:r>
            <w:r w:rsidR="00231362">
              <w:rPr>
                <w:rFonts w:hint="eastAsia"/>
                <w:bCs/>
                <w:iCs/>
                <w:sz w:val="24"/>
              </w:rPr>
              <w:t>和建造时</w:t>
            </w:r>
            <w:r w:rsidR="00ED0E94" w:rsidRPr="00ED0E94">
              <w:rPr>
                <w:rFonts w:hint="eastAsia"/>
                <w:bCs/>
                <w:iCs/>
                <w:sz w:val="24"/>
              </w:rPr>
              <w:t>在密封和保暖</w:t>
            </w:r>
            <w:r w:rsidR="00231362">
              <w:rPr>
                <w:rFonts w:hint="eastAsia"/>
                <w:bCs/>
                <w:iCs/>
                <w:sz w:val="24"/>
              </w:rPr>
              <w:t>方面</w:t>
            </w:r>
            <w:r w:rsidR="00231362">
              <w:rPr>
                <w:bCs/>
                <w:iCs/>
                <w:sz w:val="24"/>
              </w:rPr>
              <w:t>采取了新的方案</w:t>
            </w:r>
            <w:r w:rsidR="00ED0E94" w:rsidRPr="00ED0E94">
              <w:rPr>
                <w:rFonts w:hint="eastAsia"/>
                <w:bCs/>
                <w:iCs/>
                <w:sz w:val="24"/>
              </w:rPr>
              <w:t>，</w:t>
            </w:r>
            <w:r>
              <w:rPr>
                <w:rFonts w:hint="eastAsia"/>
                <w:bCs/>
                <w:iCs/>
                <w:sz w:val="24"/>
              </w:rPr>
              <w:t>减少热量</w:t>
            </w:r>
            <w:r>
              <w:rPr>
                <w:bCs/>
                <w:iCs/>
                <w:sz w:val="24"/>
              </w:rPr>
              <w:t>散失</w:t>
            </w:r>
            <w:r w:rsidR="005B56FC">
              <w:rPr>
                <w:rFonts w:hint="eastAsia"/>
                <w:bCs/>
                <w:iCs/>
                <w:sz w:val="24"/>
              </w:rPr>
              <w:t>。</w:t>
            </w:r>
          </w:p>
          <w:p w:rsidR="005B56FC" w:rsidRDefault="005B56FC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</w:p>
          <w:p w:rsidR="005B56FC" w:rsidRDefault="0023136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2</w:t>
            </w:r>
            <w:r w:rsidR="005B56FC"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 w:rsidR="005B56FC">
              <w:rPr>
                <w:b/>
                <w:bCs/>
                <w:iCs/>
                <w:sz w:val="24"/>
                <w:szCs w:val="24"/>
              </w:rPr>
              <w:t>从哪些方面考虑生猪健康问题？</w:t>
            </w:r>
            <w:r w:rsidR="00ED0E94">
              <w:rPr>
                <w:rFonts w:hint="eastAsia"/>
                <w:b/>
                <w:bCs/>
                <w:iCs/>
                <w:sz w:val="24"/>
                <w:szCs w:val="24"/>
              </w:rPr>
              <w:t>近三年生猪发病情况如何？</w:t>
            </w:r>
          </w:p>
          <w:p w:rsidR="005B56FC" w:rsidRDefault="00ED0E94" w:rsidP="00ED0E94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从三个方面考虑生猪健康问题：</w:t>
            </w:r>
            <w:r w:rsidR="005B56FC">
              <w:rPr>
                <w:bCs/>
                <w:iCs/>
                <w:sz w:val="24"/>
                <w:szCs w:val="24"/>
              </w:rPr>
              <w:t>（</w:t>
            </w:r>
            <w:r w:rsidR="005B56FC">
              <w:rPr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）猪场设计隔离</w:t>
            </w:r>
            <w:r>
              <w:rPr>
                <w:rFonts w:hint="eastAsia"/>
                <w:bCs/>
                <w:iCs/>
                <w:sz w:val="24"/>
                <w:szCs w:val="24"/>
              </w:rPr>
              <w:t>；</w:t>
            </w:r>
            <w:r w:rsidR="005B56FC">
              <w:rPr>
                <w:bCs/>
                <w:iCs/>
                <w:sz w:val="24"/>
                <w:szCs w:val="24"/>
              </w:rPr>
              <w:t>（</w:t>
            </w:r>
            <w:r w:rsidR="005B56FC">
              <w:rPr>
                <w:bCs/>
                <w:iCs/>
                <w:sz w:val="24"/>
                <w:szCs w:val="24"/>
              </w:rPr>
              <w:t>2</w:t>
            </w:r>
            <w:r w:rsidR="005B56FC">
              <w:rPr>
                <w:bCs/>
                <w:iCs/>
                <w:sz w:val="24"/>
                <w:szCs w:val="24"/>
              </w:rPr>
              <w:t>）对</w:t>
            </w:r>
            <w:r w:rsidR="005B56FC">
              <w:rPr>
                <w:rFonts w:hint="eastAsia"/>
                <w:bCs/>
                <w:iCs/>
                <w:sz w:val="24"/>
                <w:szCs w:val="24"/>
              </w:rPr>
              <w:t>猪群健康状况</w:t>
            </w:r>
            <w:r w:rsidR="005B56FC">
              <w:rPr>
                <w:bCs/>
                <w:iCs/>
                <w:sz w:val="24"/>
                <w:szCs w:val="24"/>
              </w:rPr>
              <w:t>的监测</w:t>
            </w:r>
            <w:r>
              <w:rPr>
                <w:rFonts w:hint="eastAsia"/>
                <w:bCs/>
                <w:iCs/>
                <w:sz w:val="24"/>
                <w:szCs w:val="24"/>
              </w:rPr>
              <w:t>；</w:t>
            </w:r>
            <w:r w:rsidR="005B56FC">
              <w:rPr>
                <w:bCs/>
                <w:iCs/>
                <w:sz w:val="24"/>
                <w:szCs w:val="24"/>
              </w:rPr>
              <w:t>（</w:t>
            </w:r>
            <w:r w:rsidR="005B56FC">
              <w:rPr>
                <w:bCs/>
                <w:iCs/>
                <w:sz w:val="24"/>
                <w:szCs w:val="24"/>
              </w:rPr>
              <w:t>3</w:t>
            </w:r>
            <w:r w:rsidR="005B56FC">
              <w:rPr>
                <w:bCs/>
                <w:iCs/>
                <w:sz w:val="24"/>
                <w:szCs w:val="24"/>
              </w:rPr>
              <w:t>）快速诊断响应机制。</w:t>
            </w:r>
          </w:p>
          <w:p w:rsidR="00231362" w:rsidRDefault="00266819" w:rsidP="00ED0E94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266819">
              <w:rPr>
                <w:rFonts w:hint="eastAsia"/>
                <w:bCs/>
                <w:iCs/>
                <w:sz w:val="24"/>
                <w:szCs w:val="24"/>
              </w:rPr>
              <w:t>2011</w:t>
            </w:r>
            <w:r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2012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年单一疾病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呈现</w:t>
            </w:r>
            <w:r w:rsidR="00231362">
              <w:rPr>
                <w:bCs/>
                <w:iCs/>
                <w:sz w:val="24"/>
                <w:szCs w:val="24"/>
              </w:rPr>
              <w:t>爆发式传播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，造成很大的影响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。近几年</w:t>
            </w:r>
            <w:r w:rsidR="00231362">
              <w:rPr>
                <w:bCs/>
                <w:iCs/>
                <w:sz w:val="24"/>
                <w:szCs w:val="24"/>
              </w:rPr>
              <w:t>，全国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主要</w:t>
            </w:r>
            <w:r w:rsidR="00231362">
              <w:rPr>
                <w:bCs/>
                <w:iCs/>
                <w:sz w:val="24"/>
                <w:szCs w:val="24"/>
              </w:rPr>
              <w:t>几类生猪疫病呈现常态化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特点。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实力强的企业能够控制住大规模疫情。</w:t>
            </w:r>
          </w:p>
          <w:p w:rsidR="00266819" w:rsidRPr="00266819" w:rsidRDefault="00266819" w:rsidP="00ED0E94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的疾病防控水平行业领先，从病源、传</w:t>
            </w:r>
            <w:r>
              <w:rPr>
                <w:rFonts w:hint="eastAsia"/>
                <w:bCs/>
                <w:iCs/>
                <w:sz w:val="24"/>
                <w:szCs w:val="24"/>
              </w:rPr>
              <w:t>播途径、疫病治理</w:t>
            </w:r>
            <w:r>
              <w:rPr>
                <w:bCs/>
                <w:iCs/>
                <w:sz w:val="24"/>
                <w:szCs w:val="24"/>
              </w:rPr>
              <w:t>；</w:t>
            </w:r>
            <w:r w:rsidRPr="00266819">
              <w:rPr>
                <w:rFonts w:hint="eastAsia"/>
                <w:bCs/>
                <w:iCs/>
                <w:sz w:val="24"/>
                <w:szCs w:val="24"/>
              </w:rPr>
              <w:t>近年来生产和兽医团队理论和实践水平提升明显，和国际顶级专家交流得到肯定。</w:t>
            </w:r>
          </w:p>
          <w:p w:rsidR="005B56FC" w:rsidRDefault="005B56FC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</w:p>
          <w:p w:rsidR="005B56FC" w:rsidRDefault="00231362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3</w:t>
            </w:r>
            <w:r w:rsidR="005B56FC">
              <w:rPr>
                <w:rFonts w:hint="eastAsia"/>
                <w:b/>
                <w:bCs/>
                <w:iCs/>
                <w:sz w:val="24"/>
                <w:szCs w:val="24"/>
              </w:rPr>
              <w:t>．公司</w:t>
            </w:r>
            <w:r w:rsidR="00266819" w:rsidRPr="00266819">
              <w:rPr>
                <w:rFonts w:hint="eastAsia"/>
                <w:b/>
                <w:bCs/>
                <w:iCs/>
                <w:sz w:val="24"/>
                <w:szCs w:val="24"/>
              </w:rPr>
              <w:t>土地储备有多大？未来</w:t>
            </w:r>
            <w:r w:rsidR="00266819">
              <w:rPr>
                <w:rFonts w:hint="eastAsia"/>
                <w:b/>
                <w:bCs/>
                <w:iCs/>
                <w:sz w:val="24"/>
                <w:szCs w:val="24"/>
              </w:rPr>
              <w:t>发展</w:t>
            </w:r>
            <w:r w:rsidR="00266819">
              <w:rPr>
                <w:b/>
                <w:bCs/>
                <w:iCs/>
                <w:sz w:val="24"/>
                <w:szCs w:val="24"/>
              </w:rPr>
              <w:t>的</w:t>
            </w:r>
            <w:r w:rsidR="00266819" w:rsidRPr="00266819">
              <w:rPr>
                <w:rFonts w:hint="eastAsia"/>
                <w:b/>
                <w:bCs/>
                <w:iCs/>
                <w:sz w:val="24"/>
                <w:szCs w:val="24"/>
              </w:rPr>
              <w:t>空间有多大？</w:t>
            </w:r>
            <w:r w:rsidRPr="00266819" w:rsidDel="00231362">
              <w:rPr>
                <w:rFonts w:hint="eastAsia"/>
                <w:b/>
                <w:bCs/>
                <w:iCs/>
                <w:sz w:val="24"/>
                <w:szCs w:val="24"/>
              </w:rPr>
              <w:t xml:space="preserve"> </w:t>
            </w:r>
          </w:p>
          <w:p w:rsidR="00266819" w:rsidRPr="00266819" w:rsidRDefault="005B56FC" w:rsidP="00266819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公司处于快速发展期，不断有新的猪场投入使用。</w:t>
            </w:r>
            <w:r w:rsidR="00266819">
              <w:rPr>
                <w:rFonts w:hint="eastAsia"/>
                <w:bCs/>
                <w:iCs/>
                <w:sz w:val="24"/>
                <w:szCs w:val="24"/>
              </w:rPr>
              <w:t>目前</w:t>
            </w:r>
            <w:r w:rsidR="00266819">
              <w:rPr>
                <w:bCs/>
                <w:iCs/>
                <w:sz w:val="24"/>
                <w:szCs w:val="24"/>
              </w:rPr>
              <w:t>已成立</w:t>
            </w:r>
            <w:r w:rsidR="00266819">
              <w:rPr>
                <w:rFonts w:hint="eastAsia"/>
                <w:bCs/>
                <w:iCs/>
                <w:sz w:val="24"/>
                <w:szCs w:val="24"/>
              </w:rPr>
              <w:t>43</w:t>
            </w:r>
            <w:r w:rsidR="00266819">
              <w:rPr>
                <w:rFonts w:hint="eastAsia"/>
                <w:bCs/>
                <w:iCs/>
                <w:sz w:val="24"/>
                <w:szCs w:val="24"/>
              </w:rPr>
              <w:t>个</w:t>
            </w:r>
            <w:r w:rsidR="00266819">
              <w:rPr>
                <w:bCs/>
                <w:iCs/>
                <w:sz w:val="24"/>
                <w:szCs w:val="24"/>
              </w:rPr>
              <w:t>子公司，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未来养猪主战场在东北和中原。东北粮食便宜但是运输距离远，导致猪价低；中原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地区</w:t>
            </w:r>
            <w:r w:rsidR="00231362">
              <w:rPr>
                <w:bCs/>
                <w:iCs/>
                <w:sz w:val="24"/>
                <w:szCs w:val="24"/>
              </w:rPr>
              <w:t>交通发达，可以覆盖京津冀、长三角、珠三角等经济发达地区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。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目前布局全国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12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省，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2016</w:t>
            </w:r>
            <w:r w:rsidR="00231362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省内出栏</w:t>
            </w:r>
            <w:r w:rsidR="00266819">
              <w:rPr>
                <w:rFonts w:hint="eastAsia"/>
                <w:bCs/>
                <w:iCs/>
                <w:sz w:val="24"/>
                <w:szCs w:val="24"/>
              </w:rPr>
              <w:t>量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占比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90%</w:t>
            </w:r>
            <w:r w:rsidR="00266819" w:rsidRPr="00266819">
              <w:rPr>
                <w:rFonts w:hint="eastAsia"/>
                <w:bCs/>
                <w:iCs/>
                <w:sz w:val="24"/>
                <w:szCs w:val="24"/>
              </w:rPr>
              <w:t>以上，全国其他区域正在陆续建设投产。</w:t>
            </w:r>
          </w:p>
          <w:p w:rsidR="005B56FC" w:rsidRDefault="005B56FC" w:rsidP="00266819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</w:p>
        </w:tc>
      </w:tr>
      <w:tr w:rsidR="005B56FC" w:rsidTr="00266819">
        <w:tc>
          <w:tcPr>
            <w:tcW w:w="2943" w:type="dxa"/>
            <w:vAlign w:val="center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5B56FC" w:rsidTr="00266819">
        <w:tc>
          <w:tcPr>
            <w:tcW w:w="2943" w:type="dxa"/>
            <w:vAlign w:val="center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:rsidR="005B56FC" w:rsidRDefault="0026681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2017</w:t>
            </w:r>
            <w:r w:rsidR="005B56FC"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2</w:t>
            </w:r>
            <w:r w:rsidR="005B56FC"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8</w:t>
            </w:r>
            <w:r w:rsidR="005B56FC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5B56FC" w:rsidRDefault="005B56FC"/>
    <w:sectPr w:rsidR="005B56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CFB" w:rsidRDefault="00BF7CFB">
      <w:r>
        <w:separator/>
      </w:r>
    </w:p>
  </w:endnote>
  <w:endnote w:type="continuationSeparator" w:id="0">
    <w:p w:rsidR="00BF7CFB" w:rsidRDefault="00BF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CFB" w:rsidRDefault="00BF7CFB">
      <w:r>
        <w:separator/>
      </w:r>
    </w:p>
  </w:footnote>
  <w:footnote w:type="continuationSeparator" w:id="0">
    <w:p w:rsidR="00BF7CFB" w:rsidRDefault="00BF7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6FC" w:rsidRDefault="005B56FC" w:rsidP="00BA095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0746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31362"/>
    <w:rsid w:val="00255686"/>
    <w:rsid w:val="00266819"/>
    <w:rsid w:val="002B4405"/>
    <w:rsid w:val="002C427A"/>
    <w:rsid w:val="003E2E24"/>
    <w:rsid w:val="005B56FC"/>
    <w:rsid w:val="0090695C"/>
    <w:rsid w:val="00B15C03"/>
    <w:rsid w:val="00B93240"/>
    <w:rsid w:val="00BA0959"/>
    <w:rsid w:val="00BF7CFB"/>
    <w:rsid w:val="00DD4EFC"/>
    <w:rsid w:val="00DF2171"/>
    <w:rsid w:val="00ED0E94"/>
    <w:rsid w:val="00F8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8D27F2B-FB96-4C2D-85BE-BBC6D0A5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0">
    <w:name w:val="批注文字 Char"/>
    <w:link w:val="a4"/>
    <w:rPr>
      <w:kern w:val="2"/>
      <w:sz w:val="21"/>
    </w:rPr>
  </w:style>
  <w:style w:type="character" w:styleId="a5">
    <w:name w:val="annotation reference"/>
    <w:rPr>
      <w:sz w:val="21"/>
      <w:szCs w:val="21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styleId="a7">
    <w:name w:val="page number"/>
    <w:basedOn w:val="a0"/>
  </w:style>
  <w:style w:type="paragraph" w:styleId="a8">
    <w:name w:val="列出段落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paragraph" w:styleId="a4">
    <w:name w:val="annotation text"/>
    <w:basedOn w:val="a"/>
    <w:link w:val="Char0"/>
    <w:pPr>
      <w:jc w:val="left"/>
    </w:pPr>
    <w:rPr>
      <w:lang w:val="x-none" w:eastAsia="x-none"/>
    </w:rPr>
  </w:style>
  <w:style w:type="paragraph" w:styleId="a3">
    <w:name w:val="annotation subject"/>
    <w:basedOn w:val="a4"/>
    <w:next w:val="a4"/>
    <w:link w:val="Char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PresentationFormat/>
  <Lines>6</Lines>
  <Paragraphs>1</Paragraphs>
  <Slides>0</Slides>
  <Notes>0</Notes>
  <HiddenSlides>0</HiddenSlides>
  <MMClips>0</MMClips>
  <ScaleCrop>true</ScaleCrop>
  <Company>微软中国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2023-05-12T05:27:00Z</dcterms:created>
  <dcterms:modified xsi:type="dcterms:W3CDTF">2023-05-12T05:27:00Z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