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12CB">
      <w:pPr>
        <w:widowControl w:val="0"/>
        <w:spacing w:beforeLines="50" w:before="120" w:afterLines="50" w:after="120"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>证券代码：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="宋体" w:hAnsi="宋体" w:hint="eastAsia"/>
          <w:b/>
          <w:bCs/>
          <w:iCs/>
          <w:color w:val="000000"/>
          <w:sz w:val="24"/>
          <w:szCs w:val="24"/>
        </w:rPr>
        <w:t xml:space="preserve">300498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证券简称：温氏股份</w:t>
      </w:r>
    </w:p>
    <w:p w:rsidR="00000000" w:rsidRDefault="007712CB">
      <w:pPr>
        <w:widowControl w:val="0"/>
        <w:spacing w:beforeLines="50" w:before="120" w:afterLines="50" w:after="120" w:line="400" w:lineRule="exact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7712CB">
      <w:pPr>
        <w:widowControl w:val="0"/>
        <w:spacing w:line="400" w:lineRule="exact"/>
        <w:ind w:firstLineChars="0" w:firstLine="0"/>
        <w:jc w:val="both"/>
        <w:rPr>
          <w:rFonts w:ascii="宋体" w:hAnsi="宋体" w:hint="eastAsia"/>
          <w:bCs/>
          <w:iCs/>
          <w:color w:val="000000"/>
          <w:sz w:val="24"/>
          <w:szCs w:val="24"/>
        </w:rPr>
      </w:pPr>
      <w:r>
        <w:rPr>
          <w:rFonts w:ascii="宋体" w:hAnsi="宋体" w:hint="eastAsia"/>
          <w:bCs/>
          <w:iCs/>
          <w:color w:val="000000"/>
          <w:sz w:val="24"/>
          <w:szCs w:val="24"/>
        </w:rPr>
        <w:t xml:space="preserve">                                                         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编号：</w:t>
      </w:r>
      <w:r>
        <w:rPr>
          <w:rFonts w:ascii="宋体" w:hAnsi="宋体" w:hint="eastAsia"/>
          <w:bCs/>
          <w:iCs/>
          <w:color w:val="000000"/>
          <w:sz w:val="24"/>
          <w:szCs w:val="24"/>
        </w:rPr>
        <w:t>20160509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投资者关系活动类别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bCs/>
                <w:iCs/>
                <w:color w:val="000000"/>
                <w:sz w:val="24"/>
                <w:szCs w:val="24"/>
              </w:rPr>
              <w:t>☑</w:t>
            </w:r>
            <w:r>
              <w:rPr>
                <w:rFonts w:ascii="宋体" w:hAnsi="宋体" w:hint="eastAsia"/>
                <w:sz w:val="28"/>
                <w:szCs w:val="28"/>
              </w:rPr>
              <w:t>特定对象调研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分析师会议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媒体采访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业绩说明会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新闻发布会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     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路演活动</w:t>
            </w:r>
          </w:p>
          <w:p w:rsidR="00000000" w:rsidRDefault="007712CB">
            <w:pPr>
              <w:widowControl w:val="0"/>
              <w:tabs>
                <w:tab w:val="left" w:pos="3045"/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现场参观</w:t>
            </w: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ab/>
            </w:r>
          </w:p>
          <w:p w:rsidR="00000000" w:rsidRDefault="007712CB">
            <w:pPr>
              <w:widowControl w:val="0"/>
              <w:tabs>
                <w:tab w:val="center" w:pos="3199"/>
              </w:tabs>
              <w:spacing w:line="480" w:lineRule="atLeast"/>
              <w:ind w:firstLineChars="0" w:firstLine="0"/>
              <w:jc w:val="both"/>
              <w:rPr>
                <w:rFonts w:ascii="宋体" w:hAnsi="宋体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4"/>
                <w:szCs w:val="24"/>
              </w:rPr>
              <w:t>□</w:t>
            </w:r>
            <w:r>
              <w:rPr>
                <w:rFonts w:ascii="宋体" w:hAnsi="宋体" w:hint="eastAsia"/>
                <w:sz w:val="28"/>
                <w:szCs w:val="28"/>
              </w:rPr>
              <w:t>其他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>请文字说明其他活动内容）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参与单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上海少伯资产管理公司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李妍；深圳市圣为投资管理公司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袁胜；长江证券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于昌；浙江厚达投资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林赞之、洪雷；华夏基金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马畅；证券日报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桂小笋；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安信证券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周烽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9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公司总部一楼小会议室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梅锦方、黄聪、梁伟全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投资者关系活动主要内容介绍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1.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公司现在四月份公布销售了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138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万头猪。后面增长的结构大概是怎样的？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答：公司每个月的销量都会有一定增长。现在肉猪一个月销售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140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万头左右，公司的猪上市体重有所增加，去年上市体重一头猪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20-225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斤，现在平均一头猪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230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多斤，详细数据公告里有说明。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2.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鸡行情怎么看？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答：今年以来白鸡上涨幅度较大，黄鸡价格平稳，黄鸡近几年（禽流感以后）行情都还不错。白鸡价格的上涨，对黄鸡价格有一定的支撑作用。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3.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禽流感以后，国家要求肉鸡冰鲜卖，对公司有什么影响？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lastRenderedPageBreak/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答：有一定影响。公司现在也在考虑肉鸡生鲜屠宰，探索自己办厂屠宰或和屠宰厂合作等模式，探索肉鸡生鲜销售模式。我们会根据市场需求做一定调整。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4.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去年玉米价格走低，对公司整体的养殖成本是不是降低了？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答：玉米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价格降低了，原来是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2400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  <w:shd w:val="clear" w:color="auto" w:fill="FFFFFF"/>
              </w:rPr>
              <w:t>吨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，现在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1800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  <w:shd w:val="clear" w:color="auto" w:fill="FFFFFF"/>
              </w:rPr>
              <w:t>元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  <w:shd w:val="clear" w:color="auto" w:fill="FFFFFF"/>
              </w:rPr>
              <w:t>吨左右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,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有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200-300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元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/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吨的降幅，饲料成本有一定的降幅。不过我们其他成本也有一定的增加，比如人力成本增加了，我们给农户的委托养殖费用提高了。新开的公司在前期建设阶段的投入，也增加了一定成本。但总体上，公司的成本同比有所下降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5.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公司在南方发展已经趋于稳定，在北移过程中，对于四川，安徽地区的进展情况怎样？是属于什么阶段呢？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答：公司在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90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年代（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1997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）已经在华东、华中有养鸡业务布局，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2005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年起开发布局。华东、华中两区域建设和经营不存在问题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，已经很成熟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了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。北移处于扩大规模阶段。东北地区和西北地区的建设模式，还处于摸索期。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6.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在扩大规模阶段，特别是进入新的一个地区，会不会和当地养殖形成竞争？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答：整体来看，农业发展空间广阔，市场容量大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。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我们公司的综合水平还是比较高的，公司存在管理的优势。公司发展的新区域其养殖业一般是散户经营，他们投资成本相对低，但成本不好控制，可能会因为管理不佳而退出市场。我们公司管理完善，养殖行业的配套业务已形成系统优势，注重环保工作，可以提高当地农民的养殖水平，受到当地政府和人民的欢迎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7.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今年公司的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利润我们根本不会担心。现在肉类消费升级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lastRenderedPageBreak/>
              <w:t>了，近期市场上出现“一号土猪”的品牌，价格比较高，数量也在逐步增长，做出了品牌，还建立一些新的销售渠道，比如在天猫等网络上销售。如果有了好的模式，会不会成为下一个温氏？公司有没有品牌化路径的设计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答：我们一直注重公司形象建设，做公司大品牌。“温氏肉猪”就是受到市场欢迎的猪品牌，而且是个大品牌。公司定位于走大众消费路线，做大众食品。细分市场的肉猪品种我们也在做，但量不大。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8.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每年“一号土猪”赚的利润不会随猪周期波动频繁，价格很稳定，你们怎么看？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各自的盈利模式不一样。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9.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现在消费升级，公司做高端产品的战略吗？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答：消费升级对食品的要求更加安全，更加营养。我们做的黄鸡产品，就是满足消费者安全、营养、美味的升级需求。黄鸡产品当中也在细分出一部分高端产品，如公司的品牌鸡御品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180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。公司会开发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高端鸡、高端猪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产品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去补充市场的份额，不过在市场上量还是较小的。现在公司的重点是肉猪规模的扩大，到一定规模以后，我们会深入挖掘市场潜力。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10.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许多公司在学公司的模式，比如多给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农户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一些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委托养殖费用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。我们公司和他们的优势在哪？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答：关键在于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利益分配机制平衡、养殖水平、公司和农户长期以来的信任。公司采用紧密型“公司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+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农户（或家庭农场）”的温氏模式，公司和合作农户（或家庭农场）二者是非常紧密的、合作共赢的关系。公司经过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30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多年的发展，始终践行“精诚合作，齐创美满生活”的齐创共享的文化理念，得到了合作农户的认同和追随，是经过长期实践的检验，是很成熟的模式。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11.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公司新开发的区有哪些省？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答：广东地区是比较稳定的，东北、两湖、西南、云南、贵州地区还都在开发。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 12.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事业部调整，设战略投资部，与股东大会调整董事会投资权限有关吗？</w:t>
            </w:r>
          </w:p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答：没有关系。公司设立战略投资部的目的在于发现发展新机遇，实施战略并购等业务，同时对企业内部战略实施进行分析，调研、提出建议等。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（全文完）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lastRenderedPageBreak/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712CB">
            <w:pPr>
              <w:widowControl w:val="0"/>
              <w:spacing w:line="480" w:lineRule="atLeast"/>
              <w:ind w:firstLineChars="0" w:firstLine="0"/>
              <w:jc w:val="both"/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2016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9</w:t>
            </w:r>
            <w:r>
              <w:rPr>
                <w:rFonts w:ascii="宋体" w:hAnsi="宋体" w:cs="宋体" w:hint="eastAsia"/>
                <w:bCs/>
                <w:iCs/>
                <w:color w:val="000000"/>
                <w:sz w:val="28"/>
                <w:szCs w:val="28"/>
              </w:rPr>
              <w:t>日</w:t>
            </w:r>
          </w:p>
        </w:tc>
      </w:tr>
    </w:tbl>
    <w:p w:rsidR="00000000" w:rsidRDefault="007712CB">
      <w:pPr>
        <w:ind w:firstLineChars="0" w:firstLine="0"/>
        <w:rPr>
          <w:rFonts w:ascii="宋体" w:hAnsi="宋体" w:cs="宋体" w:hint="eastAsia"/>
          <w:bCs/>
          <w:color w:val="000000"/>
          <w:sz w:val="24"/>
          <w:szCs w:val="24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712CB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7712C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12C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12CB">
    <w:pPr>
      <w:pStyle w:val="a6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  <w:p w:rsidR="00000000" w:rsidRDefault="007712CB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12C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712CB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7712C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12CB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12CB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12CB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21504"/>
    <w:rsid w:val="00076DCD"/>
    <w:rsid w:val="0008484B"/>
    <w:rsid w:val="000866DF"/>
    <w:rsid w:val="00087333"/>
    <w:rsid w:val="00087842"/>
    <w:rsid w:val="000A7FFA"/>
    <w:rsid w:val="000D12EA"/>
    <w:rsid w:val="000D6895"/>
    <w:rsid w:val="000D7AA6"/>
    <w:rsid w:val="000E13C6"/>
    <w:rsid w:val="000E49BD"/>
    <w:rsid w:val="00102FE0"/>
    <w:rsid w:val="00114518"/>
    <w:rsid w:val="00114BBF"/>
    <w:rsid w:val="0012337E"/>
    <w:rsid w:val="00124348"/>
    <w:rsid w:val="00130866"/>
    <w:rsid w:val="00130BFA"/>
    <w:rsid w:val="001429C8"/>
    <w:rsid w:val="001468A6"/>
    <w:rsid w:val="00155E1D"/>
    <w:rsid w:val="0018366C"/>
    <w:rsid w:val="00183F81"/>
    <w:rsid w:val="001B0D31"/>
    <w:rsid w:val="001C66F1"/>
    <w:rsid w:val="001C6DD9"/>
    <w:rsid w:val="001C7AE5"/>
    <w:rsid w:val="001E4513"/>
    <w:rsid w:val="001F5294"/>
    <w:rsid w:val="00205ED5"/>
    <w:rsid w:val="00232DFD"/>
    <w:rsid w:val="00247E09"/>
    <w:rsid w:val="0025645D"/>
    <w:rsid w:val="002612E4"/>
    <w:rsid w:val="00277FF3"/>
    <w:rsid w:val="002837EC"/>
    <w:rsid w:val="002A4255"/>
    <w:rsid w:val="002B0E9D"/>
    <w:rsid w:val="002E011C"/>
    <w:rsid w:val="00301A41"/>
    <w:rsid w:val="003045AC"/>
    <w:rsid w:val="00313431"/>
    <w:rsid w:val="003134CC"/>
    <w:rsid w:val="00330E8C"/>
    <w:rsid w:val="00346E6C"/>
    <w:rsid w:val="003653FB"/>
    <w:rsid w:val="00376464"/>
    <w:rsid w:val="00376E34"/>
    <w:rsid w:val="00381FAD"/>
    <w:rsid w:val="00385240"/>
    <w:rsid w:val="003B0030"/>
    <w:rsid w:val="003D124B"/>
    <w:rsid w:val="003E326C"/>
    <w:rsid w:val="003E3395"/>
    <w:rsid w:val="003F1A79"/>
    <w:rsid w:val="003F6126"/>
    <w:rsid w:val="0040343E"/>
    <w:rsid w:val="00414447"/>
    <w:rsid w:val="00416B42"/>
    <w:rsid w:val="004265AF"/>
    <w:rsid w:val="00451395"/>
    <w:rsid w:val="0045555B"/>
    <w:rsid w:val="0048550D"/>
    <w:rsid w:val="00496D0F"/>
    <w:rsid w:val="004A5DC3"/>
    <w:rsid w:val="004E0719"/>
    <w:rsid w:val="004F0C9A"/>
    <w:rsid w:val="004F62DD"/>
    <w:rsid w:val="00515FCB"/>
    <w:rsid w:val="00557A6A"/>
    <w:rsid w:val="005759E9"/>
    <w:rsid w:val="00576CC3"/>
    <w:rsid w:val="00582382"/>
    <w:rsid w:val="00592D8A"/>
    <w:rsid w:val="005E09B6"/>
    <w:rsid w:val="005F0423"/>
    <w:rsid w:val="00625C3E"/>
    <w:rsid w:val="00650238"/>
    <w:rsid w:val="00665C42"/>
    <w:rsid w:val="006716C7"/>
    <w:rsid w:val="006A0AF6"/>
    <w:rsid w:val="006A37A3"/>
    <w:rsid w:val="006A48F4"/>
    <w:rsid w:val="006A4C8E"/>
    <w:rsid w:val="006D2F1F"/>
    <w:rsid w:val="006D6D85"/>
    <w:rsid w:val="006E147E"/>
    <w:rsid w:val="00703C0B"/>
    <w:rsid w:val="007157B2"/>
    <w:rsid w:val="00745695"/>
    <w:rsid w:val="00764901"/>
    <w:rsid w:val="007712CB"/>
    <w:rsid w:val="007957BF"/>
    <w:rsid w:val="007B757A"/>
    <w:rsid w:val="007B7ECE"/>
    <w:rsid w:val="007D6939"/>
    <w:rsid w:val="007E6AE5"/>
    <w:rsid w:val="007E6EB9"/>
    <w:rsid w:val="0080225D"/>
    <w:rsid w:val="00832F04"/>
    <w:rsid w:val="00835C73"/>
    <w:rsid w:val="0083627D"/>
    <w:rsid w:val="00845905"/>
    <w:rsid w:val="00853EB6"/>
    <w:rsid w:val="008709C4"/>
    <w:rsid w:val="00877C44"/>
    <w:rsid w:val="00885F6B"/>
    <w:rsid w:val="0089098D"/>
    <w:rsid w:val="008A5725"/>
    <w:rsid w:val="008B29DF"/>
    <w:rsid w:val="008B51C9"/>
    <w:rsid w:val="008F23C0"/>
    <w:rsid w:val="009429FB"/>
    <w:rsid w:val="009514B7"/>
    <w:rsid w:val="009529BB"/>
    <w:rsid w:val="0096423C"/>
    <w:rsid w:val="0099153B"/>
    <w:rsid w:val="009B3D19"/>
    <w:rsid w:val="009B46A5"/>
    <w:rsid w:val="009D58F6"/>
    <w:rsid w:val="009D61DA"/>
    <w:rsid w:val="009E20BE"/>
    <w:rsid w:val="009E36C8"/>
    <w:rsid w:val="009F4AB1"/>
    <w:rsid w:val="00A07A4B"/>
    <w:rsid w:val="00A100B1"/>
    <w:rsid w:val="00A35155"/>
    <w:rsid w:val="00A62DD4"/>
    <w:rsid w:val="00A731D5"/>
    <w:rsid w:val="00A73993"/>
    <w:rsid w:val="00A902E4"/>
    <w:rsid w:val="00AB185D"/>
    <w:rsid w:val="00AC4C30"/>
    <w:rsid w:val="00AD2AD6"/>
    <w:rsid w:val="00AF6B62"/>
    <w:rsid w:val="00B07DED"/>
    <w:rsid w:val="00B1634A"/>
    <w:rsid w:val="00B24B64"/>
    <w:rsid w:val="00B30223"/>
    <w:rsid w:val="00B370DF"/>
    <w:rsid w:val="00B443AB"/>
    <w:rsid w:val="00B620E4"/>
    <w:rsid w:val="00B62D61"/>
    <w:rsid w:val="00B823F1"/>
    <w:rsid w:val="00B879E7"/>
    <w:rsid w:val="00BB0C69"/>
    <w:rsid w:val="00BB17A9"/>
    <w:rsid w:val="00BB47AF"/>
    <w:rsid w:val="00BE49A3"/>
    <w:rsid w:val="00BE76A5"/>
    <w:rsid w:val="00BF3138"/>
    <w:rsid w:val="00BF354D"/>
    <w:rsid w:val="00BF36F7"/>
    <w:rsid w:val="00C05C34"/>
    <w:rsid w:val="00C12EF7"/>
    <w:rsid w:val="00C276DE"/>
    <w:rsid w:val="00C36EA1"/>
    <w:rsid w:val="00C551CB"/>
    <w:rsid w:val="00C73536"/>
    <w:rsid w:val="00C815AD"/>
    <w:rsid w:val="00C91D47"/>
    <w:rsid w:val="00CA3D07"/>
    <w:rsid w:val="00CA4657"/>
    <w:rsid w:val="00CC1167"/>
    <w:rsid w:val="00CC6366"/>
    <w:rsid w:val="00CF394F"/>
    <w:rsid w:val="00D004BB"/>
    <w:rsid w:val="00D05CE5"/>
    <w:rsid w:val="00D32A1F"/>
    <w:rsid w:val="00D42455"/>
    <w:rsid w:val="00D508C1"/>
    <w:rsid w:val="00D55420"/>
    <w:rsid w:val="00D70901"/>
    <w:rsid w:val="00D72C87"/>
    <w:rsid w:val="00DB43A5"/>
    <w:rsid w:val="00DC3176"/>
    <w:rsid w:val="00DE2CD7"/>
    <w:rsid w:val="00E2285D"/>
    <w:rsid w:val="00E26811"/>
    <w:rsid w:val="00E41720"/>
    <w:rsid w:val="00E714DB"/>
    <w:rsid w:val="00E76345"/>
    <w:rsid w:val="00E84D0E"/>
    <w:rsid w:val="00EB5BFF"/>
    <w:rsid w:val="00EC24DF"/>
    <w:rsid w:val="00EC2625"/>
    <w:rsid w:val="00EC4E75"/>
    <w:rsid w:val="00EC56F6"/>
    <w:rsid w:val="00EF252E"/>
    <w:rsid w:val="00F07F58"/>
    <w:rsid w:val="00F13B76"/>
    <w:rsid w:val="00F205AA"/>
    <w:rsid w:val="00F303D1"/>
    <w:rsid w:val="00F33AC3"/>
    <w:rsid w:val="00F47385"/>
    <w:rsid w:val="00F566D5"/>
    <w:rsid w:val="00F61379"/>
    <w:rsid w:val="00F937C0"/>
    <w:rsid w:val="00FB18AE"/>
    <w:rsid w:val="00FB684B"/>
    <w:rsid w:val="00FD1B6F"/>
    <w:rsid w:val="00FF2882"/>
    <w:rsid w:val="03606510"/>
    <w:rsid w:val="037678D3"/>
    <w:rsid w:val="04AF51D3"/>
    <w:rsid w:val="09E40041"/>
    <w:rsid w:val="0AAB495A"/>
    <w:rsid w:val="0C372000"/>
    <w:rsid w:val="0F0C08C0"/>
    <w:rsid w:val="10085A99"/>
    <w:rsid w:val="105C0215"/>
    <w:rsid w:val="11224A3E"/>
    <w:rsid w:val="118E7262"/>
    <w:rsid w:val="121F6678"/>
    <w:rsid w:val="136D6CAF"/>
    <w:rsid w:val="17555425"/>
    <w:rsid w:val="1BD73699"/>
    <w:rsid w:val="1C7F6843"/>
    <w:rsid w:val="1CD61563"/>
    <w:rsid w:val="1E0B4A59"/>
    <w:rsid w:val="1E2801AD"/>
    <w:rsid w:val="20D576E5"/>
    <w:rsid w:val="21281674"/>
    <w:rsid w:val="218F1E74"/>
    <w:rsid w:val="221F6C48"/>
    <w:rsid w:val="23FC2547"/>
    <w:rsid w:val="25E66AD7"/>
    <w:rsid w:val="26961EAD"/>
    <w:rsid w:val="270137EE"/>
    <w:rsid w:val="284E0AA8"/>
    <w:rsid w:val="285C0A9A"/>
    <w:rsid w:val="2AA45CF2"/>
    <w:rsid w:val="2AC27314"/>
    <w:rsid w:val="2C810C73"/>
    <w:rsid w:val="2D27598F"/>
    <w:rsid w:val="33076EFE"/>
    <w:rsid w:val="34207679"/>
    <w:rsid w:val="342440C8"/>
    <w:rsid w:val="352104F8"/>
    <w:rsid w:val="358B0290"/>
    <w:rsid w:val="3616589B"/>
    <w:rsid w:val="39520A2A"/>
    <w:rsid w:val="39B6233E"/>
    <w:rsid w:val="3B0C6C17"/>
    <w:rsid w:val="3B1378E7"/>
    <w:rsid w:val="3B597385"/>
    <w:rsid w:val="3B776EFE"/>
    <w:rsid w:val="3BB40DA6"/>
    <w:rsid w:val="3E2E2B66"/>
    <w:rsid w:val="42F40B9B"/>
    <w:rsid w:val="43B02F46"/>
    <w:rsid w:val="45EA5537"/>
    <w:rsid w:val="480B5A4C"/>
    <w:rsid w:val="4A625D51"/>
    <w:rsid w:val="4C1677EC"/>
    <w:rsid w:val="4F1E3AB0"/>
    <w:rsid w:val="4F306936"/>
    <w:rsid w:val="4F700A4B"/>
    <w:rsid w:val="504238D5"/>
    <w:rsid w:val="52CB159A"/>
    <w:rsid w:val="53720D4A"/>
    <w:rsid w:val="56A9357F"/>
    <w:rsid w:val="58357867"/>
    <w:rsid w:val="584510CF"/>
    <w:rsid w:val="585A7D12"/>
    <w:rsid w:val="58637E37"/>
    <w:rsid w:val="58777209"/>
    <w:rsid w:val="590B2F8C"/>
    <w:rsid w:val="5997050B"/>
    <w:rsid w:val="5A3C3B1E"/>
    <w:rsid w:val="5B9548F4"/>
    <w:rsid w:val="5C742E37"/>
    <w:rsid w:val="600803F1"/>
    <w:rsid w:val="60542E2E"/>
    <w:rsid w:val="642855FB"/>
    <w:rsid w:val="64F538E2"/>
    <w:rsid w:val="65F64A89"/>
    <w:rsid w:val="69F0762C"/>
    <w:rsid w:val="6B2C7E56"/>
    <w:rsid w:val="6B317EF9"/>
    <w:rsid w:val="6E660423"/>
    <w:rsid w:val="70B065C1"/>
    <w:rsid w:val="718866F6"/>
    <w:rsid w:val="75BD09E6"/>
    <w:rsid w:val="76E52954"/>
    <w:rsid w:val="780570CE"/>
    <w:rsid w:val="78A44FEB"/>
    <w:rsid w:val="7947580D"/>
    <w:rsid w:val="7B4B7DE1"/>
    <w:rsid w:val="7DA95E60"/>
    <w:rsid w:val="7DEC6C42"/>
    <w:rsid w:val="7E195F8A"/>
    <w:rsid w:val="7E7C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6E80B1-8442-47B4-ABB7-F1353A49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a4">
    <w:name w:val="Balloon Text"/>
    <w:basedOn w:val="a"/>
    <w:link w:val="a3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Lenovo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LiangWQ</dc:creator>
  <cp:keywords/>
  <dc:description/>
  <cp:lastModifiedBy>罗 楚惟</cp:lastModifiedBy>
  <cp:revision>2</cp:revision>
  <cp:lastPrinted>2016-05-10T03:25:00Z</cp:lastPrinted>
  <dcterms:created xsi:type="dcterms:W3CDTF">2023-05-12T07:27:00Z</dcterms:created>
  <dcterms:modified xsi:type="dcterms:W3CDTF">2023-05-12T07:27:00Z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