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编号：</w:t>
      </w:r>
      <w:r w:rsidR="00566B1A">
        <w:rPr>
          <w:rFonts w:ascii="宋体" w:hAnsi="宋体" w:hint="eastAsia"/>
          <w:bCs/>
          <w:iCs/>
          <w:color w:val="000000"/>
          <w:sz w:val="18"/>
          <w:szCs w:val="18"/>
        </w:rPr>
        <w:t>20161</w:t>
      </w:r>
      <w:r w:rsidR="00EC23D5">
        <w:rPr>
          <w:rFonts w:ascii="宋体" w:hAnsi="宋体"/>
          <w:bCs/>
          <w:iCs/>
          <w:color w:val="000000"/>
          <w:sz w:val="18"/>
          <w:szCs w:val="18"/>
        </w:rPr>
        <w:t>223</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B672BA"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EC23D5">
              <w:rPr>
                <w:rFonts w:ascii="宋体" w:hAnsi="宋体" w:cs="宋体" w:hint="eastAsia"/>
                <w:bCs/>
                <w:color w:val="000000"/>
                <w:kern w:val="0"/>
                <w:szCs w:val="21"/>
                <w:shd w:val="clear" w:color="auto" w:fill="FFFFFF"/>
              </w:rPr>
              <w:sym w:font="Wingdings" w:char="F0FE"/>
            </w:r>
            <w:r w:rsidRPr="000012CD">
              <w:rPr>
                <w:rFonts w:ascii="宋体" w:hAnsi="宋体" w:cs="宋体" w:hint="eastAsia"/>
                <w:bCs/>
                <w:color w:val="000000"/>
                <w:kern w:val="0"/>
                <w:szCs w:val="21"/>
                <w:shd w:val="clear" w:color="auto" w:fill="FFFFFF"/>
              </w:rPr>
              <w:t>路演活动</w:t>
            </w:r>
          </w:p>
          <w:p w:rsidR="0033589C" w:rsidRPr="000012CD" w:rsidRDefault="003177D4" w:rsidP="000012CD">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现场参观</w:t>
            </w:r>
            <w:r w:rsidR="0033589C" w:rsidRPr="000012CD">
              <w:rPr>
                <w:rFonts w:ascii="宋体" w:hAnsi="宋体" w:cs="宋体" w:hint="eastAsia"/>
                <w:bCs/>
                <w:color w:val="000000"/>
                <w:kern w:val="0"/>
                <w:szCs w:val="21"/>
                <w:shd w:val="clear" w:color="auto" w:fill="FFFFFF"/>
              </w:rPr>
              <w:tab/>
            </w:r>
          </w:p>
          <w:p w:rsidR="0033589C" w:rsidRPr="000012CD" w:rsidRDefault="00D243A8" w:rsidP="000012CD">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 xml:space="preserve">其他 （请文字说明其他活动内容）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0A5CD6" w:rsidRPr="000A5CD6"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招商证券</w:t>
            </w:r>
            <w:r>
              <w:rPr>
                <w:rFonts w:ascii="宋体" w:hAnsi="宋体" w:cs="宋体"/>
                <w:bCs/>
                <w:color w:val="000000"/>
                <w:kern w:val="0"/>
                <w:szCs w:val="21"/>
                <w:shd w:val="clear" w:color="auto" w:fill="FFFFFF"/>
              </w:rPr>
              <w:t xml:space="preserve"> </w:t>
            </w:r>
            <w:r w:rsidRPr="00EC23D5">
              <w:rPr>
                <w:rFonts w:ascii="宋体" w:hAnsi="宋体" w:cs="宋体" w:hint="eastAsia"/>
                <w:bCs/>
                <w:color w:val="000000"/>
                <w:kern w:val="0"/>
                <w:szCs w:val="21"/>
                <w:shd w:val="clear" w:color="auto" w:fill="FFFFFF"/>
              </w:rPr>
              <w:t>周莎</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雷轶</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博时基金 陈鹏扬</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恒德投资 王喜意</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盈峰资本 李雪明</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沃伯格投资 郑奇国</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前海国硕基金 孙霞</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融通基金</w:t>
            </w:r>
            <w:r>
              <w:rPr>
                <w:rFonts w:ascii="宋体" w:hAnsi="宋体" w:cs="宋体"/>
                <w:bCs/>
                <w:color w:val="000000"/>
                <w:kern w:val="0"/>
                <w:szCs w:val="21"/>
                <w:shd w:val="clear" w:color="auto" w:fill="FFFFFF"/>
              </w:rPr>
              <w:t xml:space="preserve"> </w:t>
            </w:r>
            <w:r w:rsidRPr="00EC23D5">
              <w:rPr>
                <w:rFonts w:ascii="宋体" w:hAnsi="宋体" w:cs="宋体" w:hint="eastAsia"/>
                <w:bCs/>
                <w:color w:val="000000"/>
                <w:kern w:val="0"/>
                <w:szCs w:val="21"/>
                <w:shd w:val="clear" w:color="auto" w:fill="FFFFFF"/>
              </w:rPr>
              <w:t>杨博琳</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通晟资产</w:t>
            </w:r>
            <w:r>
              <w:rPr>
                <w:rFonts w:ascii="宋体" w:hAnsi="宋体" w:cs="宋体"/>
                <w:bCs/>
                <w:color w:val="000000"/>
                <w:kern w:val="0"/>
                <w:szCs w:val="21"/>
                <w:shd w:val="clear" w:color="auto" w:fill="FFFFFF"/>
              </w:rPr>
              <w:t xml:space="preserve"> </w:t>
            </w:r>
            <w:r w:rsidRPr="00EC23D5">
              <w:rPr>
                <w:rFonts w:ascii="宋体" w:hAnsi="宋体" w:cs="宋体" w:hint="eastAsia"/>
                <w:bCs/>
                <w:color w:val="000000"/>
                <w:kern w:val="0"/>
                <w:szCs w:val="21"/>
                <w:shd w:val="clear" w:color="auto" w:fill="FFFFFF"/>
              </w:rPr>
              <w:t>吕青忠</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郑秋鹏</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张烨</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华宝兴业基金 张孝达</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万杉资本 许均华</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君盛投资</w:t>
            </w:r>
            <w:r>
              <w:rPr>
                <w:rFonts w:ascii="宋体" w:hAnsi="宋体" w:cs="宋体"/>
                <w:bCs/>
                <w:color w:val="000000"/>
                <w:kern w:val="0"/>
                <w:szCs w:val="21"/>
                <w:shd w:val="clear" w:color="auto" w:fill="FFFFFF"/>
              </w:rPr>
              <w:t xml:space="preserve"> </w:t>
            </w:r>
            <w:r w:rsidRPr="00EC23D5">
              <w:rPr>
                <w:rFonts w:ascii="宋体" w:hAnsi="宋体" w:cs="宋体" w:hint="eastAsia"/>
                <w:bCs/>
                <w:color w:val="000000"/>
                <w:kern w:val="0"/>
                <w:szCs w:val="21"/>
                <w:shd w:val="clear" w:color="auto" w:fill="FFFFFF"/>
              </w:rPr>
              <w:t>肖青</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盈峰资本</w:t>
            </w:r>
            <w:r>
              <w:rPr>
                <w:rFonts w:ascii="宋体" w:hAnsi="宋体" w:cs="宋体"/>
                <w:bCs/>
                <w:color w:val="000000"/>
                <w:kern w:val="0"/>
                <w:szCs w:val="21"/>
                <w:shd w:val="clear" w:color="auto" w:fill="FFFFFF"/>
              </w:rPr>
              <w:t xml:space="preserve"> </w:t>
            </w:r>
            <w:r w:rsidRPr="00EC23D5">
              <w:rPr>
                <w:rFonts w:ascii="宋体" w:hAnsi="宋体" w:cs="宋体" w:hint="eastAsia"/>
                <w:bCs/>
                <w:color w:val="000000"/>
                <w:kern w:val="0"/>
                <w:szCs w:val="21"/>
                <w:shd w:val="clear" w:color="auto" w:fill="FFFFFF"/>
              </w:rPr>
              <w:t>李雪明</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展博投资</w:t>
            </w:r>
            <w:r>
              <w:rPr>
                <w:rFonts w:ascii="宋体" w:hAnsi="宋体" w:cs="宋体"/>
                <w:bCs/>
                <w:color w:val="000000"/>
                <w:kern w:val="0"/>
                <w:szCs w:val="21"/>
                <w:shd w:val="clear" w:color="auto" w:fill="FFFFFF"/>
              </w:rPr>
              <w:t xml:space="preserve"> </w:t>
            </w:r>
            <w:r w:rsidRPr="00EC23D5">
              <w:rPr>
                <w:rFonts w:ascii="宋体" w:hAnsi="宋体" w:cs="宋体" w:hint="eastAsia"/>
                <w:bCs/>
                <w:color w:val="000000"/>
                <w:kern w:val="0"/>
                <w:szCs w:val="21"/>
                <w:shd w:val="clear" w:color="auto" w:fill="FFFFFF"/>
              </w:rPr>
              <w:t>张晔</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安信基金 聂世林</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安信资管 周烽</w:t>
            </w:r>
            <w:r>
              <w:rPr>
                <w:rFonts w:ascii="宋体" w:hAnsi="宋体" w:cs="宋体" w:hint="eastAsia"/>
                <w:bCs/>
                <w:color w:val="000000"/>
                <w:kern w:val="0"/>
                <w:szCs w:val="21"/>
                <w:shd w:val="clear" w:color="auto" w:fill="FFFFFF"/>
              </w:rPr>
              <w:t>；</w:t>
            </w:r>
            <w:r w:rsidR="006825BD">
              <w:rPr>
                <w:rFonts w:ascii="宋体" w:hAnsi="宋体" w:cs="宋体" w:hint="eastAsia"/>
                <w:bCs/>
                <w:color w:val="000000"/>
                <w:kern w:val="0"/>
                <w:szCs w:val="21"/>
                <w:shd w:val="clear" w:color="auto" w:fill="FFFFFF"/>
              </w:rPr>
              <w:t>河床资本 肖青；</w:t>
            </w:r>
            <w:r w:rsidRPr="00EC23D5">
              <w:rPr>
                <w:rFonts w:ascii="宋体" w:hAnsi="宋体" w:cs="宋体" w:hint="eastAsia"/>
                <w:bCs/>
                <w:color w:val="000000"/>
                <w:kern w:val="0"/>
                <w:szCs w:val="21"/>
                <w:shd w:val="clear" w:color="auto" w:fill="FFFFFF"/>
              </w:rPr>
              <w:t>易同投资 党开宇</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国泰君安 林嵘</w:t>
            </w:r>
            <w:r>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硕果投资 闵志坚</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2016年</w:t>
            </w:r>
            <w:r w:rsidR="00B672BA">
              <w:rPr>
                <w:rFonts w:ascii="宋体" w:hAnsi="宋体" w:cs="宋体"/>
                <w:bCs/>
                <w:color w:val="000000"/>
                <w:kern w:val="0"/>
                <w:szCs w:val="21"/>
                <w:shd w:val="clear" w:color="auto" w:fill="FFFFFF"/>
              </w:rPr>
              <w:t>1</w:t>
            </w:r>
            <w:r w:rsidR="00EC23D5">
              <w:rPr>
                <w:rFonts w:ascii="宋体" w:hAnsi="宋体" w:cs="宋体"/>
                <w:bCs/>
                <w:color w:val="000000"/>
                <w:kern w:val="0"/>
                <w:szCs w:val="21"/>
                <w:shd w:val="clear" w:color="auto" w:fill="FFFFFF"/>
              </w:rPr>
              <w:t>2</w:t>
            </w:r>
            <w:r w:rsidRPr="000012CD">
              <w:rPr>
                <w:rFonts w:ascii="宋体" w:hAnsi="宋体" w:cs="宋体" w:hint="eastAsia"/>
                <w:bCs/>
                <w:color w:val="000000"/>
                <w:kern w:val="0"/>
                <w:szCs w:val="21"/>
                <w:shd w:val="clear" w:color="auto" w:fill="FFFFFF"/>
              </w:rPr>
              <w:t>月</w:t>
            </w:r>
            <w:r w:rsidR="00EC23D5">
              <w:rPr>
                <w:rFonts w:ascii="宋体" w:hAnsi="宋体" w:cs="宋体"/>
                <w:bCs/>
                <w:color w:val="000000"/>
                <w:kern w:val="0"/>
                <w:szCs w:val="21"/>
                <w:shd w:val="clear" w:color="auto" w:fill="FFFFFF"/>
              </w:rPr>
              <w:t>23</w:t>
            </w:r>
            <w:r w:rsidRPr="000012CD">
              <w:rPr>
                <w:rFonts w:ascii="宋体" w:hAnsi="宋体" w:cs="宋体" w:hint="eastAsia"/>
                <w:bCs/>
                <w:color w:val="000000"/>
                <w:kern w:val="0"/>
                <w:szCs w:val="21"/>
                <w:shd w:val="clear" w:color="auto" w:fill="FFFFFF"/>
              </w:rPr>
              <w:t>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EC23D5"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深圳市福田区江苏大厦39楼会议室</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EC23D5"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梅锦方 张学斌</w:t>
            </w:r>
          </w:p>
        </w:tc>
      </w:tr>
      <w:tr w:rsidR="0033589C" w:rsidRPr="00C73485">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EC23D5" w:rsidRPr="00EC23D5" w:rsidRDefault="00EC23D5" w:rsidP="00EC23D5">
            <w:pPr>
              <w:shd w:val="clear" w:color="auto" w:fill="FFFFFF"/>
              <w:spacing w:line="420" w:lineRule="exact"/>
              <w:ind w:firstLineChars="0" w:firstLine="0"/>
              <w:rPr>
                <w:rFonts w:ascii="宋体" w:hAnsi="宋体" w:cs="宋体"/>
                <w:b/>
                <w:bCs/>
                <w:color w:val="000000"/>
                <w:kern w:val="0"/>
                <w:szCs w:val="21"/>
                <w:shd w:val="clear" w:color="auto" w:fill="FFFFFF"/>
              </w:rPr>
            </w:pPr>
            <w:r w:rsidRPr="00EC23D5">
              <w:rPr>
                <w:rFonts w:ascii="宋体" w:hAnsi="宋体" w:cs="宋体" w:hint="eastAsia"/>
                <w:b/>
                <w:bCs/>
                <w:color w:val="000000"/>
                <w:kern w:val="0"/>
                <w:szCs w:val="21"/>
                <w:shd w:val="clear" w:color="auto" w:fill="FFFFFF"/>
              </w:rPr>
              <w:t>QA环节</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1、在养猪方面，公司在行业中的成本优势有多大？</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答：公司养猪成本约为6元/斤。公司在一些关键指标上做得较好，如PSY达到约24，料肉比约2.4:1，处于国内领先水平。</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2、眼下的猪周期会长时间持续吗？</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答：与以前相比，现在的猪周期会有所不同。造成猪周期的重要原因之一是散户的快进快出，而现在养猪的环保门槛大为提高，进出养猪行业都不容易。</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3、猪价仍会维持高位吗？</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答：行业给了我们机会，养猪门槛提高，能繁母猪和生猪存栏量都维持在低位，综合环保政策等因素，猪价或将维持在一个较好的稳定位置。</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4、与自繁自养的大规模养殖模式相比，“公司+农户”的最大优势在什么地方？</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答：我们</w:t>
            </w:r>
            <w:r w:rsidR="006825BD">
              <w:rPr>
                <w:rFonts w:ascii="宋体" w:hAnsi="宋体" w:cs="宋体" w:hint="eastAsia"/>
                <w:bCs/>
                <w:color w:val="000000"/>
                <w:kern w:val="0"/>
                <w:szCs w:val="21"/>
                <w:shd w:val="clear" w:color="auto" w:fill="FFFFFF"/>
              </w:rPr>
              <w:t>正</w:t>
            </w:r>
            <w:r w:rsidRPr="00EC23D5">
              <w:rPr>
                <w:rFonts w:ascii="宋体" w:hAnsi="宋体" w:cs="宋体" w:hint="eastAsia"/>
                <w:bCs/>
                <w:color w:val="000000"/>
                <w:kern w:val="0"/>
                <w:szCs w:val="21"/>
                <w:shd w:val="clear" w:color="auto" w:fill="FFFFFF"/>
              </w:rPr>
              <w:t>在扩大“公司+农户”模式的养殖规模，农户普遍达到每批500头的产能，新建农户可以达到1000头。在国内很多地方，大规模、连片的土地紧缺，“公司+</w:t>
            </w:r>
            <w:r w:rsidR="006825BD">
              <w:rPr>
                <w:rFonts w:ascii="宋体" w:hAnsi="宋体" w:cs="宋体" w:hint="eastAsia"/>
                <w:bCs/>
                <w:color w:val="000000"/>
                <w:kern w:val="0"/>
                <w:szCs w:val="21"/>
                <w:shd w:val="clear" w:color="auto" w:fill="FFFFFF"/>
              </w:rPr>
              <w:t>农户”利用</w:t>
            </w:r>
            <w:r w:rsidRPr="00EC23D5">
              <w:rPr>
                <w:rFonts w:ascii="宋体" w:hAnsi="宋体" w:cs="宋体" w:hint="eastAsia"/>
                <w:bCs/>
                <w:color w:val="000000"/>
                <w:kern w:val="0"/>
                <w:szCs w:val="21"/>
                <w:shd w:val="clear" w:color="auto" w:fill="FFFFFF"/>
              </w:rPr>
              <w:t>农民的闲散土地和人力，在成本上有很大优势。公司是农业科技服</w:t>
            </w:r>
            <w:r w:rsidRPr="00EC23D5">
              <w:rPr>
                <w:rFonts w:ascii="宋体" w:hAnsi="宋体" w:cs="宋体" w:hint="eastAsia"/>
                <w:bCs/>
                <w:color w:val="000000"/>
                <w:kern w:val="0"/>
                <w:szCs w:val="21"/>
                <w:shd w:val="clear" w:color="auto" w:fill="FFFFFF"/>
              </w:rPr>
              <w:lastRenderedPageBreak/>
              <w:t>务平台，农户提供的是固定资产和人工。综合来看，这种模式与国内的土地、人力现状相适应。</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5、未来产能情况如何？东北区域情况如何？</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答：生猪出栏量将每年保持约15%的增长。按照目前的产能布局，2018年开始，增量会多一点。在未来，东北养猪公司将有约1000万头的产能。</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6、公司生鲜门店情况如何？</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答：门店主要在深圳，已开门营业约50家，目前盈利情况不错，主要还在试验“公司+店主”模式能否成功。公司将稳步推进生鲜项目，初步计划在深圳拓展到300家左右。</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7、</w:t>
            </w:r>
            <w:r w:rsidRPr="00EC23D5">
              <w:rPr>
                <w:rFonts w:ascii="宋体" w:hAnsi="宋体" w:cs="宋体" w:hint="eastAsia"/>
                <w:b/>
                <w:bCs/>
                <w:color w:val="000000"/>
                <w:kern w:val="0"/>
                <w:szCs w:val="21"/>
                <w:shd w:val="clear" w:color="auto" w:fill="FFFFFF"/>
              </w:rPr>
              <w:t>饲料原料构成、价格如何？</w:t>
            </w:r>
          </w:p>
          <w:p w:rsidR="006825BD" w:rsidRDefault="00EC23D5" w:rsidP="00EC23D5">
            <w:pPr>
              <w:shd w:val="clear" w:color="auto" w:fill="FFFFFF"/>
              <w:spacing w:line="420" w:lineRule="exact"/>
              <w:ind w:firstLineChars="0" w:firstLine="0"/>
              <w:rPr>
                <w:rFonts w:ascii="宋体" w:hAnsi="宋体" w:cs="宋体"/>
                <w:bCs/>
                <w:color w:val="000000"/>
                <w:kern w:val="0"/>
                <w:szCs w:val="21"/>
                <w:shd w:val="clear" w:color="auto" w:fill="FFFFFF"/>
              </w:rPr>
            </w:pPr>
            <w:r w:rsidRPr="00EC23D5">
              <w:rPr>
                <w:rFonts w:ascii="宋体" w:hAnsi="宋体" w:cs="宋体" w:hint="eastAsia"/>
                <w:bCs/>
                <w:color w:val="000000"/>
                <w:kern w:val="0"/>
                <w:szCs w:val="21"/>
                <w:shd w:val="clear" w:color="auto" w:fill="FFFFFF"/>
              </w:rPr>
              <w:t>答：猪饲料中，玉米约占60%，豆粕约占20%，其他原料约20%。在原料价格低的时候，我们会价格锁定更多原料。</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8、公司其他养殖业务情况如何？</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答;发展情况良好。如蛋鸡、牛等，在合适时机加快发展。</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9、公司种猪技术与美国相比如何？是否对外销售种猪？</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答：接近</w:t>
            </w:r>
            <w:r w:rsidR="006825BD">
              <w:rPr>
                <w:rFonts w:ascii="宋体" w:hAnsi="宋体" w:cs="宋体" w:hint="eastAsia"/>
                <w:bCs/>
                <w:color w:val="000000"/>
                <w:kern w:val="0"/>
                <w:szCs w:val="21"/>
                <w:shd w:val="clear" w:color="auto" w:fill="FFFFFF"/>
              </w:rPr>
              <w:t>世界先进水平。公司很少对外出售种猪，目前种猪供应相对偏紧，主要</w:t>
            </w:r>
            <w:r w:rsidRPr="00EC23D5">
              <w:rPr>
                <w:rFonts w:ascii="宋体" w:hAnsi="宋体" w:cs="宋体" w:hint="eastAsia"/>
                <w:bCs/>
                <w:color w:val="000000"/>
                <w:kern w:val="0"/>
                <w:szCs w:val="21"/>
                <w:shd w:val="clear" w:color="auto" w:fill="FFFFFF"/>
              </w:rPr>
              <w:t>为自己的猪场做配套。</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10、环保政策对养猪业的影响如何？</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对养猪业的影响是持续的。公司在环保处理方面做得很早，早些年有意识地将养殖环保处理能力打造成公司未来竞争力，设置了专门的科室开展环保工程的研发和管理工作。新建猪场必须按照环保要求建设，旧猪场按照要求改建。养猪业是朝阳行业，环保设施是硬指标，必须做好。</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11、农户做环保设施，公司是否会给补贴？</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答：建设费用由农户承担。公司会视情况给予一定照顾补贴，主要体现在委托养殖费用上。</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12、北方养猪成本和南方有差别吗？</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答：南北方都采取</w:t>
            </w:r>
            <w:r w:rsidR="006825BD">
              <w:rPr>
                <w:rFonts w:ascii="宋体" w:hAnsi="宋体" w:cs="宋体" w:hint="eastAsia"/>
                <w:bCs/>
                <w:color w:val="000000"/>
                <w:kern w:val="0"/>
                <w:szCs w:val="21"/>
                <w:shd w:val="clear" w:color="auto" w:fill="FFFFFF"/>
              </w:rPr>
              <w:t>“</w:t>
            </w:r>
            <w:r w:rsidR="006825BD" w:rsidRPr="00EC23D5">
              <w:rPr>
                <w:rFonts w:ascii="宋体" w:hAnsi="宋体" w:cs="宋体" w:hint="eastAsia"/>
                <w:bCs/>
                <w:color w:val="000000"/>
                <w:kern w:val="0"/>
                <w:szCs w:val="21"/>
                <w:shd w:val="clear" w:color="auto" w:fill="FFFFFF"/>
              </w:rPr>
              <w:t>公司+农户</w:t>
            </w:r>
            <w:r w:rsidR="006825BD">
              <w:rPr>
                <w:rFonts w:ascii="宋体" w:hAnsi="宋体" w:cs="宋体" w:hint="eastAsia"/>
                <w:bCs/>
                <w:color w:val="000000"/>
                <w:kern w:val="0"/>
                <w:szCs w:val="21"/>
                <w:shd w:val="clear" w:color="auto" w:fill="FFFFFF"/>
              </w:rPr>
              <w:t>”</w:t>
            </w:r>
            <w:r w:rsidRPr="00EC23D5">
              <w:rPr>
                <w:rFonts w:ascii="宋体" w:hAnsi="宋体" w:cs="宋体" w:hint="eastAsia"/>
                <w:bCs/>
                <w:color w:val="000000"/>
                <w:kern w:val="0"/>
                <w:szCs w:val="21"/>
                <w:shd w:val="clear" w:color="auto" w:fill="FFFFFF"/>
              </w:rPr>
              <w:t>模式。北方原料价格有优势，有地产原料，需要配备保温设施；南方需要降温设施。综合看来，南北方养殖成本差别不大。</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13、合作农户来源是什么？</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答：主要通过当地政府的帮助和引导、公司主动宣传、建立示范户、养户主动加盟等方式。</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lastRenderedPageBreak/>
              <w:t>14、农户建设猪场的资金来源是什么？</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答：主要由农户自己筹集；公司视实际情况课提供一定的免息贷款；地方政府补贴。</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15、种猪场建设周期如何？</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答：从起步选址到出栏第一批猪苗，需要约3年时间；一般</w:t>
            </w:r>
            <w:r w:rsidR="006825BD">
              <w:rPr>
                <w:rFonts w:ascii="宋体" w:hAnsi="宋体" w:cs="宋体" w:hint="eastAsia"/>
                <w:bCs/>
                <w:color w:val="000000"/>
                <w:kern w:val="0"/>
                <w:szCs w:val="21"/>
                <w:shd w:val="clear" w:color="auto" w:fill="FFFFFF"/>
              </w:rPr>
              <w:t>种</w:t>
            </w:r>
            <w:r w:rsidRPr="00EC23D5">
              <w:rPr>
                <w:rFonts w:ascii="宋体" w:hAnsi="宋体" w:cs="宋体" w:hint="eastAsia"/>
                <w:bCs/>
                <w:color w:val="000000"/>
                <w:kern w:val="0"/>
                <w:szCs w:val="21"/>
                <w:shd w:val="clear" w:color="auto" w:fill="FFFFFF"/>
              </w:rPr>
              <w:t>猪场满负荷后可年出栏50万头猪苗，这需要约5年时间。</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16、公司产能扩张有无障碍？</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答：暂没有遇到障碍。</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b/>
                <w:bCs/>
                <w:color w:val="000000"/>
                <w:kern w:val="0"/>
                <w:szCs w:val="21"/>
                <w:shd w:val="clear" w:color="auto" w:fill="FFFFFF"/>
              </w:rPr>
              <w:t>17</w:t>
            </w:r>
            <w:r w:rsidRPr="00EC23D5">
              <w:rPr>
                <w:rFonts w:ascii="宋体" w:hAnsi="宋体" w:cs="宋体" w:hint="eastAsia"/>
                <w:b/>
                <w:bCs/>
                <w:color w:val="000000"/>
                <w:kern w:val="0"/>
                <w:szCs w:val="21"/>
                <w:shd w:val="clear" w:color="auto" w:fill="FFFFFF"/>
              </w:rPr>
              <w:t>、230元的委托养殖费用的定价依据是什么？</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答：公司与农户签订委托养殖合同约定回收的价格，上市产品总收入减去饲养期间所领取的物料总费用即为其养殖总收益。还会综合考虑农户自己养猪的头均利润、人力成本、建设成本，以及当地的物价水平等。</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18、公司养鸡业务情况如何？</w:t>
            </w:r>
          </w:p>
          <w:p w:rsidR="007B5A3D" w:rsidRDefault="00EC23D5" w:rsidP="00EC23D5">
            <w:pPr>
              <w:shd w:val="clear" w:color="auto" w:fill="FFFFFF"/>
              <w:spacing w:line="420" w:lineRule="exact"/>
              <w:ind w:firstLineChars="0" w:firstLine="0"/>
              <w:rPr>
                <w:rFonts w:ascii="宋体" w:hAnsi="宋体" w:cs="宋体"/>
                <w:bCs/>
                <w:color w:val="000000"/>
                <w:kern w:val="0"/>
                <w:szCs w:val="21"/>
                <w:shd w:val="clear" w:color="auto" w:fill="FFFFFF"/>
              </w:rPr>
            </w:pPr>
            <w:r w:rsidRPr="00EC23D5">
              <w:rPr>
                <w:rFonts w:ascii="宋体" w:hAnsi="宋体" w:cs="宋体" w:hint="eastAsia"/>
                <w:bCs/>
                <w:color w:val="000000"/>
                <w:kern w:val="0"/>
                <w:szCs w:val="21"/>
                <w:shd w:val="clear" w:color="auto" w:fill="FFFFFF"/>
              </w:rPr>
              <w:t>答：黄鸡出栏量在禽流感</w:t>
            </w:r>
            <w:r w:rsidR="006825BD">
              <w:rPr>
                <w:rFonts w:ascii="宋体" w:hAnsi="宋体" w:cs="宋体" w:hint="eastAsia"/>
                <w:bCs/>
                <w:color w:val="000000"/>
                <w:kern w:val="0"/>
                <w:szCs w:val="21"/>
                <w:shd w:val="clear" w:color="auto" w:fill="FFFFFF"/>
              </w:rPr>
              <w:t>事件</w:t>
            </w:r>
            <w:r w:rsidRPr="00EC23D5">
              <w:rPr>
                <w:rFonts w:ascii="宋体" w:hAnsi="宋体" w:cs="宋体" w:hint="eastAsia"/>
                <w:bCs/>
                <w:color w:val="000000"/>
                <w:kern w:val="0"/>
                <w:szCs w:val="21"/>
                <w:shd w:val="clear" w:color="auto" w:fill="FFFFFF"/>
              </w:rPr>
              <w:t>后减产，目前保持每年约10%的增长。目前有黄鸡北上的趋势。</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19、公司上市后，原始股东的心态会不会有变化？</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答：公司实行全员持股制度，在员工看来，人人自己都是老板。解禁后，员工股东减持的不多，他们信任并看好自己的公司，把长期持有公司股票当作最好的投资方式。</w:t>
            </w:r>
          </w:p>
          <w:p w:rsidR="00EC23D5" w:rsidRPr="00EC23D5" w:rsidRDefault="00EC23D5"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EC23D5">
              <w:rPr>
                <w:rFonts w:ascii="宋体" w:hAnsi="宋体" w:cs="宋体" w:hint="eastAsia"/>
                <w:b/>
                <w:bCs/>
                <w:color w:val="000000"/>
                <w:kern w:val="0"/>
                <w:szCs w:val="21"/>
                <w:shd w:val="clear" w:color="auto" w:fill="FFFFFF"/>
              </w:rPr>
              <w:t>20、公司</w:t>
            </w:r>
            <w:r w:rsidR="006825BD">
              <w:rPr>
                <w:rFonts w:ascii="宋体" w:hAnsi="宋体" w:cs="宋体" w:hint="eastAsia"/>
                <w:b/>
                <w:bCs/>
                <w:color w:val="000000"/>
                <w:kern w:val="0"/>
                <w:szCs w:val="21"/>
                <w:shd w:val="clear" w:color="auto" w:fill="FFFFFF"/>
              </w:rPr>
              <w:t>非公开发行股票一事</w:t>
            </w:r>
            <w:r w:rsidRPr="00EC23D5">
              <w:rPr>
                <w:rFonts w:ascii="宋体" w:hAnsi="宋体" w:cs="宋体" w:hint="eastAsia"/>
                <w:b/>
                <w:bCs/>
                <w:color w:val="000000"/>
                <w:kern w:val="0"/>
                <w:szCs w:val="21"/>
                <w:shd w:val="clear" w:color="auto" w:fill="FFFFFF"/>
              </w:rPr>
              <w:t>进度如何？</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w:t>
            </w:r>
            <w:r w:rsidR="006825BD">
              <w:rPr>
                <w:rFonts w:ascii="宋体" w:hAnsi="宋体" w:cs="宋体" w:hint="eastAsia"/>
                <w:bCs/>
                <w:color w:val="000000"/>
                <w:kern w:val="0"/>
                <w:szCs w:val="21"/>
                <w:shd w:val="clear" w:color="auto" w:fill="FFFFFF"/>
              </w:rPr>
              <w:t>已获中国证监会审核通过</w:t>
            </w:r>
            <w:r w:rsidRPr="00EC23D5">
              <w:rPr>
                <w:rFonts w:ascii="宋体" w:hAnsi="宋体" w:cs="宋体" w:hint="eastAsia"/>
                <w:bCs/>
                <w:color w:val="000000"/>
                <w:kern w:val="0"/>
                <w:szCs w:val="21"/>
                <w:shd w:val="clear" w:color="auto" w:fill="FFFFFF"/>
              </w:rPr>
              <w:t>，正等待批文。</w:t>
            </w:r>
          </w:p>
          <w:p w:rsidR="00EC23D5" w:rsidRPr="00D243A8" w:rsidRDefault="00D243A8"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D243A8">
              <w:rPr>
                <w:rFonts w:ascii="宋体" w:hAnsi="宋体" w:cs="宋体" w:hint="eastAsia"/>
                <w:b/>
                <w:bCs/>
                <w:color w:val="000000"/>
                <w:kern w:val="0"/>
                <w:szCs w:val="21"/>
                <w:shd w:val="clear" w:color="auto" w:fill="FFFFFF"/>
              </w:rPr>
              <w:t>21、</w:t>
            </w:r>
            <w:r w:rsidR="00EC23D5" w:rsidRPr="00D243A8">
              <w:rPr>
                <w:rFonts w:ascii="宋体" w:hAnsi="宋体" w:cs="宋体" w:hint="eastAsia"/>
                <w:b/>
                <w:bCs/>
                <w:color w:val="000000"/>
                <w:kern w:val="0"/>
                <w:szCs w:val="21"/>
                <w:shd w:val="clear" w:color="auto" w:fill="FFFFFF"/>
              </w:rPr>
              <w:t>如何评价公司股票？</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答：是个价值高地、价格洼地，是只好股票。</w:t>
            </w:r>
          </w:p>
          <w:p w:rsidR="00EC23D5" w:rsidRPr="00D243A8" w:rsidRDefault="00D243A8" w:rsidP="00EC23D5">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D243A8">
              <w:rPr>
                <w:rFonts w:ascii="宋体" w:hAnsi="宋体" w:cs="宋体" w:hint="eastAsia"/>
                <w:b/>
                <w:bCs/>
                <w:color w:val="000000"/>
                <w:kern w:val="0"/>
                <w:szCs w:val="21"/>
                <w:shd w:val="clear" w:color="auto" w:fill="FFFFFF"/>
              </w:rPr>
              <w:t>22、</w:t>
            </w:r>
            <w:r w:rsidR="00EC23D5" w:rsidRPr="00D243A8">
              <w:rPr>
                <w:rFonts w:ascii="宋体" w:hAnsi="宋体" w:cs="宋体" w:hint="eastAsia"/>
                <w:b/>
                <w:bCs/>
                <w:color w:val="000000"/>
                <w:kern w:val="0"/>
                <w:szCs w:val="21"/>
                <w:shd w:val="clear" w:color="auto" w:fill="FFFFFF"/>
              </w:rPr>
              <w:t>公司固定资产投资方向是什么？</w:t>
            </w:r>
          </w:p>
          <w:p w:rsidR="00EC23D5" w:rsidRPr="00EC23D5" w:rsidRDefault="00EC23D5" w:rsidP="00EC23D5">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EC23D5">
              <w:rPr>
                <w:rFonts w:ascii="宋体" w:hAnsi="宋体" w:cs="宋体" w:hint="eastAsia"/>
                <w:bCs/>
                <w:color w:val="000000"/>
                <w:kern w:val="0"/>
                <w:szCs w:val="21"/>
                <w:shd w:val="clear" w:color="auto" w:fill="FFFFFF"/>
              </w:rPr>
              <w:t>答：主要是加快发展养猪业等主产业。</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2016年</w:t>
            </w:r>
            <w:r w:rsidR="00FC0378">
              <w:rPr>
                <w:rFonts w:ascii="宋体" w:hAnsi="宋体" w:cs="宋体"/>
                <w:bCs/>
                <w:color w:val="000000"/>
                <w:sz w:val="21"/>
                <w:szCs w:val="21"/>
                <w:shd w:val="clear" w:color="auto" w:fill="FFFFFF"/>
              </w:rPr>
              <w:t>1</w:t>
            </w:r>
            <w:r w:rsidR="002256CA">
              <w:rPr>
                <w:rFonts w:ascii="宋体" w:hAnsi="宋体" w:cs="宋体"/>
                <w:bCs/>
                <w:color w:val="000000"/>
                <w:sz w:val="21"/>
                <w:szCs w:val="21"/>
                <w:shd w:val="clear" w:color="auto" w:fill="FFFFFF"/>
              </w:rPr>
              <w:t>2</w:t>
            </w:r>
            <w:r w:rsidRPr="000012CD">
              <w:rPr>
                <w:rFonts w:ascii="宋体" w:hAnsi="宋体" w:cs="宋体" w:hint="eastAsia"/>
                <w:bCs/>
                <w:color w:val="000000"/>
                <w:sz w:val="21"/>
                <w:szCs w:val="21"/>
                <w:shd w:val="clear" w:color="auto" w:fill="FFFFFF"/>
              </w:rPr>
              <w:t>月</w:t>
            </w:r>
            <w:r w:rsidR="00EC23D5">
              <w:rPr>
                <w:rFonts w:ascii="宋体" w:hAnsi="宋体" w:cs="宋体"/>
                <w:bCs/>
                <w:color w:val="000000"/>
                <w:sz w:val="21"/>
                <w:szCs w:val="21"/>
                <w:shd w:val="clear" w:color="auto" w:fill="FFFFFF"/>
              </w:rPr>
              <w:t>24</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7BD" w:rsidRDefault="001C37BD" w:rsidP="00EA3AEE">
      <w:pPr>
        <w:spacing w:line="240" w:lineRule="auto"/>
        <w:ind w:firstLine="420"/>
      </w:pPr>
      <w:r>
        <w:separator/>
      </w:r>
    </w:p>
  </w:endnote>
  <w:endnote w:type="continuationSeparator" w:id="0">
    <w:p w:rsidR="001C37BD" w:rsidRDefault="001C37BD"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7BD" w:rsidRDefault="001C37BD" w:rsidP="00EA3AEE">
      <w:pPr>
        <w:spacing w:line="240" w:lineRule="auto"/>
        <w:ind w:firstLine="420"/>
      </w:pPr>
      <w:r>
        <w:separator/>
      </w:r>
    </w:p>
  </w:footnote>
  <w:footnote w:type="continuationSeparator" w:id="0">
    <w:p w:rsidR="001C37BD" w:rsidRDefault="001C37BD"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217E7"/>
    <w:multiLevelType w:val="hybridMultilevel"/>
    <w:tmpl w:val="65304118"/>
    <w:lvl w:ilvl="0" w:tplc="21FE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2684859">
    <w:abstractNumId w:val="4"/>
  </w:num>
  <w:num w:numId="2" w16cid:durableId="1212227529">
    <w:abstractNumId w:val="0"/>
  </w:num>
  <w:num w:numId="3" w16cid:durableId="685060234">
    <w:abstractNumId w:val="2"/>
  </w:num>
  <w:num w:numId="4" w16cid:durableId="1363285939">
    <w:abstractNumId w:val="3"/>
  </w:num>
  <w:num w:numId="5" w16cid:durableId="184628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1043D"/>
    <w:rsid w:val="000107DE"/>
    <w:rsid w:val="000126B0"/>
    <w:rsid w:val="00013577"/>
    <w:rsid w:val="00015216"/>
    <w:rsid w:val="00025E35"/>
    <w:rsid w:val="00034BF6"/>
    <w:rsid w:val="00060F10"/>
    <w:rsid w:val="00074D7C"/>
    <w:rsid w:val="00076DCD"/>
    <w:rsid w:val="0008011F"/>
    <w:rsid w:val="00080C3C"/>
    <w:rsid w:val="000866DF"/>
    <w:rsid w:val="00087333"/>
    <w:rsid w:val="000966AF"/>
    <w:rsid w:val="000A5CD6"/>
    <w:rsid w:val="000B5813"/>
    <w:rsid w:val="000D12EA"/>
    <w:rsid w:val="000D7AA6"/>
    <w:rsid w:val="000F4E43"/>
    <w:rsid w:val="000F6580"/>
    <w:rsid w:val="00107AB6"/>
    <w:rsid w:val="0012337E"/>
    <w:rsid w:val="0012450C"/>
    <w:rsid w:val="00127C0B"/>
    <w:rsid w:val="00130BFA"/>
    <w:rsid w:val="00142E25"/>
    <w:rsid w:val="00155E1D"/>
    <w:rsid w:val="0017091C"/>
    <w:rsid w:val="00177814"/>
    <w:rsid w:val="0018366C"/>
    <w:rsid w:val="00183F81"/>
    <w:rsid w:val="0019336A"/>
    <w:rsid w:val="001A7481"/>
    <w:rsid w:val="001B7F5C"/>
    <w:rsid w:val="001C37BD"/>
    <w:rsid w:val="001C66F1"/>
    <w:rsid w:val="001C7AE5"/>
    <w:rsid w:val="001D02FF"/>
    <w:rsid w:val="001E1658"/>
    <w:rsid w:val="001E4C7F"/>
    <w:rsid w:val="001E4D51"/>
    <w:rsid w:val="001F101E"/>
    <w:rsid w:val="001F3B27"/>
    <w:rsid w:val="00203D76"/>
    <w:rsid w:val="002256CA"/>
    <w:rsid w:val="00245411"/>
    <w:rsid w:val="00252570"/>
    <w:rsid w:val="00253FCB"/>
    <w:rsid w:val="0025645D"/>
    <w:rsid w:val="00266515"/>
    <w:rsid w:val="002758A5"/>
    <w:rsid w:val="00277FF3"/>
    <w:rsid w:val="002D2A84"/>
    <w:rsid w:val="002D33D9"/>
    <w:rsid w:val="002D727B"/>
    <w:rsid w:val="002E011C"/>
    <w:rsid w:val="002E04CB"/>
    <w:rsid w:val="002E5855"/>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51773"/>
    <w:rsid w:val="0036103E"/>
    <w:rsid w:val="003741D1"/>
    <w:rsid w:val="00381FAD"/>
    <w:rsid w:val="00385240"/>
    <w:rsid w:val="00396DB6"/>
    <w:rsid w:val="003A3634"/>
    <w:rsid w:val="003B0030"/>
    <w:rsid w:val="003B10D5"/>
    <w:rsid w:val="003B5A7F"/>
    <w:rsid w:val="003C3D74"/>
    <w:rsid w:val="003E326C"/>
    <w:rsid w:val="003F4F00"/>
    <w:rsid w:val="003F7245"/>
    <w:rsid w:val="0040551B"/>
    <w:rsid w:val="00405608"/>
    <w:rsid w:val="00414447"/>
    <w:rsid w:val="00416B42"/>
    <w:rsid w:val="0042652C"/>
    <w:rsid w:val="0043508C"/>
    <w:rsid w:val="004424AD"/>
    <w:rsid w:val="00442B12"/>
    <w:rsid w:val="00451395"/>
    <w:rsid w:val="00453BD3"/>
    <w:rsid w:val="00460838"/>
    <w:rsid w:val="00465161"/>
    <w:rsid w:val="004722D5"/>
    <w:rsid w:val="00472C6F"/>
    <w:rsid w:val="00483DC3"/>
    <w:rsid w:val="004906BC"/>
    <w:rsid w:val="0049310D"/>
    <w:rsid w:val="00494CEF"/>
    <w:rsid w:val="00496D0F"/>
    <w:rsid w:val="004A2134"/>
    <w:rsid w:val="004A4942"/>
    <w:rsid w:val="004A5DC3"/>
    <w:rsid w:val="004B5870"/>
    <w:rsid w:val="004B7112"/>
    <w:rsid w:val="004D114D"/>
    <w:rsid w:val="004D7D14"/>
    <w:rsid w:val="004E5B51"/>
    <w:rsid w:val="004F0C9A"/>
    <w:rsid w:val="004F26D2"/>
    <w:rsid w:val="004F5696"/>
    <w:rsid w:val="004F6AA6"/>
    <w:rsid w:val="004F7523"/>
    <w:rsid w:val="00513505"/>
    <w:rsid w:val="00534BBF"/>
    <w:rsid w:val="00557A6A"/>
    <w:rsid w:val="00566B1A"/>
    <w:rsid w:val="005721F0"/>
    <w:rsid w:val="00573CFB"/>
    <w:rsid w:val="005759E9"/>
    <w:rsid w:val="00576CC3"/>
    <w:rsid w:val="00582382"/>
    <w:rsid w:val="00585AB7"/>
    <w:rsid w:val="00592D8A"/>
    <w:rsid w:val="005A6FDC"/>
    <w:rsid w:val="005D330C"/>
    <w:rsid w:val="005D744F"/>
    <w:rsid w:val="005E09B6"/>
    <w:rsid w:val="005E22A5"/>
    <w:rsid w:val="005E49BA"/>
    <w:rsid w:val="005E72B6"/>
    <w:rsid w:val="005F2956"/>
    <w:rsid w:val="005F4BA0"/>
    <w:rsid w:val="00600AE1"/>
    <w:rsid w:val="00610B2C"/>
    <w:rsid w:val="0061111D"/>
    <w:rsid w:val="006165D9"/>
    <w:rsid w:val="00616FE0"/>
    <w:rsid w:val="00625C3E"/>
    <w:rsid w:val="00637E20"/>
    <w:rsid w:val="00640B57"/>
    <w:rsid w:val="00650238"/>
    <w:rsid w:val="006523D7"/>
    <w:rsid w:val="00660150"/>
    <w:rsid w:val="00665213"/>
    <w:rsid w:val="006722DC"/>
    <w:rsid w:val="006825BD"/>
    <w:rsid w:val="00685624"/>
    <w:rsid w:val="00685935"/>
    <w:rsid w:val="0068656F"/>
    <w:rsid w:val="00692321"/>
    <w:rsid w:val="006930E4"/>
    <w:rsid w:val="006962E4"/>
    <w:rsid w:val="006A0AF6"/>
    <w:rsid w:val="006A0FD0"/>
    <w:rsid w:val="006A37A3"/>
    <w:rsid w:val="006B60B9"/>
    <w:rsid w:val="006D1F01"/>
    <w:rsid w:val="006E147E"/>
    <w:rsid w:val="006F10DE"/>
    <w:rsid w:val="006F1F70"/>
    <w:rsid w:val="007002D5"/>
    <w:rsid w:val="00703C0B"/>
    <w:rsid w:val="007157B2"/>
    <w:rsid w:val="007327F0"/>
    <w:rsid w:val="007359FA"/>
    <w:rsid w:val="00745695"/>
    <w:rsid w:val="00754DF3"/>
    <w:rsid w:val="00763FEC"/>
    <w:rsid w:val="0077754D"/>
    <w:rsid w:val="00782391"/>
    <w:rsid w:val="00791DFB"/>
    <w:rsid w:val="00796F73"/>
    <w:rsid w:val="007B12EA"/>
    <w:rsid w:val="007B3E67"/>
    <w:rsid w:val="007B4778"/>
    <w:rsid w:val="007B5A3D"/>
    <w:rsid w:val="007B631C"/>
    <w:rsid w:val="007B757A"/>
    <w:rsid w:val="007C19E6"/>
    <w:rsid w:val="007D6939"/>
    <w:rsid w:val="007E5C5D"/>
    <w:rsid w:val="007E6AE5"/>
    <w:rsid w:val="007E6EB9"/>
    <w:rsid w:val="007F15E7"/>
    <w:rsid w:val="00826875"/>
    <w:rsid w:val="008314AF"/>
    <w:rsid w:val="00833FE3"/>
    <w:rsid w:val="0083627D"/>
    <w:rsid w:val="008709C4"/>
    <w:rsid w:val="00874484"/>
    <w:rsid w:val="00890DF6"/>
    <w:rsid w:val="00894F43"/>
    <w:rsid w:val="008B51C9"/>
    <w:rsid w:val="008C0210"/>
    <w:rsid w:val="008C5513"/>
    <w:rsid w:val="008D4D9F"/>
    <w:rsid w:val="008E2C10"/>
    <w:rsid w:val="008E75E9"/>
    <w:rsid w:val="008F23C0"/>
    <w:rsid w:val="008F4F54"/>
    <w:rsid w:val="008F771E"/>
    <w:rsid w:val="00905109"/>
    <w:rsid w:val="00914102"/>
    <w:rsid w:val="009332B0"/>
    <w:rsid w:val="00934A57"/>
    <w:rsid w:val="00937F4D"/>
    <w:rsid w:val="0094074D"/>
    <w:rsid w:val="009429FB"/>
    <w:rsid w:val="009514B7"/>
    <w:rsid w:val="00953719"/>
    <w:rsid w:val="00962161"/>
    <w:rsid w:val="0096423C"/>
    <w:rsid w:val="00966843"/>
    <w:rsid w:val="00981467"/>
    <w:rsid w:val="00985091"/>
    <w:rsid w:val="0099153B"/>
    <w:rsid w:val="00995938"/>
    <w:rsid w:val="009B46A5"/>
    <w:rsid w:val="009C40EB"/>
    <w:rsid w:val="009C6894"/>
    <w:rsid w:val="009D61DA"/>
    <w:rsid w:val="009E36C8"/>
    <w:rsid w:val="009E7B6F"/>
    <w:rsid w:val="009F00F4"/>
    <w:rsid w:val="009F1E02"/>
    <w:rsid w:val="009F4AB1"/>
    <w:rsid w:val="009F7183"/>
    <w:rsid w:val="00A11235"/>
    <w:rsid w:val="00A2673E"/>
    <w:rsid w:val="00A532CF"/>
    <w:rsid w:val="00A622D4"/>
    <w:rsid w:val="00A62DD4"/>
    <w:rsid w:val="00A731D5"/>
    <w:rsid w:val="00A73993"/>
    <w:rsid w:val="00A902E4"/>
    <w:rsid w:val="00A94FB2"/>
    <w:rsid w:val="00A956C2"/>
    <w:rsid w:val="00AA6AED"/>
    <w:rsid w:val="00AB185D"/>
    <w:rsid w:val="00AB366A"/>
    <w:rsid w:val="00AC0FD6"/>
    <w:rsid w:val="00AC21D3"/>
    <w:rsid w:val="00AC257F"/>
    <w:rsid w:val="00AC3FD6"/>
    <w:rsid w:val="00AC4C30"/>
    <w:rsid w:val="00AC745F"/>
    <w:rsid w:val="00AD368A"/>
    <w:rsid w:val="00AD7A09"/>
    <w:rsid w:val="00B10963"/>
    <w:rsid w:val="00B140C7"/>
    <w:rsid w:val="00B15669"/>
    <w:rsid w:val="00B1634A"/>
    <w:rsid w:val="00B22A82"/>
    <w:rsid w:val="00B30223"/>
    <w:rsid w:val="00B370DF"/>
    <w:rsid w:val="00B44215"/>
    <w:rsid w:val="00B443AB"/>
    <w:rsid w:val="00B60F3F"/>
    <w:rsid w:val="00B620E4"/>
    <w:rsid w:val="00B672BA"/>
    <w:rsid w:val="00B75661"/>
    <w:rsid w:val="00B758C7"/>
    <w:rsid w:val="00B823F1"/>
    <w:rsid w:val="00B92D2F"/>
    <w:rsid w:val="00B95ACB"/>
    <w:rsid w:val="00B97599"/>
    <w:rsid w:val="00BA0465"/>
    <w:rsid w:val="00BA482A"/>
    <w:rsid w:val="00BB0C69"/>
    <w:rsid w:val="00BB17A9"/>
    <w:rsid w:val="00BC7338"/>
    <w:rsid w:val="00BE36C7"/>
    <w:rsid w:val="00BE725E"/>
    <w:rsid w:val="00BF354D"/>
    <w:rsid w:val="00BF36F7"/>
    <w:rsid w:val="00C00BB0"/>
    <w:rsid w:val="00C039BD"/>
    <w:rsid w:val="00C15054"/>
    <w:rsid w:val="00C162BA"/>
    <w:rsid w:val="00C2164C"/>
    <w:rsid w:val="00C527A3"/>
    <w:rsid w:val="00C5400A"/>
    <w:rsid w:val="00C551CB"/>
    <w:rsid w:val="00C73485"/>
    <w:rsid w:val="00C73536"/>
    <w:rsid w:val="00C815AD"/>
    <w:rsid w:val="00C853AF"/>
    <w:rsid w:val="00C9135A"/>
    <w:rsid w:val="00C91D47"/>
    <w:rsid w:val="00C977D8"/>
    <w:rsid w:val="00CA3D07"/>
    <w:rsid w:val="00CA4F2D"/>
    <w:rsid w:val="00CB0830"/>
    <w:rsid w:val="00CC1167"/>
    <w:rsid w:val="00CC35CB"/>
    <w:rsid w:val="00CD24B6"/>
    <w:rsid w:val="00CE07E3"/>
    <w:rsid w:val="00CE35A3"/>
    <w:rsid w:val="00CE3D2C"/>
    <w:rsid w:val="00CE6B22"/>
    <w:rsid w:val="00CE6E93"/>
    <w:rsid w:val="00CF394F"/>
    <w:rsid w:val="00CF6542"/>
    <w:rsid w:val="00D05CE5"/>
    <w:rsid w:val="00D10BF4"/>
    <w:rsid w:val="00D23D82"/>
    <w:rsid w:val="00D243A8"/>
    <w:rsid w:val="00D25621"/>
    <w:rsid w:val="00D2686B"/>
    <w:rsid w:val="00D32A1F"/>
    <w:rsid w:val="00D343B3"/>
    <w:rsid w:val="00D42455"/>
    <w:rsid w:val="00D5525F"/>
    <w:rsid w:val="00D55420"/>
    <w:rsid w:val="00D56BB9"/>
    <w:rsid w:val="00D71CAA"/>
    <w:rsid w:val="00D775D8"/>
    <w:rsid w:val="00D8263F"/>
    <w:rsid w:val="00D91DDB"/>
    <w:rsid w:val="00D939A7"/>
    <w:rsid w:val="00DA3B3B"/>
    <w:rsid w:val="00DB0479"/>
    <w:rsid w:val="00DB43A5"/>
    <w:rsid w:val="00DF6781"/>
    <w:rsid w:val="00E01BFD"/>
    <w:rsid w:val="00E134AD"/>
    <w:rsid w:val="00E20EC0"/>
    <w:rsid w:val="00E26811"/>
    <w:rsid w:val="00E35148"/>
    <w:rsid w:val="00E42AE7"/>
    <w:rsid w:val="00E4453D"/>
    <w:rsid w:val="00E457BA"/>
    <w:rsid w:val="00E51A74"/>
    <w:rsid w:val="00E567F2"/>
    <w:rsid w:val="00E57D7A"/>
    <w:rsid w:val="00E61AA2"/>
    <w:rsid w:val="00E8141C"/>
    <w:rsid w:val="00E82AEE"/>
    <w:rsid w:val="00E90F1C"/>
    <w:rsid w:val="00EA3AEE"/>
    <w:rsid w:val="00EB0820"/>
    <w:rsid w:val="00EB5B9F"/>
    <w:rsid w:val="00EB73CE"/>
    <w:rsid w:val="00EC23D5"/>
    <w:rsid w:val="00EC24DF"/>
    <w:rsid w:val="00EC2625"/>
    <w:rsid w:val="00EC4E75"/>
    <w:rsid w:val="00F00E0E"/>
    <w:rsid w:val="00F04A3D"/>
    <w:rsid w:val="00F05010"/>
    <w:rsid w:val="00F07F58"/>
    <w:rsid w:val="00F205AA"/>
    <w:rsid w:val="00F27749"/>
    <w:rsid w:val="00F303D1"/>
    <w:rsid w:val="00F3239E"/>
    <w:rsid w:val="00F3424A"/>
    <w:rsid w:val="00F40134"/>
    <w:rsid w:val="00F42E2E"/>
    <w:rsid w:val="00F54D68"/>
    <w:rsid w:val="00F566D5"/>
    <w:rsid w:val="00F74C8D"/>
    <w:rsid w:val="00F937C0"/>
    <w:rsid w:val="00F94FCD"/>
    <w:rsid w:val="00FB18AE"/>
    <w:rsid w:val="00FB684B"/>
    <w:rsid w:val="00FB7EB1"/>
    <w:rsid w:val="00FC0378"/>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8621">
      <w:bodyDiv w:val="1"/>
      <w:marLeft w:val="0"/>
      <w:marRight w:val="0"/>
      <w:marTop w:val="0"/>
      <w:marBottom w:val="0"/>
      <w:divBdr>
        <w:top w:val="none" w:sz="0" w:space="0" w:color="auto"/>
        <w:left w:val="none" w:sz="0" w:space="0" w:color="auto"/>
        <w:bottom w:val="none" w:sz="0" w:space="0" w:color="auto"/>
        <w:right w:val="none" w:sz="0" w:space="0" w:color="auto"/>
      </w:divBdr>
    </w:div>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1980</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2023-05-12T07:29:00Z</dcterms:created>
  <dcterms:modified xsi:type="dcterms:W3CDTF">2023-05-12T07:29:00Z</dcterms:modified>
  <cp:category/>
</cp:coreProperties>
</file>