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D270E3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证券简称：温氏股份</w:t>
      </w:r>
    </w:p>
    <w:p w:rsidR="00000000" w:rsidRDefault="00D270E3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广东温氏食品集团股份有限公司投资者关系活动记录表</w:t>
      </w:r>
    </w:p>
    <w:p w:rsidR="00000000" w:rsidRDefault="00D270E3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编号：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201</w:t>
      </w:r>
      <w:r>
        <w:rPr>
          <w:rFonts w:ascii="宋体" w:hAnsi="宋体"/>
          <w:bCs/>
          <w:iCs/>
          <w:color w:val="000000"/>
          <w:sz w:val="18"/>
          <w:szCs w:val="18"/>
        </w:rPr>
        <w:t>8006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617"/>
      </w:tblGrid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270E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  <w:p w:rsidR="00000000" w:rsidRDefault="00D270E3">
            <w:pPr>
              <w:pStyle w:val="af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270E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□特定对象调研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□分析师会议</w:t>
            </w:r>
          </w:p>
          <w:p w:rsidR="00000000" w:rsidRDefault="00D270E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□媒体采访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□业绩说明会</w:t>
            </w:r>
          </w:p>
          <w:p w:rsidR="00000000" w:rsidRDefault="00D270E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□新闻发布会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F0FE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000000" w:rsidRDefault="00D270E3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□现场参观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000000" w:rsidRDefault="00D270E3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□其他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270E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270E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香港上海汇丰银行有限公司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梁乔森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、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陈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卓；三星资产运用（香港）有限公司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刘斌；大和住银投信投资顾问（香港）有限公司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寺田亘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270E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270E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8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5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14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270E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270E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深圳福田香格里拉酒店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270E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270E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梅锦方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梁伟全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270E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000000" w:rsidRDefault="00D270E3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270E3">
            <w:pPr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如果猪价持续低谷，是否会影响公司出栏计划？</w:t>
            </w:r>
          </w:p>
          <w:p w:rsidR="00000000" w:rsidRDefault="00D270E3">
            <w:pPr>
              <w:spacing w:line="360" w:lineRule="auto"/>
              <w:ind w:firstLineChars="0" w:firstLine="0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答：公司计划不变，</w:t>
            </w:r>
            <w:r>
              <w:rPr>
                <w:rFonts w:ascii="宋体" w:hAnsi="宋体" w:cs="宋体" w:hint="eastAsia"/>
                <w:kern w:val="0"/>
                <w:szCs w:val="21"/>
              </w:rPr>
              <w:t>2018</w:t>
            </w:r>
            <w:r>
              <w:rPr>
                <w:rFonts w:ascii="宋体" w:hAnsi="宋体" w:cs="宋体" w:hint="eastAsia"/>
                <w:kern w:val="0"/>
                <w:szCs w:val="21"/>
              </w:rPr>
              <w:t>年计划出栏增量保持在</w:t>
            </w:r>
            <w:r>
              <w:rPr>
                <w:rFonts w:ascii="宋体" w:hAnsi="宋体" w:cs="宋体" w:hint="eastAsia"/>
                <w:kern w:val="0"/>
                <w:szCs w:val="21"/>
              </w:rPr>
              <w:t>30</w:t>
            </w:r>
            <w:r>
              <w:rPr>
                <w:rFonts w:ascii="宋体" w:hAnsi="宋体" w:cs="宋体" w:hint="eastAsia"/>
                <w:kern w:val="0"/>
                <w:szCs w:val="21"/>
              </w:rPr>
              <w:t>0</w:t>
            </w:r>
            <w:r>
              <w:rPr>
                <w:rFonts w:ascii="宋体" w:hAnsi="宋体" w:cs="宋体" w:hint="eastAsia"/>
                <w:kern w:val="0"/>
                <w:szCs w:val="21"/>
              </w:rPr>
              <w:t>万头左右。</w:t>
            </w:r>
          </w:p>
          <w:p w:rsidR="00000000" w:rsidRDefault="00D270E3">
            <w:pPr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公司</w:t>
            </w:r>
            <w:r>
              <w:rPr>
                <w:rFonts w:ascii="宋体" w:hAnsi="宋体" w:cs="宋体"/>
                <w:kern w:val="0"/>
                <w:szCs w:val="21"/>
              </w:rPr>
              <w:t>的种猪是否从国外引进？</w:t>
            </w:r>
            <w:r>
              <w:rPr>
                <w:rFonts w:ascii="宋体" w:hAnsi="宋体" w:cs="宋体" w:hint="eastAsia"/>
                <w:kern w:val="0"/>
                <w:szCs w:val="21"/>
              </w:rPr>
              <w:t>有</w:t>
            </w:r>
            <w:r>
              <w:rPr>
                <w:rFonts w:ascii="宋体" w:hAnsi="宋体" w:cs="宋体"/>
                <w:kern w:val="0"/>
                <w:szCs w:val="21"/>
              </w:rPr>
              <w:t>限制吗？</w:t>
            </w:r>
          </w:p>
          <w:p w:rsidR="00000000" w:rsidRDefault="00D270E3">
            <w:pPr>
              <w:spacing w:line="360" w:lineRule="auto"/>
              <w:ind w:firstLineChars="0" w:firstLine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答：我们的育种技术已接近国际先进水平。我们也实现了自主育种，高品质纯种猪越来越多，目前已近</w:t>
            </w: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  <w:r>
              <w:rPr>
                <w:rFonts w:ascii="宋体" w:hAnsi="宋体" w:cs="宋体" w:hint="eastAsia"/>
                <w:kern w:val="0"/>
                <w:szCs w:val="21"/>
              </w:rPr>
              <w:t>万头，是世界上最大的猪育种基地之一，基本不受国外引种影响。公司在全国布局有</w:t>
            </w:r>
            <w:r>
              <w:rPr>
                <w:rFonts w:ascii="宋体" w:hAnsi="宋体" w:cs="宋体" w:hint="eastAsia"/>
                <w:kern w:val="0"/>
                <w:szCs w:val="21"/>
              </w:rPr>
              <w:t>8</w:t>
            </w:r>
            <w:r>
              <w:rPr>
                <w:rFonts w:ascii="宋体" w:hAnsi="宋体" w:cs="宋体" w:hint="eastAsia"/>
                <w:kern w:val="0"/>
                <w:szCs w:val="21"/>
              </w:rPr>
              <w:t>大育种基地，针对不同区域市场的消费偏好提供最有市场竞争力的品种。</w:t>
            </w:r>
          </w:p>
          <w:p w:rsidR="00000000" w:rsidRDefault="00D270E3">
            <w:pPr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最近</w:t>
            </w:r>
            <w:r>
              <w:rPr>
                <w:rFonts w:ascii="宋体" w:hAnsi="宋体" w:cs="宋体"/>
                <w:kern w:val="0"/>
                <w:szCs w:val="21"/>
              </w:rPr>
              <w:t>猪价下跌，时间较长，</w:t>
            </w:r>
            <w:r>
              <w:rPr>
                <w:rFonts w:ascii="宋体" w:hAnsi="宋体" w:cs="宋体" w:hint="eastAsia"/>
                <w:kern w:val="0"/>
                <w:szCs w:val="21"/>
              </w:rPr>
              <w:t>现在是</w:t>
            </w:r>
            <w:r>
              <w:rPr>
                <w:rFonts w:ascii="宋体" w:hAnsi="宋体" w:cs="宋体"/>
                <w:kern w:val="0"/>
                <w:szCs w:val="21"/>
              </w:rPr>
              <w:t>继续</w:t>
            </w:r>
            <w:r>
              <w:rPr>
                <w:rFonts w:ascii="宋体" w:hAnsi="宋体" w:cs="宋体" w:hint="eastAsia"/>
                <w:kern w:val="0"/>
                <w:szCs w:val="21"/>
              </w:rPr>
              <w:t>在</w:t>
            </w:r>
            <w:r>
              <w:rPr>
                <w:rFonts w:ascii="宋体" w:hAnsi="宋体" w:cs="宋体"/>
                <w:kern w:val="0"/>
                <w:szCs w:val="21"/>
              </w:rPr>
              <w:t>底部整理</w:t>
            </w:r>
            <w:r>
              <w:rPr>
                <w:rFonts w:ascii="宋体" w:hAnsi="宋体" w:cs="宋体" w:hint="eastAsia"/>
                <w:kern w:val="0"/>
                <w:szCs w:val="21"/>
              </w:rPr>
              <w:t>，预计会</w:t>
            </w:r>
            <w:r>
              <w:rPr>
                <w:rFonts w:ascii="宋体" w:hAnsi="宋体" w:cs="宋体"/>
                <w:kern w:val="0"/>
                <w:szCs w:val="21"/>
              </w:rPr>
              <w:t>持续</w:t>
            </w:r>
            <w:r>
              <w:rPr>
                <w:rFonts w:ascii="宋体" w:hAnsi="宋体" w:cs="宋体" w:hint="eastAsia"/>
                <w:kern w:val="0"/>
                <w:szCs w:val="21"/>
              </w:rPr>
              <w:t>多长</w:t>
            </w:r>
            <w:r>
              <w:rPr>
                <w:rFonts w:ascii="宋体" w:hAnsi="宋体" w:cs="宋体"/>
                <w:kern w:val="0"/>
                <w:szCs w:val="21"/>
              </w:rPr>
              <w:t>时间？</w:t>
            </w:r>
          </w:p>
          <w:p w:rsidR="00000000" w:rsidRDefault="00D270E3">
            <w:pPr>
              <w:spacing w:line="360" w:lineRule="auto"/>
              <w:ind w:firstLineChars="0" w:firstLine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答：近期商品</w:t>
            </w:r>
            <w:r>
              <w:rPr>
                <w:rFonts w:ascii="宋体" w:hAnsi="宋体" w:cs="宋体"/>
                <w:kern w:val="0"/>
                <w:szCs w:val="21"/>
              </w:rPr>
              <w:t>肉猪价格</w:t>
            </w:r>
            <w:r>
              <w:rPr>
                <w:rFonts w:ascii="宋体" w:hAnsi="宋体" w:cs="宋体" w:hint="eastAsia"/>
                <w:kern w:val="0"/>
                <w:szCs w:val="21"/>
              </w:rPr>
              <w:t>阶段性低价，原因是大企业放量，小散退出慢，另一方面行业集中出栏。供给端减量后，价格会有回升。从市场供需来看，猪价创新低的可能性不大，库存生</w:t>
            </w:r>
            <w:r>
              <w:rPr>
                <w:rFonts w:ascii="宋体" w:hAnsi="宋体" w:cs="宋体" w:hint="eastAsia"/>
                <w:kern w:val="0"/>
                <w:szCs w:val="21"/>
              </w:rPr>
              <w:t>猪消化后会有所反弹，但真正猪周期上升行情，需去产能，这还需要时间，待散户、中小企业被淘汰后。</w:t>
            </w:r>
          </w:p>
          <w:p w:rsidR="00000000" w:rsidRDefault="00D270E3">
            <w:pPr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公司养猪</w:t>
            </w:r>
            <w:r>
              <w:rPr>
                <w:rFonts w:ascii="宋体" w:hAnsi="宋体" w:cs="宋体"/>
                <w:kern w:val="0"/>
                <w:szCs w:val="21"/>
              </w:rPr>
              <w:t>业的成本控制较好，</w:t>
            </w:r>
            <w:r>
              <w:rPr>
                <w:rFonts w:ascii="宋体" w:hAnsi="宋体" w:cs="宋体" w:hint="eastAsia"/>
                <w:kern w:val="0"/>
                <w:szCs w:val="21"/>
              </w:rPr>
              <w:t>今后</w:t>
            </w:r>
            <w:r>
              <w:rPr>
                <w:rFonts w:ascii="宋体" w:hAnsi="宋体" w:cs="宋体"/>
                <w:kern w:val="0"/>
                <w:szCs w:val="21"/>
              </w:rPr>
              <w:t>我们的成本是否能保持</w:t>
            </w:r>
            <w:r>
              <w:rPr>
                <w:rFonts w:ascii="宋体" w:hAnsi="宋体" w:cs="宋体" w:hint="eastAsia"/>
                <w:kern w:val="0"/>
                <w:szCs w:val="21"/>
              </w:rPr>
              <w:t>或</w:t>
            </w:r>
            <w:r>
              <w:rPr>
                <w:rFonts w:ascii="宋体" w:hAnsi="宋体" w:cs="宋体"/>
                <w:kern w:val="0"/>
                <w:szCs w:val="21"/>
              </w:rPr>
              <w:t>继续下降？</w:t>
            </w:r>
          </w:p>
          <w:p w:rsidR="00000000" w:rsidRDefault="00D270E3">
            <w:pPr>
              <w:spacing w:line="360" w:lineRule="auto"/>
              <w:ind w:firstLineChars="0" w:firstLine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答：公司养猪业完全成本约</w:t>
            </w:r>
            <w:r>
              <w:rPr>
                <w:rFonts w:ascii="宋体" w:hAnsi="宋体" w:cs="宋体" w:hint="eastAsia"/>
                <w:kern w:val="0"/>
                <w:szCs w:val="21"/>
              </w:rPr>
              <w:t>6</w:t>
            </w:r>
            <w:r>
              <w:rPr>
                <w:rFonts w:ascii="宋体" w:hAnsi="宋体" w:cs="宋体" w:hint="eastAsia"/>
                <w:kern w:val="0"/>
                <w:szCs w:val="21"/>
              </w:rPr>
              <w:t>元</w:t>
            </w:r>
            <w:r>
              <w:rPr>
                <w:rFonts w:ascii="宋体" w:hAnsi="宋体" w:cs="宋体" w:hint="eastAsia"/>
                <w:kern w:val="0"/>
                <w:szCs w:val="21"/>
              </w:rPr>
              <w:t>/</w:t>
            </w:r>
            <w:r>
              <w:rPr>
                <w:rFonts w:ascii="宋体" w:hAnsi="宋体" w:cs="宋体" w:hint="eastAsia"/>
                <w:kern w:val="0"/>
                <w:szCs w:val="21"/>
              </w:rPr>
              <w:t>斤，有降低的可能，但空间不是特别大，目前开新场的成本较高，投资折算入养殖完全成本。我们成熟区域的成本已经降至</w:t>
            </w:r>
            <w:r>
              <w:rPr>
                <w:rFonts w:ascii="宋体" w:hAnsi="宋体" w:cs="宋体" w:hint="eastAsia"/>
                <w:kern w:val="0"/>
                <w:szCs w:val="21"/>
              </w:rPr>
              <w:t>5.5-5.6</w:t>
            </w:r>
            <w:r>
              <w:rPr>
                <w:rFonts w:ascii="宋体" w:hAnsi="宋体" w:cs="宋体" w:hint="eastAsia"/>
                <w:kern w:val="0"/>
                <w:szCs w:val="21"/>
              </w:rPr>
              <w:t>元</w:t>
            </w:r>
            <w:r>
              <w:rPr>
                <w:rFonts w:ascii="宋体" w:hAnsi="宋体" w:cs="宋体" w:hint="eastAsia"/>
                <w:kern w:val="0"/>
                <w:szCs w:val="21"/>
              </w:rPr>
              <w:t>/</w:t>
            </w:r>
            <w:r>
              <w:rPr>
                <w:rFonts w:ascii="宋体" w:hAnsi="宋体" w:cs="宋体" w:hint="eastAsia"/>
                <w:kern w:val="0"/>
                <w:szCs w:val="21"/>
              </w:rPr>
              <w:t>斤。在饲料成本保持稳定的情况下，我们通过技术、管理等优化，加之新场逐步达到满负荷生产后，目标成本争取达到</w:t>
            </w:r>
            <w:r>
              <w:rPr>
                <w:rFonts w:ascii="宋体" w:hAnsi="宋体" w:cs="宋体" w:hint="eastAsia"/>
                <w:kern w:val="0"/>
                <w:szCs w:val="21"/>
              </w:rPr>
              <w:t>5.5</w:t>
            </w:r>
            <w:r>
              <w:rPr>
                <w:rFonts w:ascii="宋体" w:hAnsi="宋体" w:cs="宋体" w:hint="eastAsia"/>
                <w:kern w:val="0"/>
                <w:szCs w:val="21"/>
              </w:rPr>
              <w:t>元</w:t>
            </w:r>
            <w:r>
              <w:rPr>
                <w:rFonts w:ascii="宋体" w:hAnsi="宋体" w:cs="宋体" w:hint="eastAsia"/>
                <w:kern w:val="0"/>
                <w:szCs w:val="21"/>
              </w:rPr>
              <w:t>/</w:t>
            </w:r>
            <w:r>
              <w:rPr>
                <w:rFonts w:ascii="宋体" w:hAnsi="宋体" w:cs="宋体" w:hint="eastAsia"/>
                <w:kern w:val="0"/>
                <w:szCs w:val="21"/>
              </w:rPr>
              <w:t>斤。</w:t>
            </w:r>
          </w:p>
          <w:p w:rsidR="00000000" w:rsidRDefault="00D270E3">
            <w:pPr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中美贸易战对公司饲料原料影响有多大？</w:t>
            </w:r>
          </w:p>
          <w:p w:rsidR="00000000" w:rsidRDefault="00D270E3">
            <w:pPr>
              <w:spacing w:line="360" w:lineRule="auto"/>
              <w:ind w:firstLineChars="0" w:firstLine="0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答：这次</w:t>
            </w:r>
            <w:r>
              <w:rPr>
                <w:rFonts w:ascii="宋体" w:hAnsi="宋体" w:cs="宋体"/>
                <w:kern w:val="0"/>
                <w:szCs w:val="21"/>
              </w:rPr>
              <w:t>中美贸易战，</w:t>
            </w:r>
            <w:r>
              <w:rPr>
                <w:rFonts w:ascii="宋体" w:hAnsi="宋体" w:cs="宋体" w:hint="eastAsia"/>
                <w:kern w:val="0"/>
                <w:szCs w:val="21"/>
              </w:rPr>
              <w:t>对整个行业都</w:t>
            </w:r>
            <w:r>
              <w:rPr>
                <w:rFonts w:ascii="宋体" w:hAnsi="宋体" w:cs="宋体"/>
                <w:kern w:val="0"/>
                <w:szCs w:val="21"/>
              </w:rPr>
              <w:t>可能</w:t>
            </w:r>
            <w:r>
              <w:rPr>
                <w:rFonts w:ascii="宋体" w:hAnsi="宋体" w:cs="宋体" w:hint="eastAsia"/>
                <w:kern w:val="0"/>
                <w:szCs w:val="21"/>
              </w:rPr>
              <w:t>有所</w:t>
            </w:r>
            <w:r>
              <w:rPr>
                <w:rFonts w:ascii="宋体" w:hAnsi="宋体" w:cs="宋体" w:hint="eastAsia"/>
                <w:kern w:val="0"/>
                <w:szCs w:val="21"/>
              </w:rPr>
              <w:t>影响，但对公司暂时影响不大。对行业的影响</w:t>
            </w:r>
            <w:r>
              <w:rPr>
                <w:rFonts w:ascii="宋体" w:hAnsi="宋体" w:cs="宋体"/>
                <w:kern w:val="0"/>
                <w:szCs w:val="21"/>
              </w:rPr>
              <w:t>主要是</w:t>
            </w:r>
            <w:r>
              <w:rPr>
                <w:rFonts w:ascii="宋体" w:hAnsi="宋体" w:cs="宋体" w:hint="eastAsia"/>
                <w:kern w:val="0"/>
                <w:szCs w:val="21"/>
              </w:rPr>
              <w:t>饲料成本可能有所上升，公司在成本控制方面处于行业领先水平，提前</w:t>
            </w:r>
            <w:r>
              <w:rPr>
                <w:rFonts w:ascii="宋体" w:hAnsi="宋体" w:cs="宋体"/>
                <w:kern w:val="0"/>
                <w:szCs w:val="21"/>
              </w:rPr>
              <w:t>做好了</w:t>
            </w:r>
            <w:r>
              <w:rPr>
                <w:rFonts w:ascii="宋体" w:hAnsi="宋体" w:cs="宋体" w:hint="eastAsia"/>
                <w:kern w:val="0"/>
                <w:szCs w:val="21"/>
              </w:rPr>
              <w:t>应对措施。</w:t>
            </w:r>
          </w:p>
          <w:p w:rsidR="00000000" w:rsidRDefault="00D270E3">
            <w:pPr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黄羽鸡目前市场情况怎么样？</w:t>
            </w:r>
          </w:p>
          <w:p w:rsidR="00000000" w:rsidRDefault="00D270E3">
            <w:pPr>
              <w:spacing w:line="360" w:lineRule="auto"/>
              <w:ind w:firstLineChars="0" w:firstLine="0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答：</w:t>
            </w:r>
            <w:r>
              <w:rPr>
                <w:rFonts w:ascii="宋体" w:hAnsi="宋体" w:cs="宋体"/>
                <w:kern w:val="0"/>
                <w:szCs w:val="21"/>
              </w:rPr>
              <w:t>H7N9</w:t>
            </w:r>
            <w:r>
              <w:rPr>
                <w:rFonts w:ascii="宋体" w:hAnsi="宋体" w:cs="宋体" w:hint="eastAsia"/>
                <w:kern w:val="0"/>
                <w:szCs w:val="21"/>
              </w:rPr>
              <w:t>的影响基本消退，大部分市场已恢复，二、三线城市的毛鸡市场实行轮休消毒制度，一线城市中心市场还是以光鸡销售为主。黄羽</w:t>
            </w:r>
            <w:r>
              <w:rPr>
                <w:rFonts w:ascii="宋体" w:hAnsi="宋体" w:cs="宋体"/>
                <w:kern w:val="0"/>
                <w:szCs w:val="21"/>
              </w:rPr>
              <w:t>肉鸡的价格保持在一个</w:t>
            </w:r>
            <w:r>
              <w:rPr>
                <w:rFonts w:ascii="宋体" w:hAnsi="宋体" w:cs="宋体" w:hint="eastAsia"/>
                <w:kern w:val="0"/>
                <w:szCs w:val="21"/>
              </w:rPr>
              <w:t>合理</w:t>
            </w:r>
            <w:r>
              <w:rPr>
                <w:rFonts w:ascii="宋体" w:hAnsi="宋体" w:cs="宋体"/>
                <w:kern w:val="0"/>
                <w:szCs w:val="21"/>
              </w:rPr>
              <w:t>的水平</w:t>
            </w:r>
            <w:r>
              <w:rPr>
                <w:rFonts w:ascii="宋体" w:hAnsi="宋体" w:cs="宋体" w:hint="eastAsia"/>
                <w:kern w:val="0"/>
                <w:szCs w:val="21"/>
              </w:rPr>
              <w:t>，</w:t>
            </w:r>
            <w:r>
              <w:rPr>
                <w:rFonts w:ascii="宋体" w:hAnsi="宋体" w:cs="宋体"/>
                <w:kern w:val="0"/>
                <w:szCs w:val="21"/>
              </w:rPr>
              <w:t>公司</w:t>
            </w:r>
            <w:r>
              <w:rPr>
                <w:rFonts w:ascii="宋体" w:hAnsi="宋体" w:cs="宋体" w:hint="eastAsia"/>
                <w:kern w:val="0"/>
                <w:szCs w:val="21"/>
              </w:rPr>
              <w:t>获得</w:t>
            </w:r>
            <w:r>
              <w:rPr>
                <w:rFonts w:ascii="宋体" w:hAnsi="宋体" w:cs="宋体"/>
                <w:kern w:val="0"/>
                <w:szCs w:val="21"/>
              </w:rPr>
              <w:t>了较好的</w:t>
            </w:r>
            <w:r>
              <w:rPr>
                <w:rFonts w:ascii="宋体" w:hAnsi="宋体" w:cs="宋体" w:hint="eastAsia"/>
                <w:kern w:val="0"/>
                <w:szCs w:val="21"/>
              </w:rPr>
              <w:t>盈利</w:t>
            </w:r>
            <w:r>
              <w:rPr>
                <w:rFonts w:ascii="宋体" w:hAnsi="宋体" w:cs="宋体"/>
                <w:kern w:val="0"/>
                <w:szCs w:val="21"/>
              </w:rPr>
              <w:t>。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270E3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lastRenderedPageBreak/>
              <w:t>附件清单（如有）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270E3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无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270E3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270E3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18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6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000000" w:rsidRDefault="00D270E3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0000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D270E3">
      <w:pPr>
        <w:spacing w:line="240" w:lineRule="auto"/>
        <w:ind w:firstLine="420"/>
      </w:pPr>
      <w:r>
        <w:separator/>
      </w:r>
    </w:p>
  </w:endnote>
  <w:endnote w:type="continuationSeparator" w:id="0">
    <w:p w:rsidR="00000000" w:rsidRDefault="00D270E3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D270E3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D270E3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D270E3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D270E3">
      <w:pPr>
        <w:spacing w:line="240" w:lineRule="auto"/>
        <w:ind w:firstLine="420"/>
      </w:pPr>
      <w:r>
        <w:separator/>
      </w:r>
    </w:p>
  </w:footnote>
  <w:footnote w:type="continuationSeparator" w:id="0">
    <w:p w:rsidR="00000000" w:rsidRDefault="00D270E3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D270E3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D270E3">
    <w:pPr>
      <w:pStyle w:val="a8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D270E3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B1A2E"/>
    <w:multiLevelType w:val="multilevel"/>
    <w:tmpl w:val="6A4B1A2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477692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00278"/>
    <w:rsid w:val="000012CD"/>
    <w:rsid w:val="0001043D"/>
    <w:rsid w:val="000107DE"/>
    <w:rsid w:val="000126B0"/>
    <w:rsid w:val="00013577"/>
    <w:rsid w:val="00015216"/>
    <w:rsid w:val="00025E35"/>
    <w:rsid w:val="00034BF6"/>
    <w:rsid w:val="00060F10"/>
    <w:rsid w:val="00074D7C"/>
    <w:rsid w:val="00076DCD"/>
    <w:rsid w:val="0008011F"/>
    <w:rsid w:val="00080C3C"/>
    <w:rsid w:val="000866DF"/>
    <w:rsid w:val="00087333"/>
    <w:rsid w:val="0009234E"/>
    <w:rsid w:val="000966AF"/>
    <w:rsid w:val="000A5CD6"/>
    <w:rsid w:val="000A7106"/>
    <w:rsid w:val="000B5813"/>
    <w:rsid w:val="000D12EA"/>
    <w:rsid w:val="000D7AA6"/>
    <w:rsid w:val="000F4E43"/>
    <w:rsid w:val="000F6580"/>
    <w:rsid w:val="00107AB6"/>
    <w:rsid w:val="0012337E"/>
    <w:rsid w:val="0012450C"/>
    <w:rsid w:val="00127C0B"/>
    <w:rsid w:val="00130BFA"/>
    <w:rsid w:val="00142E25"/>
    <w:rsid w:val="00155E1D"/>
    <w:rsid w:val="0016170B"/>
    <w:rsid w:val="0017091C"/>
    <w:rsid w:val="00177814"/>
    <w:rsid w:val="0018366C"/>
    <w:rsid w:val="00183F81"/>
    <w:rsid w:val="0019336A"/>
    <w:rsid w:val="0019696B"/>
    <w:rsid w:val="001A7481"/>
    <w:rsid w:val="001B2A86"/>
    <w:rsid w:val="001B7F5C"/>
    <w:rsid w:val="001C0BB4"/>
    <w:rsid w:val="001C66F1"/>
    <w:rsid w:val="001C7AE5"/>
    <w:rsid w:val="001D02FF"/>
    <w:rsid w:val="001E1658"/>
    <w:rsid w:val="001E4C7F"/>
    <w:rsid w:val="001F101E"/>
    <w:rsid w:val="001F3B27"/>
    <w:rsid w:val="00203D76"/>
    <w:rsid w:val="002256CA"/>
    <w:rsid w:val="00245411"/>
    <w:rsid w:val="00252570"/>
    <w:rsid w:val="00253FCB"/>
    <w:rsid w:val="0025645D"/>
    <w:rsid w:val="00266515"/>
    <w:rsid w:val="00271820"/>
    <w:rsid w:val="002758A5"/>
    <w:rsid w:val="00277FF3"/>
    <w:rsid w:val="00293CBF"/>
    <w:rsid w:val="002A5D80"/>
    <w:rsid w:val="002C0C54"/>
    <w:rsid w:val="002D074D"/>
    <w:rsid w:val="002D2A84"/>
    <w:rsid w:val="002D33D9"/>
    <w:rsid w:val="002D727B"/>
    <w:rsid w:val="002E011C"/>
    <w:rsid w:val="002E04CB"/>
    <w:rsid w:val="002E5855"/>
    <w:rsid w:val="002F7D56"/>
    <w:rsid w:val="00301A41"/>
    <w:rsid w:val="003045AC"/>
    <w:rsid w:val="00304AF1"/>
    <w:rsid w:val="00305F49"/>
    <w:rsid w:val="0030673B"/>
    <w:rsid w:val="0031367C"/>
    <w:rsid w:val="003171F0"/>
    <w:rsid w:val="0031741B"/>
    <w:rsid w:val="003177D4"/>
    <w:rsid w:val="00320A76"/>
    <w:rsid w:val="00330A61"/>
    <w:rsid w:val="0033362A"/>
    <w:rsid w:val="00335125"/>
    <w:rsid w:val="0033589C"/>
    <w:rsid w:val="00341D14"/>
    <w:rsid w:val="00346E6C"/>
    <w:rsid w:val="00351773"/>
    <w:rsid w:val="0036103E"/>
    <w:rsid w:val="00373ECD"/>
    <w:rsid w:val="003741D1"/>
    <w:rsid w:val="00381FAD"/>
    <w:rsid w:val="00385240"/>
    <w:rsid w:val="00392811"/>
    <w:rsid w:val="00396DB6"/>
    <w:rsid w:val="003A0068"/>
    <w:rsid w:val="003A3634"/>
    <w:rsid w:val="003B0030"/>
    <w:rsid w:val="003B10D5"/>
    <w:rsid w:val="003B5A7F"/>
    <w:rsid w:val="003C3D74"/>
    <w:rsid w:val="003E326C"/>
    <w:rsid w:val="003F4F00"/>
    <w:rsid w:val="003F7245"/>
    <w:rsid w:val="0040551B"/>
    <w:rsid w:val="00405608"/>
    <w:rsid w:val="00414447"/>
    <w:rsid w:val="00416B42"/>
    <w:rsid w:val="0042652C"/>
    <w:rsid w:val="0043508C"/>
    <w:rsid w:val="004424AD"/>
    <w:rsid w:val="00442B12"/>
    <w:rsid w:val="00443259"/>
    <w:rsid w:val="00451395"/>
    <w:rsid w:val="00453BD3"/>
    <w:rsid w:val="00460838"/>
    <w:rsid w:val="00465161"/>
    <w:rsid w:val="004722D5"/>
    <w:rsid w:val="00472C6F"/>
    <w:rsid w:val="004744C4"/>
    <w:rsid w:val="00483DC3"/>
    <w:rsid w:val="004906BC"/>
    <w:rsid w:val="0049310D"/>
    <w:rsid w:val="00494CEF"/>
    <w:rsid w:val="00496D0F"/>
    <w:rsid w:val="004A2134"/>
    <w:rsid w:val="004A4942"/>
    <w:rsid w:val="004A5DC3"/>
    <w:rsid w:val="004B5870"/>
    <w:rsid w:val="004B7112"/>
    <w:rsid w:val="004D7D14"/>
    <w:rsid w:val="004E5B51"/>
    <w:rsid w:val="004F0C9A"/>
    <w:rsid w:val="004F26D2"/>
    <w:rsid w:val="004F5696"/>
    <w:rsid w:val="004F6AA6"/>
    <w:rsid w:val="004F7523"/>
    <w:rsid w:val="00513505"/>
    <w:rsid w:val="00522E98"/>
    <w:rsid w:val="00534BBF"/>
    <w:rsid w:val="00552F9F"/>
    <w:rsid w:val="00557A6A"/>
    <w:rsid w:val="00566B1A"/>
    <w:rsid w:val="005721F0"/>
    <w:rsid w:val="00573CFB"/>
    <w:rsid w:val="005759E9"/>
    <w:rsid w:val="00576CC3"/>
    <w:rsid w:val="00582382"/>
    <w:rsid w:val="00585AB7"/>
    <w:rsid w:val="00592D8A"/>
    <w:rsid w:val="005A6FDC"/>
    <w:rsid w:val="005D330C"/>
    <w:rsid w:val="005D744F"/>
    <w:rsid w:val="005E09B6"/>
    <w:rsid w:val="005E22A5"/>
    <w:rsid w:val="005E49BA"/>
    <w:rsid w:val="005E72B6"/>
    <w:rsid w:val="005F2956"/>
    <w:rsid w:val="005F4BA0"/>
    <w:rsid w:val="005F5491"/>
    <w:rsid w:val="00600887"/>
    <w:rsid w:val="00600AE1"/>
    <w:rsid w:val="00610B2C"/>
    <w:rsid w:val="0061111D"/>
    <w:rsid w:val="006165D9"/>
    <w:rsid w:val="00616FE0"/>
    <w:rsid w:val="00625C3E"/>
    <w:rsid w:val="006346DD"/>
    <w:rsid w:val="00637E20"/>
    <w:rsid w:val="00640B57"/>
    <w:rsid w:val="00650238"/>
    <w:rsid w:val="006523D7"/>
    <w:rsid w:val="00660150"/>
    <w:rsid w:val="00665213"/>
    <w:rsid w:val="006722DC"/>
    <w:rsid w:val="00685624"/>
    <w:rsid w:val="00685935"/>
    <w:rsid w:val="0068656F"/>
    <w:rsid w:val="00692321"/>
    <w:rsid w:val="006930E4"/>
    <w:rsid w:val="006962E4"/>
    <w:rsid w:val="006A0AF6"/>
    <w:rsid w:val="006A0FD0"/>
    <w:rsid w:val="006A37A3"/>
    <w:rsid w:val="006B60B9"/>
    <w:rsid w:val="006D1F01"/>
    <w:rsid w:val="006E147E"/>
    <w:rsid w:val="006F10DE"/>
    <w:rsid w:val="006F1F70"/>
    <w:rsid w:val="007002D5"/>
    <w:rsid w:val="00703C0B"/>
    <w:rsid w:val="00710C5E"/>
    <w:rsid w:val="007157B2"/>
    <w:rsid w:val="007327F0"/>
    <w:rsid w:val="007359FA"/>
    <w:rsid w:val="00745695"/>
    <w:rsid w:val="00754DF3"/>
    <w:rsid w:val="00763FEC"/>
    <w:rsid w:val="0077754D"/>
    <w:rsid w:val="00782391"/>
    <w:rsid w:val="00791DFB"/>
    <w:rsid w:val="00796F73"/>
    <w:rsid w:val="007B12EA"/>
    <w:rsid w:val="007B3E67"/>
    <w:rsid w:val="007B4778"/>
    <w:rsid w:val="007B5A3D"/>
    <w:rsid w:val="007B631C"/>
    <w:rsid w:val="007B757A"/>
    <w:rsid w:val="007C19E6"/>
    <w:rsid w:val="007D6939"/>
    <w:rsid w:val="007E5C5D"/>
    <w:rsid w:val="007E6AE5"/>
    <w:rsid w:val="007E6EB9"/>
    <w:rsid w:val="007E7293"/>
    <w:rsid w:val="007F15E7"/>
    <w:rsid w:val="00826875"/>
    <w:rsid w:val="008314AF"/>
    <w:rsid w:val="00833FE3"/>
    <w:rsid w:val="0083627D"/>
    <w:rsid w:val="00837420"/>
    <w:rsid w:val="008709C4"/>
    <w:rsid w:val="0087253F"/>
    <w:rsid w:val="00874484"/>
    <w:rsid w:val="00890DF6"/>
    <w:rsid w:val="00894F43"/>
    <w:rsid w:val="008B51C9"/>
    <w:rsid w:val="008C0210"/>
    <w:rsid w:val="008C5513"/>
    <w:rsid w:val="008D4D9F"/>
    <w:rsid w:val="008D6003"/>
    <w:rsid w:val="008E2C10"/>
    <w:rsid w:val="008E75E9"/>
    <w:rsid w:val="008F23C0"/>
    <w:rsid w:val="008F4F54"/>
    <w:rsid w:val="008F771E"/>
    <w:rsid w:val="00905109"/>
    <w:rsid w:val="00914102"/>
    <w:rsid w:val="009332B0"/>
    <w:rsid w:val="00934A57"/>
    <w:rsid w:val="00937F4D"/>
    <w:rsid w:val="0094074D"/>
    <w:rsid w:val="009429FB"/>
    <w:rsid w:val="009514B7"/>
    <w:rsid w:val="00953719"/>
    <w:rsid w:val="00962161"/>
    <w:rsid w:val="0096423C"/>
    <w:rsid w:val="00966843"/>
    <w:rsid w:val="00981467"/>
    <w:rsid w:val="00985091"/>
    <w:rsid w:val="0099153B"/>
    <w:rsid w:val="00995938"/>
    <w:rsid w:val="009B46A5"/>
    <w:rsid w:val="009C40EB"/>
    <w:rsid w:val="009C6894"/>
    <w:rsid w:val="009D61DA"/>
    <w:rsid w:val="009E36C8"/>
    <w:rsid w:val="009E7B6F"/>
    <w:rsid w:val="009F00F4"/>
    <w:rsid w:val="009F1E02"/>
    <w:rsid w:val="009F2681"/>
    <w:rsid w:val="009F4AB1"/>
    <w:rsid w:val="009F7183"/>
    <w:rsid w:val="00A11235"/>
    <w:rsid w:val="00A22885"/>
    <w:rsid w:val="00A2673E"/>
    <w:rsid w:val="00A532CF"/>
    <w:rsid w:val="00A56105"/>
    <w:rsid w:val="00A622D4"/>
    <w:rsid w:val="00A62DD4"/>
    <w:rsid w:val="00A731D5"/>
    <w:rsid w:val="00A73993"/>
    <w:rsid w:val="00A902E4"/>
    <w:rsid w:val="00A94FB2"/>
    <w:rsid w:val="00A956C2"/>
    <w:rsid w:val="00AA17AC"/>
    <w:rsid w:val="00AA6AED"/>
    <w:rsid w:val="00AB185D"/>
    <w:rsid w:val="00AB366A"/>
    <w:rsid w:val="00AB6364"/>
    <w:rsid w:val="00AC0FD6"/>
    <w:rsid w:val="00AC21D3"/>
    <w:rsid w:val="00AC257F"/>
    <w:rsid w:val="00AC3FD6"/>
    <w:rsid w:val="00AC4C30"/>
    <w:rsid w:val="00AC745F"/>
    <w:rsid w:val="00AD3641"/>
    <w:rsid w:val="00AD368A"/>
    <w:rsid w:val="00AD7A09"/>
    <w:rsid w:val="00B10963"/>
    <w:rsid w:val="00B140C7"/>
    <w:rsid w:val="00B15669"/>
    <w:rsid w:val="00B1634A"/>
    <w:rsid w:val="00B22A82"/>
    <w:rsid w:val="00B30223"/>
    <w:rsid w:val="00B316E0"/>
    <w:rsid w:val="00B370DF"/>
    <w:rsid w:val="00B44215"/>
    <w:rsid w:val="00B443AB"/>
    <w:rsid w:val="00B527B6"/>
    <w:rsid w:val="00B60F3F"/>
    <w:rsid w:val="00B620E4"/>
    <w:rsid w:val="00B672BA"/>
    <w:rsid w:val="00B67464"/>
    <w:rsid w:val="00B75661"/>
    <w:rsid w:val="00B758C7"/>
    <w:rsid w:val="00B823F1"/>
    <w:rsid w:val="00B84F91"/>
    <w:rsid w:val="00B92D2F"/>
    <w:rsid w:val="00B95ACB"/>
    <w:rsid w:val="00B97599"/>
    <w:rsid w:val="00BA0465"/>
    <w:rsid w:val="00BA482A"/>
    <w:rsid w:val="00BB0C69"/>
    <w:rsid w:val="00BB17A9"/>
    <w:rsid w:val="00BC7338"/>
    <w:rsid w:val="00BE36C7"/>
    <w:rsid w:val="00BE725E"/>
    <w:rsid w:val="00BF354D"/>
    <w:rsid w:val="00BF36F7"/>
    <w:rsid w:val="00C00BB0"/>
    <w:rsid w:val="00C039BD"/>
    <w:rsid w:val="00C15054"/>
    <w:rsid w:val="00C162BA"/>
    <w:rsid w:val="00C2164C"/>
    <w:rsid w:val="00C527A3"/>
    <w:rsid w:val="00C5400A"/>
    <w:rsid w:val="00C551CB"/>
    <w:rsid w:val="00C73485"/>
    <w:rsid w:val="00C73536"/>
    <w:rsid w:val="00C80D10"/>
    <w:rsid w:val="00C81004"/>
    <w:rsid w:val="00C815AD"/>
    <w:rsid w:val="00C853AF"/>
    <w:rsid w:val="00C9135A"/>
    <w:rsid w:val="00C91D47"/>
    <w:rsid w:val="00C977D8"/>
    <w:rsid w:val="00C97F81"/>
    <w:rsid w:val="00CA3D07"/>
    <w:rsid w:val="00CA4F2D"/>
    <w:rsid w:val="00CB0830"/>
    <w:rsid w:val="00CC1167"/>
    <w:rsid w:val="00CC35CB"/>
    <w:rsid w:val="00CD24B6"/>
    <w:rsid w:val="00CE07E3"/>
    <w:rsid w:val="00CE35A3"/>
    <w:rsid w:val="00CE3D2C"/>
    <w:rsid w:val="00CE6B22"/>
    <w:rsid w:val="00CE6E93"/>
    <w:rsid w:val="00CF394F"/>
    <w:rsid w:val="00CF6542"/>
    <w:rsid w:val="00D05CE5"/>
    <w:rsid w:val="00D10BF4"/>
    <w:rsid w:val="00D23D82"/>
    <w:rsid w:val="00D25621"/>
    <w:rsid w:val="00D2686B"/>
    <w:rsid w:val="00D270E3"/>
    <w:rsid w:val="00D32A1F"/>
    <w:rsid w:val="00D343B3"/>
    <w:rsid w:val="00D4215D"/>
    <w:rsid w:val="00D42455"/>
    <w:rsid w:val="00D5525F"/>
    <w:rsid w:val="00D55420"/>
    <w:rsid w:val="00D56BB9"/>
    <w:rsid w:val="00D71CAA"/>
    <w:rsid w:val="00D775D8"/>
    <w:rsid w:val="00D8263F"/>
    <w:rsid w:val="00D91DDB"/>
    <w:rsid w:val="00D939A7"/>
    <w:rsid w:val="00DA3B3B"/>
    <w:rsid w:val="00DB0479"/>
    <w:rsid w:val="00DB43A5"/>
    <w:rsid w:val="00DD2BA6"/>
    <w:rsid w:val="00DF6781"/>
    <w:rsid w:val="00E01BFD"/>
    <w:rsid w:val="00E134AD"/>
    <w:rsid w:val="00E20EC0"/>
    <w:rsid w:val="00E26811"/>
    <w:rsid w:val="00E35148"/>
    <w:rsid w:val="00E42AE7"/>
    <w:rsid w:val="00E4453D"/>
    <w:rsid w:val="00E457BA"/>
    <w:rsid w:val="00E51A74"/>
    <w:rsid w:val="00E567F2"/>
    <w:rsid w:val="00E57D7A"/>
    <w:rsid w:val="00E61AA2"/>
    <w:rsid w:val="00E8141C"/>
    <w:rsid w:val="00E82AEE"/>
    <w:rsid w:val="00E90F1C"/>
    <w:rsid w:val="00EA3AEE"/>
    <w:rsid w:val="00EB0820"/>
    <w:rsid w:val="00EB5B9F"/>
    <w:rsid w:val="00EB73CE"/>
    <w:rsid w:val="00EC24DF"/>
    <w:rsid w:val="00EC2625"/>
    <w:rsid w:val="00EC4E75"/>
    <w:rsid w:val="00ED70B2"/>
    <w:rsid w:val="00ED758A"/>
    <w:rsid w:val="00EE4C5F"/>
    <w:rsid w:val="00F00E0E"/>
    <w:rsid w:val="00F04A3D"/>
    <w:rsid w:val="00F05010"/>
    <w:rsid w:val="00F07F58"/>
    <w:rsid w:val="00F205AA"/>
    <w:rsid w:val="00F27749"/>
    <w:rsid w:val="00F303D1"/>
    <w:rsid w:val="00F3239E"/>
    <w:rsid w:val="00F3424A"/>
    <w:rsid w:val="00F40134"/>
    <w:rsid w:val="00F42E2E"/>
    <w:rsid w:val="00F54D68"/>
    <w:rsid w:val="00F566D5"/>
    <w:rsid w:val="00F74C8D"/>
    <w:rsid w:val="00F83FCE"/>
    <w:rsid w:val="00F937C0"/>
    <w:rsid w:val="00F94FCD"/>
    <w:rsid w:val="00FA170F"/>
    <w:rsid w:val="00FB18AE"/>
    <w:rsid w:val="00FB684B"/>
    <w:rsid w:val="00FB7EB1"/>
    <w:rsid w:val="00FC0378"/>
    <w:rsid w:val="00FC4B97"/>
    <w:rsid w:val="00FD1B6F"/>
    <w:rsid w:val="00FD50BA"/>
    <w:rsid w:val="00FE179D"/>
    <w:rsid w:val="00FF2882"/>
    <w:rsid w:val="00FF7651"/>
    <w:rsid w:val="04EE12B2"/>
    <w:rsid w:val="06004A14"/>
    <w:rsid w:val="089911C0"/>
    <w:rsid w:val="09E430DF"/>
    <w:rsid w:val="13E407B2"/>
    <w:rsid w:val="14CF2963"/>
    <w:rsid w:val="154E00A7"/>
    <w:rsid w:val="17052FE1"/>
    <w:rsid w:val="22351026"/>
    <w:rsid w:val="267140D0"/>
    <w:rsid w:val="269658C0"/>
    <w:rsid w:val="27366B85"/>
    <w:rsid w:val="27CC7291"/>
    <w:rsid w:val="2A0A076B"/>
    <w:rsid w:val="2CBD30BB"/>
    <w:rsid w:val="2D8F00B9"/>
    <w:rsid w:val="2F8A722C"/>
    <w:rsid w:val="32F3529E"/>
    <w:rsid w:val="34F6546A"/>
    <w:rsid w:val="355B3FC1"/>
    <w:rsid w:val="35F07611"/>
    <w:rsid w:val="368F5177"/>
    <w:rsid w:val="380C30F1"/>
    <w:rsid w:val="392826DA"/>
    <w:rsid w:val="3A9A4858"/>
    <w:rsid w:val="3CDD34F2"/>
    <w:rsid w:val="3DF25AEA"/>
    <w:rsid w:val="3E121B69"/>
    <w:rsid w:val="3E966EFA"/>
    <w:rsid w:val="42A41DC0"/>
    <w:rsid w:val="481B15C1"/>
    <w:rsid w:val="4DFE6349"/>
    <w:rsid w:val="50E74DCB"/>
    <w:rsid w:val="53E96725"/>
    <w:rsid w:val="543422D0"/>
    <w:rsid w:val="5701675E"/>
    <w:rsid w:val="571C51DB"/>
    <w:rsid w:val="57542C40"/>
    <w:rsid w:val="5D8905B6"/>
    <w:rsid w:val="5D9E31F8"/>
    <w:rsid w:val="5FA25727"/>
    <w:rsid w:val="64254527"/>
    <w:rsid w:val="655813A8"/>
    <w:rsid w:val="698B1E54"/>
    <w:rsid w:val="70FA3C51"/>
    <w:rsid w:val="73A51C3E"/>
    <w:rsid w:val="78DE3783"/>
    <w:rsid w:val="792A427B"/>
    <w:rsid w:val="7CBC5B5B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link w:val="a4"/>
    <w:uiPriority w:val="99"/>
    <w:semiHidden/>
    <w:rPr>
      <w:kern w:val="2"/>
      <w:sz w:val="18"/>
      <w:szCs w:val="18"/>
    </w:rPr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character" w:customStyle="1" w:styleId="20">
    <w:name w:val="标题 2 字符"/>
    <w:link w:val="2"/>
    <w:uiPriority w:val="9"/>
    <w:rPr>
      <w:rFonts w:ascii="宋体" w:hAnsi="宋体" w:cs="宋体"/>
      <w:b/>
      <w:bCs/>
      <w:sz w:val="36"/>
      <w:szCs w:val="36"/>
    </w:rPr>
  </w:style>
  <w:style w:type="character" w:customStyle="1" w:styleId="a7">
    <w:name w:val="页眉 字符"/>
    <w:link w:val="a8"/>
    <w:uiPriority w:val="99"/>
    <w:rPr>
      <w:kern w:val="2"/>
      <w:sz w:val="18"/>
      <w:szCs w:val="18"/>
    </w:rPr>
  </w:style>
  <w:style w:type="character" w:customStyle="1" w:styleId="a9">
    <w:name w:val="批注文字 字符"/>
    <w:link w:val="aa"/>
    <w:uiPriority w:val="99"/>
    <w:semiHidden/>
    <w:rPr>
      <w:kern w:val="2"/>
      <w:sz w:val="21"/>
      <w:szCs w:val="22"/>
    </w:rPr>
  </w:style>
  <w:style w:type="character" w:styleId="ab">
    <w:name w:val="Hyperlink"/>
    <w:uiPriority w:val="99"/>
    <w:unhideWhenUsed/>
    <w:rPr>
      <w:color w:val="0000FF"/>
      <w:u w:val="single"/>
    </w:rPr>
  </w:style>
  <w:style w:type="character" w:styleId="ac">
    <w:name w:val="annotation reference"/>
    <w:uiPriority w:val="99"/>
    <w:unhideWhenUsed/>
    <w:rPr>
      <w:sz w:val="21"/>
      <w:szCs w:val="21"/>
    </w:rPr>
  </w:style>
  <w:style w:type="character" w:customStyle="1" w:styleId="ad">
    <w:name w:val="批注主题 字符"/>
    <w:link w:val="ae"/>
    <w:uiPriority w:val="99"/>
    <w:semiHidden/>
    <w:rPr>
      <w:b/>
      <w:bCs/>
      <w:kern w:val="2"/>
      <w:sz w:val="21"/>
      <w:szCs w:val="22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e">
    <w:name w:val="annotation subject"/>
    <w:basedOn w:val="aa"/>
    <w:next w:val="aa"/>
    <w:link w:val="ad"/>
    <w:uiPriority w:val="99"/>
    <w:unhideWhenUsed/>
    <w:rPr>
      <w:b/>
      <w:bCs/>
    </w:rPr>
  </w:style>
  <w:style w:type="paragraph" w:styleId="a4">
    <w:name w:val="Balloon Text"/>
    <w:basedOn w:val="a"/>
    <w:link w:val="a3"/>
    <w:uiPriority w:val="99"/>
    <w:unhideWhenUsed/>
    <w:pPr>
      <w:spacing w:line="240" w:lineRule="auto"/>
    </w:pPr>
    <w:rPr>
      <w:sz w:val="18"/>
      <w:szCs w:val="18"/>
    </w:rPr>
  </w:style>
  <w:style w:type="paragraph" w:styleId="a8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f">
    <w:name w:val="Normal (Web)"/>
    <w:basedOn w:val="a"/>
    <w:uiPriority w:val="99"/>
    <w:unhideWhenUsed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a">
    <w:name w:val="annotation text"/>
    <w:basedOn w:val="a"/>
    <w:link w:val="a9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1039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2023-05-12T07:33:00Z</dcterms:created>
  <dcterms:modified xsi:type="dcterms:W3CDTF">2023-05-12T07:33:00Z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