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pBdr>
          <w:bottom w:val="single" w:sz="48" w:space="0" w:color="0D6EA6"/>
        </w:pBdr>
      </w:pPr>
    </w:p>
    <w:p>
      <w:pPr>
        <w:spacing w:before="160"/>
      </w:pPr>
      <w:r>
        <w:rPr>
          <w:rFonts w:ascii="Segoe UI" w:hAnsi="Segoe UI"/>
          <w:b/>
          <w:color w:val="64748B"/>
          <w:sz w:val="20"/>
        </w:rPr>
        <w:t>Q U I D D I T Y   I N N O V A T I O N S</w:t>
      </w:r>
    </w:p>
    <w:p>
      <w:pPr>
        <w:spacing w:after="0"/>
      </w:pPr>
      <w:r>
        <w:rPr>
          <w:rFonts w:ascii="Segoe UI" w:hAnsi="Segoe UI"/>
          <w:color w:val="0D6EA6"/>
          <w:sz w:val="20"/>
        </w:rPr>
        <w:t>QI Hive · Project Documentation Library</w:t>
      </w:r>
    </w:p>
    <w:p/>
    <w:p/>
    <w:p/>
    <w:p/>
    <w:p/>
    <w:p>
      <w:r>
        <w:rPr>
          <w:rFonts w:ascii="Segoe UI" w:hAnsi="Segoe UI"/>
          <w:b/>
          <w:color w:val="1F2937"/>
          <w:sz w:val="76"/>
        </w:rPr>
        <w:t>PlayDeck</w:t>
      </w:r>
    </w:p>
    <w:p>
      <w:pPr>
        <w:pBdr>
          <w:bottom w:val="single" w:sz="10" w:space="10" w:color="C9D4DE"/>
        </w:pBdr>
      </w:pPr>
      <w:r>
        <w:rPr>
          <w:rFonts w:ascii="Segoe UI" w:hAnsi="Segoe UI"/>
          <w:color w:val="0D6EA6"/>
          <w:sz w:val="34"/>
        </w:rPr>
        <w:t>Project Status Report</w:t>
      </w:r>
    </w:p>
    <w:p/>
    <w:p/>
    <w:p/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single" w:sz="4" w:color="C9D4DE"/>
          <w:insideV w:val="none" w:sz="0" w:color="auto"/>
        </w:tblBorders>
        <w:tblCellMar>
          <w:top w:w="60" w:type="dxa"/>
          <w:left w:w="0" w:type="dxa"/>
          <w:bottom w:w="60" w:type="dxa"/>
          <w:right w:w="90" w:type="dxa"/>
        </w:tblCellMar>
      </w:tblPr>
      <w:tblGrid>
        <w:gridCol w:w="2160"/>
        <w:gridCol w:w="7344"/>
      </w:tblGrid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PREPARED BY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QI Hive — automated documentation pipeline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GENERATED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2026-08-06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SOURCE SET</w:t>
            </w:r>
          </w:p>
        </w:tc>
        <w:tc>
          <w:tcPr>
            <w:tcW w:type="dxa" w:w="7344"/>
          </w:tcPr>
          <w:p>
            <w:r>
              <w:rPr>
                <w:rFonts w:ascii="Consolas" w:hAnsi="Consolas"/>
                <w:sz w:val="17"/>
              </w:rPr>
              <w:t>C:\PlayDeck\INTRO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CLASSIFICATION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Internal — QI Ecosystem</w:t>
            </w:r>
          </w:p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E9F2F8"/>
          </w:tcPr>
          <w:p>
            <w:r>
              <w:rPr>
                <w:color w:val="1F2937"/>
                <w:sz w:val="19"/>
              </w:rPr>
              <w:t>This report mirrors the live Project Status page in the QI Hive dashboard. It is generated from the project's INTRO source set; the raw status_*.json / .md / .svg files are preserved in the accompanying source\ folder.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14" w:space="6" w:color="0D6EA6"/>
        </w:pBdr>
      </w:pPr>
      <w:r>
        <w:t>Contents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single" w:sz="4" w:color="C9D4DE"/>
          <w:insideV w:val="none" w:sz="0" w:color="auto"/>
        </w:tblBorders>
        <w:tblCellMar>
          <w:top w:w="80" w:type="dxa"/>
          <w:left w:w="0" w:type="dxa"/>
          <w:bottom w:w="40" w:type="dxa"/>
          <w:right w:w="60" w:type="dxa"/>
        </w:tblCellMar>
      </w:tblPr>
      <w:tblGrid>
        <w:gridCol w:w="792"/>
        <w:gridCol w:w="8712"/>
      </w:tblGrid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01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Overview &amp; Features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What the project is, who it serves, and its headline capabilities.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02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Architecture &amp; Blueprint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System architecture and data-model diagrams.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03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Feature Status — Business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Capability-level status from the stakeholder perspective.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04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Feature Status — Developer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Component-level status mapped to files and functions.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05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Code Explained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Real source excerpts showing which code creates each feature.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06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Future Enhancements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Planned work, grouped by priority.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07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Technology Stack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Technologies, roles, licences, and versions in use.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08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Documentation &amp; Source Index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Where every related document and source file lives.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1  </w:t>
      </w:r>
    </w:p>
    <w:p>
      <w:pPr>
        <w:pStyle w:val="Heading1"/>
        <w:pBdr>
          <w:bottom w:val="single" w:sz="14" w:space="6" w:color="0D6EA6"/>
        </w:pBdr>
      </w:pPr>
      <w:r>
        <w:t>PlayDeck</w:t>
      </w:r>
    </w:p>
    <w:p>
      <w:pPr>
        <w:pStyle w:val="Heading2"/>
      </w:pPr>
      <w:r>
        <w:t>What is PlayDeck?</w:t>
      </w:r>
    </w:p>
    <w:p>
      <w:r>
        <w:t>Personal hybrid video player \u2014 custom control UI over YouTube/Vimeo (IFrame API) and general tube sites (yt-dlp + own player); local-only</w:t>
      </w:r>
    </w:p>
    <w:p>
      <w:pPr>
        <w:pStyle w:val="Heading2"/>
      </w:pPr>
      <w:r>
        <w:t>Status</w:t>
      </w:r>
    </w:p>
    <w:p>
      <w:r>
        <w:t>registered — Personal hybrid video player \u2014 custom control UI over YouTube/Vimeo (IFrame API) and general tube sites (yt-dlp + own player); local-only</w:t>
      </w:r>
    </w:p>
    <w:p>
      <w:pPr>
        <w:pStyle w:val="Heading2"/>
      </w:pPr>
      <w:r>
        <w:t>Where it lives</w:t>
      </w:r>
    </w:p>
    <w:p>
      <w:pPr>
        <w:pStyle w:val="ListBullet"/>
      </w:pPr>
      <w:r>
        <w:rPr>
          <w:b/>
        </w:rPr>
        <w:t>Path:</w:t>
      </w:r>
      <w:r>
        <w:t xml:space="preserve"> </w:t>
      </w:r>
      <w:r>
        <w:rPr>
          <w:rFonts w:ascii="Consolas" w:hAnsi="Consolas"/>
          <w:sz w:val="19"/>
        </w:rPr>
        <w:t>C:\PlayDeck</w:t>
      </w:r>
    </w:p>
    <w:p>
      <w:pPr>
        <w:pStyle w:val="ListBullet"/>
      </w:pPr>
      <w:r>
        <w:rPr>
          <w:b/>
        </w:rPr>
        <w:t>Api port:</w:t>
      </w:r>
      <w:r>
        <w:t xml:space="preserve"> 8506</w:t>
      </w:r>
    </w:p>
    <w:p>
      <w:pPr>
        <w:pStyle w:val="ListBullet"/>
      </w:pPr>
      <w:r>
        <w:rPr>
          <w:b/>
        </w:rPr>
        <w:t>Ui port:</w:t>
      </w:r>
      <w:r>
        <w:t xml:space="preserve"> 7846</w:t>
      </w:r>
    </w:p>
    <w:p>
      <w:pPr>
        <w:pStyle w:val="ListBullet"/>
      </w:pPr>
      <w:r>
        <w:rPr>
          <w:b/>
        </w:rPr>
        <w:t>Family tier:</w:t>
      </w:r>
      <w:r>
        <w:t xml:space="preserve"> cousin</w:t>
      </w:r>
    </w:p>
    <w:p>
      <w:pPr>
        <w:pStyle w:val="Heading2"/>
      </w:pPr>
      <w:r>
        <w:t>Role in the QI Ecosystem</w:t>
      </w:r>
    </w:p>
    <w:p>
      <w:r>
        <w:t>PlayDeck is one of the projects orchestrated by QI Hive. See the QI Ecosystem Map</w:t>
      </w:r>
    </w:p>
    <w:p>
      <w:r>
        <w:t>(</w:t>
      </w:r>
      <w:r>
        <w:rPr>
          <w:rFonts w:ascii="Consolas" w:hAnsi="Consolas"/>
          <w:sz w:val="19"/>
        </w:rPr>
        <w:t>C:\QIH\ecosystem\QI_Ecosystem_Map.md</w:t>
      </w:r>
      <w:r>
        <w:t>) for the full port table, ownership</w:t>
      </w:r>
    </w:p>
    <w:p>
      <w:r>
        <w:t>matrix, and integration contracts.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2  </w:t>
      </w:r>
    </w:p>
    <w:p>
      <w:pPr>
        <w:pStyle w:val="Heading1"/>
        <w:pBdr>
          <w:bottom w:val="single" w:sz="14" w:space="6" w:color="0D6EA6"/>
        </w:pBdr>
      </w:pPr>
      <w:r>
        <w:t>Architecture &amp; Blueprint</w:t>
      </w:r>
    </w:p>
    <w:p>
      <w:r>
        <w:t>No architecture diagrams available.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3  </w:t>
      </w:r>
    </w:p>
    <w:p>
      <w:pPr>
        <w:pStyle w:val="Heading1"/>
        <w:pBdr>
          <w:bottom w:val="single" w:sz="14" w:space="6" w:color="0D6EA6"/>
        </w:pBdr>
      </w:pPr>
      <w:r>
        <w:t>Feature Status — Business</w:t>
      </w:r>
    </w:p>
    <w:p>
      <w:pPr>
        <w:pStyle w:val="Heading2"/>
      </w:pPr>
      <w:r>
        <w:t>Core Capabilities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Registered in QI ecosystem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Listed in qi_registry.json with port allocation, path, and status.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Subjects — say what you actually watch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A personal interest list (AI, Travel, Retirement, …), each subject being a name plus the words that give it away in a title. Shares its vocabulary with TubeScout so both projects agree on what a subject means.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One feed for everything you subscribe to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PlayDeck uses the logins you already saved to open each site's 'from the people I follow' page — YouTube subscriptions first — and lists what your channels posted, in one grid, filterable by subject with one click.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Honest about what it could not fetch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Each site reports its own count; a failure names its cause instead of quietly substituting an algorithmic feed. Sites with no listable following page say so.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</w:tbl>
    <w:p/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4  </w:t>
      </w:r>
    </w:p>
    <w:p>
      <w:pPr>
        <w:pStyle w:val="Heading1"/>
        <w:pBdr>
          <w:bottom w:val="single" w:sz="14" w:space="6" w:color="0D6EA6"/>
        </w:pBdr>
      </w:pPr>
      <w:r>
        <w:t>Feature Status — Developer / Technical</w:t>
      </w:r>
    </w:p>
    <w:p>
      <w:pPr>
        <w:pStyle w:val="Heading2"/>
      </w:pPr>
      <w:r>
        <w:t>Codebase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Source tree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C:\PlayDeck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Live source folder for the project.</w:t>
            </w:r>
          </w:p>
        </w:tc>
      </w:tr>
    </w:tbl>
    <w:p/>
    <w:p>
      <w:pPr>
        <w:pStyle w:val="Heading2"/>
      </w:pPr>
      <w:r>
        <w:t>Subjects &amp; subscriptions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Subjects store + matcher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C:\PlayDeck\api\subjects.py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data/subjects.json holds {name, keywords[], enabled}. Seeded with the same nine-subject vocabulary TubeScout uses. Word-boundary regex matching tolerant of the obvious inflections (nomad/nomads, retire/retired); a title hit scores double a channel-name hit.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Subscription feed aggregator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C:\PlayDeck\api\subs.py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Per-host map of 'people I follow' pages for 11 platforms (YouTube /feed/subscriptions first-class). Background thread with per-site status, results interleaved round-robin and cached in data/subscriptions.json; every item tagged with matching subjects.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Subscribed-channel list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C:\PlayDeck\api\subs.py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YouTube /feed/channels read with the saved cookies into data/subscription_channels.json — each channel becomes a one-click browse button.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Logged-in static scrape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C:\PlayDeck\api\browse.py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fetch_html now sends the saved cookie file's cookies for the host. The scrape tier previously fetched anonymously, which made every logged-in listing page a sign-in prompt.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Alias suppression for feeds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C:\PlayDeck\api\browse.py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discover(allow_aliases=False) keeps homepage substitutions out of subscription fetches, so a TikTok For You grid can never be presented as 'from people you follow'.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REST surface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C:\PlayDeck\api\main.py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GET/POST/DELETE /api/subjects (+ /reset); GET /api/subs, /api/subs/status, /api/subs/sites, /api/subs/channels; POST /api/subs/refresh, /api/subs/channels.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Subs tab + Subjects settings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C:\PlayDeck\web\index.html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The 📡 Subs pane has subject filter chips with counts, site and sort selectors, an on-subject-only toggle, a per-site pill row and background-job polling. Settings gains a Subjects editor. Browse and Subs share one card renderer.</w:t>
            </w:r>
          </w:p>
        </w:tc>
      </w:tr>
    </w:tbl>
    <w:p/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5  </w:t>
      </w:r>
    </w:p>
    <w:p>
      <w:pPr>
        <w:pStyle w:val="Heading1"/>
        <w:pBdr>
          <w:bottom w:val="single" w:sz="14" w:space="6" w:color="0D6EA6"/>
        </w:pBdr>
      </w:pPr>
      <w:r>
        <w:t>Code Explained — Code → Feature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E9F2F8"/>
          </w:tcPr>
          <w:p>
            <w:r>
              <w:rPr>
                <w:color w:val="1F2937"/>
                <w:sz w:val="19"/>
              </w:rPr>
              <w:t>PlayDeck is a local media browser and player built on FastAPI with yt-dlp and ffmpeg as external tools. Because those two are the things most likely to be missing or outdated on a given machine, the health surface is built around proving they are actually present rather than assuming it.</w:t>
            </w:r>
          </w:p>
        </w:tc>
      </w:tr>
    </w:tbl>
    <w:p>
      <w:pPr>
        <w:spacing w:after="40"/>
      </w:pPr>
    </w:p>
    <w:p>
      <w:pPr>
        <w:pStyle w:val="Heading2"/>
      </w:pPr>
      <w:r>
        <w:t>Health &amp; Diagnostics</w:t>
      </w:r>
    </w:p>
    <w:p>
      <w:pPr>
        <w:keepNext/>
      </w:pPr>
      <w:r>
        <w:rPr>
          <w:b/>
        </w:rPr>
        <w:t>Deep health probe</w:t>
      </w:r>
      <w:r>
        <w:rPr>
          <w:color w:val="1B7A33"/>
          <w:sz w:val="18"/>
        </w:rPr>
        <w:t xml:space="preserve">   implements: Dependency-aware health check</w:t>
      </w:r>
    </w:p>
    <w:p>
      <w:pPr>
        <w:keepNext/>
      </w:pPr>
      <w:r>
        <w:rPr>
          <w:rFonts w:ascii="Consolas" w:hAnsi="Consolas"/>
          <w:color w:val="64748B"/>
          <w:sz w:val="17"/>
        </w:rPr>
        <w:t>main.py :: lines 95-109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@app.get("/api/health/deep")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health_deep():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import yt_dlp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v = yt_dlp.version.__version__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v = f"MISSING: {e}"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{"status": "ok", "yt_dlp": v, "ffmpeg": bool(L.tool("ffmpeg") and os.path.isfile(L.tool("ffmpeg"))),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"render_available": B.render_available(),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"logging_enabled": S.log_enabled(),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"cached_streams": len(_STREAMS), "library_files": len(_library_files()),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"favorites": len(S.load_favs()),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"subjects": len(SUBJ.enabled_subjects()),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"subscription_items": SUBS.status()["count"]}</w:t>
            </w:r>
          </w:p>
        </w:tc>
      </w:tr>
    </w:tbl>
    <w:p>
      <w:r>
        <w:rPr>
          <w:sz w:val="19"/>
        </w:rPr>
        <w:t>The flat /health endpoint only proves the process is up. This deep probe additionally reports the resolved yt-dlp version, whether the ffmpeg binary actually exists on disk, and live counts for cached streams, library files, favourites and subscriptions. Importing yt-dlp inside a try/except means a missing dependency is reported as a diagnostic string rather than taking the endpoint down — the check still answers when the thing it checks is broken, which is exactly when you need it.</w:t>
      </w:r>
    </w:p>
    <w:p/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6  </w:t>
      </w:r>
    </w:p>
    <w:p>
      <w:pPr>
        <w:pStyle w:val="Heading1"/>
        <w:pBdr>
          <w:bottom w:val="single" w:sz="14" w:space="6" w:color="0D6EA6"/>
        </w:pBdr>
      </w:pPr>
      <w:r>
        <w:t>Future Enhancements</w:t>
      </w:r>
    </w:p>
    <w:p>
      <w:pPr>
        <w:pStyle w:val="Heading2"/>
      </w:pPr>
      <w:r>
        <w:t>Roadmap</w:t>
      </w:r>
      <w:r>
        <w:rPr>
          <w:color w:val="B87A00"/>
          <w:sz w:val="19"/>
        </w:rPr>
        <w:t xml:space="preserve">   [MEDIUM PRIORITY]</w:t>
      </w:r>
    </w:p>
    <w:p>
      <w:pPr>
        <w:pStyle w:val="ListBullet"/>
      </w:pPr>
      <w:r>
        <w:rPr>
          <w:b/>
        </w:rPr>
        <w:t>Capture PlayDeck's roadmap</w:t>
      </w:r>
      <w:r>
        <w:t xml:space="preserve"> — Add high/medium/low items as planning progresses.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7  </w:t>
      </w:r>
    </w:p>
    <w:p>
      <w:pPr>
        <w:pStyle w:val="Heading1"/>
        <w:pBdr>
          <w:bottom w:val="single" w:sz="14" w:space="6" w:color="0D6EA6"/>
        </w:pBdr>
      </w:pPr>
      <w:r>
        <w:t>Technology Stack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01"/>
        <w:gridCol w:w="1901"/>
        <w:gridCol w:w="1901"/>
        <w:gridCol w:w="1901"/>
        <w:gridCol w:w="1901"/>
      </w:tblGrid>
      <w:tr>
        <w:trPr>
          <w:tblHeader w:val="true"/>
        </w:trPr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License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Runtime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Python (CPython)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Implementation language for the API, browse tiers, history and tools.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PSF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3.11+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Web server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FastAPI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HTTP API framework serving api/main.py routes on 127.0.0.1:8506.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MIT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&gt;=0.115.0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Uvicorn [standard]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ASGI server running the FastAPI app.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BSD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&gt;=0.30.0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Validation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Pydantic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API request/response models.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MIT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&gt;=2.7.0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HTTP client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httpx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Outbound client for thumbnails and stream proxying.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BSD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&gt;=0.27.0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Media extraction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yt-dlp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Tier-1 browse: extracts real stream URLs / metadata from tube sites for playback and downloads.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Unlicense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&gt;=2025.1.1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curl_cffi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TLS/browser-impersonation backend required by yt-dlp for Dailymotion and other guarded sites.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MIT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&gt;=0.7.0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Playwright (+ Chromium)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Tier-3 headless-render fallback for JS-only video-grid sites (browse.py); browsers staged to runtime/browsers for portable builds.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Apache-2.0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unpinned (PLAYWRIGHT_BROWSERS_PATH)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Frontend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hls.js (vendored)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web/vendor/hls.min.js plays proxied HLS (.m3u8) streams in the browser.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Apache-2.0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vendored minified build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Media processing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FFmpeg / ffprobe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Video join / re-encode / stream copy; staged into runtime/ffmpeg for portable builds.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LGPL/GPL dual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external binary (winget)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App storage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SQLite (stdlib sqlite3)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history.py persists play history locally.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Public domain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stdlib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Config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python-dotenv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Loads .env config values.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BSD-3-Clause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&gt;=1.0.0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Docs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python-docx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Session-summary .docx generation (tools/gen_session_summary.py).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MIT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&gt;=1.1.0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Service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NSSM (vendored engine/bin/nssm.exe)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Runs PlayDeck as a Windows service per QI convention.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Public domain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2.24</w:t>
            </w:r>
          </w:p>
        </w:tc>
      </w:tr>
    </w:tbl>
    <w:p/>
    <w:p>
      <w:pPr>
        <w:pStyle w:val="Heading2"/>
      </w:pPr>
      <w:r>
        <w:t>Technology Deep Dives</w:t>
      </w:r>
    </w:p>
    <w:p>
      <w:pPr>
        <w:pStyle w:val="Heading3"/>
      </w:pPr>
      <w:r>
        <w:t>Stack</w:t>
      </w:r>
    </w:p>
    <w:p>
      <w:r>
        <w:t>Own video-player UI at C:\PlayDeck (:8506). Three-tier browse: yt-dlp extraction, HTML scrape, Playwright headless render. Offline library + play history in SQLite. Known gotchas: JS-rendered homepages, blank.gif thumbnails, unknown-codec formats, logging-toggle needs a sole file handler.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8  </w:t>
      </w:r>
    </w:p>
    <w:p>
      <w:pPr>
        <w:pStyle w:val="Heading1"/>
        <w:pBdr>
          <w:bottom w:val="single" w:sz="14" w:space="6" w:color="0D6EA6"/>
        </w:pBdr>
      </w:pPr>
      <w:r>
        <w:t>Documentation &amp; Source Index</w:t>
      </w:r>
    </w:p>
    <w:p>
      <w:pPr>
        <w:pStyle w:val="Heading2"/>
      </w:pPr>
      <w:r>
        <w:t>Project Documentation</w:t>
      </w:r>
    </w:p>
    <w:p>
      <w:pPr>
        <w:pStyle w:val="ListBullet"/>
      </w:pPr>
      <w:r>
        <w:rPr>
          <w:b/>
        </w:rPr>
        <w:t>PlayDeck README</w:t>
      </w:r>
      <w:r>
        <w:rPr>
          <w:color w:val="64748B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C:\PlayDeck\README.md</w:t>
      </w:r>
    </w:p>
    <w:p>
      <w:pPr>
        <w:ind w:left="720"/>
      </w:pPr>
      <w:r>
        <w:rPr>
          <w:sz w:val="18"/>
        </w:rPr>
        <w:t>Top-level overview of PlayDeck.</w:t>
      </w:r>
    </w:p>
    <w:p>
      <w:pPr>
        <w:pStyle w:val="ListBullet"/>
      </w:pPr>
      <w:r>
        <w:rPr>
          <w:b/>
        </w:rPr>
        <w:t>QI Ecosystem Map</w:t>
      </w:r>
      <w:r>
        <w:rPr>
          <w:color w:val="64748B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C:\QIH\ecosystem\QI_Ecosystem_Map.md</w:t>
      </w:r>
    </w:p>
    <w:p>
      <w:pPr>
        <w:ind w:left="720"/>
      </w:pPr>
      <w:r>
        <w:rPr>
          <w:sz w:val="18"/>
        </w:rPr>
        <w:t>Where this project sits in the QI port/family map.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152" w:left="136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04" w:val="right"/>
      </w:tabs>
      <w:pBdr>
        <w:top w:val="single" w:sz="6" w:space="4" w:color="C9D4DE"/>
      </w:pBdr>
    </w:pPr>
    <w:r/>
    <w:r>
      <w:rPr>
        <w:color w:val="64748B"/>
        <w:sz w:val="17"/>
      </w:rPr>
      <w:t>Quiddity Innovations · Generated 2026-08-06</w:t>
    </w:r>
    <w:r>
      <w:rPr>
        <w:sz w:val="17"/>
      </w:rPr>
      <w:tab/>
    </w:r>
    <w:r>
      <w:rPr>
        <w:color w:val="64748B"/>
        <w:sz w:val="17"/>
      </w:rPr>
      <w:t xml:space="preserve">Page </w:t>
    </w:r>
    <w:fldSimple w:instr="PAGE">
      <w:r>
        <w:rPr>
          <w:rFonts w:ascii="Calibri" w:hAnsi="Calibri"/>
          <w:sz w:val="17"/>
          <w:color w:val="0A5580"/>
          <w:b/>
        </w:rPr>
        <w:t>1</w:t>
      </w:r>
    </w:fldSimple>
    <w:r>
      <w:rPr>
        <w:color w:val="64748B"/>
        <w:sz w:val="17"/>
      </w:rPr>
      <w:t xml:space="preserve"> of </w:t>
    </w:r>
    <w:fldSimple w:instr="NUMPAGES">
      <w:r>
        <w:rPr>
          <w:rFonts w:ascii="Calibri" w:hAnsi="Calibri"/>
          <w:sz w:val="17"/>
          <w:color w:val="64748B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04" w:val="right"/>
      </w:tabs>
      <w:pBdr>
        <w:bottom w:val="single" w:sz="6" w:space="4" w:color="C9D4DE"/>
      </w:pBdr>
    </w:pPr>
    <w:r/>
    <w:r>
      <w:rPr>
        <w:rFonts w:ascii="Segoe UI" w:hAnsi="Segoe UI"/>
        <w:b/>
        <w:color w:val="0A5580"/>
        <w:sz w:val="17"/>
      </w:rPr>
      <w:t>PlayDeck — Project Status</w:t>
    </w:r>
    <w:r>
      <w:rPr>
        <w:rFonts w:ascii="Calibri" w:hAnsi="Calibri"/>
        <w:color w:val="64748B"/>
        <w:sz w:val="17"/>
      </w:rPr>
      <w:tab/>
      <w:t>QI Hive · Project Documentation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Segoe UI" w:hAnsi="Segoe UI"/>
      <w:b/>
      <w:bCs/>
      <w:i w:val="0"/>
      <w:color w:val="1F29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egoe UI" w:hAnsi="Segoe UI"/>
      <w:b/>
      <w:bCs/>
      <w:i w:val="0"/>
      <w:color w:val="0A558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egoe UI" w:hAnsi="Segoe UI"/>
      <w:b/>
      <w:bCs/>
      <w:i w:val="0"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