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Manager — Meeting Minutes</w:t>
      </w:r>
    </w:p>
    <w:p>
      <w:r>
        <w:rPr>
          <w:b w:val="0"/>
        </w:rPr>
        <w:t>Quiddity Innovations | Session records</w:t>
      </w:r>
    </w:p>
    <w:p/>
    <w:p>
      <w:pPr>
        <w:pStyle w:val="Heading2"/>
      </w:pPr>
      <w:r>
        <w:t>Meeting 02 Extended — 2026-04-06</w:t>
      </w:r>
    </w:p>
    <w:p>
      <w:r>
        <w:rPr>
          <w:b w:val="0"/>
        </w:rPr>
        <w:t>Attendees: Renne Santiago, Claude (Agent Manager)</w:t>
      </w:r>
    </w:p>
    <w:p>
      <w:r>
        <w:rPr>
          <w:b w:val="0"/>
        </w:rPr>
        <w:t>Topic: Tester agent design and test infrastructure build</w:t>
      </w:r>
    </w:p>
    <w:p/>
    <w:p>
      <w:pPr>
        <w:pStyle w:val="Heading3"/>
      </w:pPr>
      <w:r>
        <w:t>Decisions Made</w:t>
      </w:r>
    </w:p>
    <w:p>
      <w:pPr>
        <w:pStyle w:val="ListBullet"/>
      </w:pPr>
      <w:r>
        <w:t>Test stack: pytest + httpx (API), Playwright (UI), Locust (load) — all free, all Python</w:t>
      </w:r>
    </w:p>
    <w:p>
      <w:pPr>
        <w:pStyle w:val="ListBullet"/>
      </w:pPr>
      <w:r>
        <w:t>Rejected: Selenium (replaced by Playwright), Cypress (JS-only), TestComplete/Katalon (paid), JMeter (Java), Robot Framework (unnecessary overhead)</w:t>
      </w:r>
    </w:p>
    <w:p>
      <w:pPr>
        <w:pStyle w:val="ListBullet"/>
      </w:pPr>
      <w:r>
        <w:t>Tester has cross-project mandate — only agent allowed to test ALL QI services</w:t>
      </w:r>
    </w:p>
    <w:p>
      <w:pPr>
        <w:pStyle w:val="ListBullet"/>
      </w:pPr>
      <w:r>
        <w:t>Failed tests auto-create kanban tasks — no manual triage needed</w:t>
      </w:r>
    </w:p>
    <w:p>
      <w:pPr>
        <w:pStyle w:val="ListBullet"/>
      </w:pPr>
      <w:r>
        <w:t>Tester model: Haiku default (fast/cheap for test runs), Sonnet max for analysis</w:t>
      </w:r>
    </w:p>
    <w:p>
      <w:pPr>
        <w:pStyle w:val="ListBullet"/>
      </w:pPr>
      <w:r>
        <w:t>C:\Claude has no git repo yet — to be initialized in Meeting 03</w:t>
      </w:r>
    </w:p>
    <w:p>
      <w:pPr>
        <w:pStyle w:val="Heading3"/>
      </w:pPr>
      <w:r>
        <w:t>Issues Found</w:t>
      </w:r>
    </w:p>
    <w:p>
      <w:pPr>
        <w:pStyle w:val="ListBullet"/>
      </w:pPr>
      <w:r>
        <w:t>Naya root / returns HTTP 404 — FastAPI server has no root route. Task filed.</w:t>
      </w:r>
    </w:p>
    <w:p>
      <w:pPr>
        <w:pStyle w:val="ListBullet"/>
      </w:pPr>
      <w:r>
        <w:t>Naya and NEXUS have uncommitted git changes — to be committed.</w:t>
      </w:r>
    </w:p>
    <w:p>
      <w:pPr>
        <w:pStyle w:val="ListBullet"/>
      </w:pPr>
      <w:r>
        <w:t>C:\Claude not yet a git repository.</w:t>
      </w:r>
    </w:p>
    <w:p>
      <w:pPr>
        <w:pStyle w:val="Heading3"/>
      </w:pPr>
      <w:r>
        <w:t>Next Session (Meeting 03)</w:t>
      </w:r>
    </w:p>
    <w:p>
      <w:pPr>
        <w:pStyle w:val="ListBullet"/>
      </w:pPr>
      <w:r>
        <w:t>sc start ClaudeManager (admin) — persist dashboard as service</w:t>
      </w:r>
    </w:p>
    <w:p>
      <w:pPr>
        <w:pStyle w:val="ListBullet"/>
      </w:pPr>
      <w:r>
        <w:t>Fix Naya root 404</w:t>
      </w:r>
    </w:p>
    <w:p>
      <w:pPr>
        <w:pStyle w:val="ListBullet"/>
      </w:pPr>
      <w:r>
        <w:t>Install SQLite MCP + Git MCP</w:t>
      </w:r>
    </w:p>
    <w:p>
      <w:pPr>
        <w:pStyle w:val="ListBullet"/>
      </w:pPr>
      <w:r>
        <w:t>Run Architect→Builder→Inspector workflow on a real task</w:t>
      </w:r>
    </w:p>
    <w:p>
      <w:pPr>
        <w:pStyle w:val="ListBullet"/>
      </w:pPr>
      <w:r>
        <w:t>Wire Scout to NEXUS /scout/digest</w:t>
      </w:r>
    </w:p>
    <w:p>
      <w:pPr>
        <w:pStyle w:val="ListBullet"/>
      </w:pPr>
      <w:r>
        <w:t>Test OpenSpace skill-discovery</w:t>
      </w:r>
    </w:p>
    <w:p/>
    <w:p>
      <w:pPr>
        <w:pStyle w:val="Heading1"/>
      </w:pPr>
      <w:r>
        <w:t>Meeting Minutes — 2026-06-17 14:31</w:t>
      </w:r>
    </w:p>
    <w:p>
      <w:r>
        <w:rPr>
          <w:b/>
          <w:sz w:val="24"/>
        </w:rPr>
        <w:t>CoWork Dispatch — Pending queue cleanup &amp; Claude approval authority</w:t>
      </w:r>
    </w:p>
    <w:p>
      <w:pPr>
        <w:pStyle w:val="ListBullet"/>
      </w:pPr>
      <w:r>
        <w:t>Decision: inspector compliance findings are a separate channel (/compliance) and must NOT pollute the CoWork Dispatch human-review queue.</w:t>
      </w:r>
    </w:p>
    <w:p>
      <w:pPr>
        <w:pStyle w:val="ListBullet"/>
      </w:pPr>
      <w:r>
        <w:t>Decision: stale inspector dispatches resolved (not approved) to avoid mass apply-pipeline runs.</w:t>
      </w:r>
    </w:p>
    <w:p>
      <w:pPr>
        <w:pStyle w:val="ListBullet"/>
      </w:pPr>
      <w:r>
        <w:t>Decision: Claude granted dispatch approval authority via tools/dispatch_admin.py.</w:t>
      </w:r>
    </w:p>
    <w:p>
      <w:pPr>
        <w:pStyle w:val="ListBullet"/>
      </w:pPr>
      <w:r>
        <w:t>Next steps: Watch the next scheduled inspector run to confirm it re-raises exactly ONE dispatch per live finding (no flood).; Decide real disposition for the recurring findings (gitignore_secrets / session_freshness / docs_no_decoys) per project.; Consider auto-resolving inspector dispatches whose underlying condition is fixed (close-the-loop on /compliance).; Optionally add a dashboard badge linking CoWork Dispatch ↔ /compliance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