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AutoPDF — Project Status</w:t>
      </w:r>
    </w:p>
    <w:p>
      <w:r>
        <w:rPr>
          <w:b/>
          <w:color w:val="0D6EA6"/>
          <w:sz w:val="24"/>
        </w:rPr>
        <w:t>QI Hive — Project Documentation Library</w:t>
      </w:r>
    </w:p>
    <w:p>
      <w:r>
        <w:rPr>
          <w:sz w:val="18"/>
        </w:rPr>
        <w:t xml:space="preserve">Generated: 2026-08-02    •    Source: </w:t>
      </w:r>
      <w:r>
        <w:rPr>
          <w:rFonts w:ascii="Consolas" w:hAnsi="Consolas"/>
        </w:rPr>
        <w:t>C:\AutoPDF\INTRO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AutoPDF — Local-first PDF toolkit: convert, split, extract, catalog — no cloud</w:t>
      </w:r>
    </w:p>
    <w:p>
      <w:pPr>
        <w:pStyle w:val="Heading2"/>
      </w:pPr>
      <w:r>
        <w:t>What is AutoPDF?</w:t>
      </w:r>
    </w:p>
    <w:p>
      <w:r>
        <w:t xml:space="preserve">AutoPDF is a self-contained, Windows-first PDF toolkit by Quiddity Innovations. It runs entirely on the local machine: a tiny PowerShell HTTP server (bound to </w:t>
      </w:r>
      <w:r>
        <w:rPr>
          <w:rFonts w:ascii="Consolas" w:hAnsi="Consolas"/>
          <w:sz w:val="19"/>
        </w:rPr>
        <w:t>127.0.0.1:6969</w:t>
      </w:r>
      <w:r>
        <w:t xml:space="preserve">) hosts a single-page browser UI and a JSON </w:t>
      </w:r>
      <w:r>
        <w:rPr>
          <w:rFonts w:ascii="Consolas" w:hAnsi="Consolas"/>
          <w:sz w:val="19"/>
        </w:rPr>
        <w:t>/api/*</w:t>
      </w:r>
      <w:r>
        <w:t xml:space="preserve"> surface. Document processing is done by bundled open-source engines (Ghostscript, Poppler, Tesseract, Tabula, PDFtk, a bundled Java runtime). Optional intelligence comes from a </w:t>
      </w:r>
      <w:r>
        <w:rPr>
          <w:b/>
        </w:rPr>
        <w:t>local</w:t>
      </w:r>
      <w:r>
        <w:t xml:space="preserve"> Ollama instance — there is no OpenAI, Anthropic, or Gemini integration, and no telemetry.</w:t>
      </w:r>
    </w:p>
    <w:p>
      <w:r>
        <w:t xml:space="preserve">The deliberate design choice is "copy a folder, double-click </w:t>
      </w:r>
      <w:r>
        <w:rPr>
          <w:rFonts w:ascii="Consolas" w:hAnsi="Consolas"/>
          <w:sz w:val="19"/>
        </w:rPr>
        <w:t>AutoPDF.exe</w:t>
      </w:r>
      <w:r>
        <w:t>, done": no installer, no service to register, no admin elevation, no Python runtime, no front-end build step. Every path is relative, so the whole tool is portable across machines and USB sticks.</w:t>
      </w:r>
    </w:p>
    <w:p>
      <w:pPr>
        <w:pStyle w:val="Heading2"/>
      </w:pPr>
      <w:r>
        <w:t>The Problem We Solve</w:t>
      </w:r>
    </w:p>
    <w:p>
      <w:pPr>
        <w:pStyle w:val="ListBullet"/>
      </w:pPr>
      <w:r>
        <w:t xml:space="preserve">Office workers and records teams need to </w:t>
      </w:r>
      <w:r>
        <w:rPr>
          <w:b/>
        </w:rPr>
        <w:t>convert</w:t>
      </w:r>
      <w:r>
        <w:t xml:space="preserve"> mixed piles of Office files, images, text, and Markdown into clean PDFs — in bulk, not one file at a time.</w:t>
      </w:r>
    </w:p>
    <w:p>
      <w:pPr>
        <w:pStyle w:val="ListBullet"/>
      </w:pPr>
      <w:r>
        <w:t xml:space="preserve">A scanned stack often arrives as </w:t>
      </w:r>
      <w:r>
        <w:rPr>
          <w:b/>
        </w:rPr>
        <w:t>one giant PDF of many documents</w:t>
      </w:r>
      <w:r>
        <w:t xml:space="preserve"> that must be split back into individual files by rules (zones, patterns, bookmarks, page ranges).</w:t>
      </w:r>
    </w:p>
    <w:p>
      <w:pPr>
        <w:pStyle w:val="ListBullet"/>
      </w:pPr>
      <w:r>
        <w:t xml:space="preserve">The same metadata (invoice number, party name, dates) must be </w:t>
      </w:r>
      <w:r>
        <w:rPr>
          <w:b/>
        </w:rPr>
        <w:t>extracted from every document into a CSV/XLSX index</w:t>
      </w:r>
      <w:r>
        <w:t xml:space="preserve"> for ingestion into a records system such as Hyland OnBase.</w:t>
      </w:r>
    </w:p>
    <w:p>
      <w:pPr>
        <w:pStyle w:val="ListBullet"/>
      </w:pPr>
      <w:r>
        <w:t xml:space="preserve">Confidential documents </w:t>
      </w:r>
      <w:r>
        <w:rPr>
          <w:b/>
        </w:rPr>
        <w:t>cannot go to a cloud OCR or LLM service</w:t>
      </w:r>
      <w:r>
        <w:t xml:space="preserve"> — legal, HR, registrar, and procurement files must stay on the machine.</w:t>
      </w:r>
    </w:p>
    <w:p>
      <w:pPr>
        <w:pStyle w:val="ListBullet"/>
      </w:pPr>
      <w:r>
        <w:t xml:space="preserve">Records teams want to </w:t>
      </w:r>
      <w:r>
        <w:rPr>
          <w:b/>
        </w:rPr>
        <w:t>design an extraction recipe once on a sample</w:t>
      </w:r>
      <w:r>
        <w:t xml:space="preserve"> and reuse it across a whole folder, without writing code.</w:t>
      </w:r>
    </w:p>
    <w:p>
      <w:pPr>
        <w:pStyle w:val="Heading2"/>
      </w:pPr>
      <w:r>
        <w:t>Our Approach</w:t>
      </w:r>
    </w:p>
    <w:p>
      <w:pPr>
        <w:pStyle w:val="ListBullet"/>
      </w:pPr>
      <w:r>
        <w:rPr>
          <w:b/>
        </w:rPr>
        <w:t>Local-only by construction.</w:t>
      </w:r>
      <w:r>
        <w:t xml:space="preserve"> A PowerShell server on loopback; bundled engines invoked as separate command-line executables; AI is opt-in and runs against a local Ollama. No document content ever leaves the machine.</w:t>
      </w:r>
    </w:p>
    <w:p>
      <w:pPr>
        <w:pStyle w:val="ListBullet"/>
      </w:pPr>
      <w:r>
        <w:rPr>
          <w:b/>
        </w:rPr>
        <w:t>Rule-based first, AI-assisted second.</w:t>
      </w:r>
      <w:r>
        <w:t xml:space="preserve"> Splitting and extraction are driven by explicit rules (zones, regex, bookmarks). AI (Ollama) only *proposes* fields and disambiguates — it never silently dictates the schema.</w:t>
      </w:r>
    </w:p>
    <w:p>
      <w:pPr>
        <w:pStyle w:val="ListBullet"/>
      </w:pPr>
      <w:r>
        <w:rPr>
          <w:b/>
        </w:rPr>
        <w:t>Design-time vs. run-time separation.</w:t>
      </w:r>
      <w:r>
        <w:t xml:space="preserve"> The Smart Mapping tab is where you author and chat about a template against a sample; the Splitter / Index Creator are where those templates run unattended over a folder.</w:t>
      </w:r>
    </w:p>
    <w:p>
      <w:pPr>
        <w:pStyle w:val="ListBullet"/>
      </w:pPr>
      <w:r>
        <w:rPr>
          <w:b/>
        </w:rPr>
        <w:t>Tagged (anchor-relative) mapping.</w:t>
      </w:r>
      <w:r>
        <w:t xml:space="preserve"> A drawn box can act as a label/anchor; at run-time the server re-finds the label on every document and pulls the value beside it — so a field follows its label across documents instead of being pinned to fixed coordinates.</w:t>
      </w:r>
    </w:p>
    <w:p>
      <w:pPr>
        <w:pStyle w:val="ListBullet"/>
      </w:pPr>
      <w:r>
        <w:rPr>
          <w:b/>
        </w:rPr>
        <w:t>OnBase-ready output.</w:t>
      </w:r>
      <w:r>
        <w:t xml:space="preserve"> The index can be emitted as CSV, XLSX, and a schema-accurate OnBase XML Index DIP file (Hyland Foundation 24.1).</w:t>
      </w:r>
    </w:p>
    <w:p>
      <w:pPr>
        <w:pStyle w:val="Heading2"/>
      </w:pPr>
      <w:r>
        <w:t>Who Uses AutoPDF?</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t>Records / imaging team</w:t>
            </w:r>
          </w:p>
        </w:tc>
        <w:tc>
          <w:tcPr>
            <w:tcW w:type="dxa" w:w="4320"/>
          </w:tcPr>
          <w:p>
            <w:r>
              <w:t>Split scanned batches into per-document PDFs and build a metadata index for OnBase ingestion</w:t>
            </w:r>
          </w:p>
        </w:tc>
      </w:tr>
      <w:tr>
        <w:tc>
          <w:tcPr>
            <w:tcW w:type="dxa" w:w="4320"/>
          </w:tcPr>
          <w:p>
            <w:r>
              <w:t>Office worker</w:t>
            </w:r>
          </w:p>
        </w:tc>
        <w:tc>
          <w:tcPr>
            <w:tcW w:type="dxa" w:w="4320"/>
          </w:tcPr>
          <w:p>
            <w:r>
              <w:t>Drag Office / image / Markdown files into the input folder and bulk-convert to PDF</w:t>
            </w:r>
          </w:p>
        </w:tc>
      </w:tr>
      <w:tr>
        <w:tc>
          <w:tcPr>
            <w:tcW w:type="dxa" w:w="4320"/>
          </w:tcPr>
          <w:p>
            <w:r>
              <w:t>Template author</w:t>
            </w:r>
          </w:p>
        </w:tc>
        <w:tc>
          <w:tcPr>
            <w:tcW w:type="dxa" w:w="4320"/>
          </w:tcPr>
          <w:p>
            <w:r>
              <w:t>Use Smart Mapping to draw zones, set regex rules, and chat with local AI to design a reusable extraction template</w:t>
            </w:r>
          </w:p>
        </w:tc>
      </w:tr>
      <w:tr>
        <w:tc>
          <w:tcPr>
            <w:tcW w:type="dxa" w:w="4320"/>
          </w:tcPr>
          <w:p>
            <w:r>
              <w:t>Procurement / registrar / special collections (BU demo personas)</w:t>
            </w:r>
          </w:p>
        </w:tc>
        <w:tc>
          <w:tcPr>
            <w:tcW w:type="dxa" w:w="4320"/>
          </w:tcPr>
          <w:p>
            <w:r>
              <w:t>Run a saved recipe over a folder to produce a labelled CSV / XLSX / XML index</w:t>
            </w:r>
          </w:p>
        </w:tc>
      </w:tr>
      <w:tr>
        <w:tc>
          <w:tcPr>
            <w:tcW w:type="dxa" w:w="4320"/>
          </w:tcPr>
          <w:p>
            <w:r>
              <w:t>Windows admin</w:t>
            </w:r>
          </w:p>
        </w:tc>
        <w:tc>
          <w:tcPr>
            <w:tcW w:type="dxa" w:w="4320"/>
          </w:tcPr>
          <w:p>
            <w:r>
              <w:t>Deploys by copying a folder; optionally runs the launcher as a logon task and exposes a PIN-gated Cloudflare tunnel</w:t>
            </w:r>
          </w:p>
        </w:tc>
      </w:tr>
      <w:tr>
        <w:tc>
          <w:tcPr>
            <w:tcW w:type="dxa" w:w="4320"/>
          </w:tcPr>
          <w:p>
            <w:r>
              <w:t>Other QI projects (future)</w:t>
            </w:r>
          </w:p>
        </w:tc>
        <w:tc>
          <w:tcPr>
            <w:tcW w:type="dxa" w:w="4320"/>
          </w:tcPr>
          <w:p>
            <w:r>
              <w:t xml:space="preserve">Could call </w:t>
            </w:r>
            <w:r>
              <w:rPr>
                <w:rFonts w:ascii="Consolas" w:hAnsi="Consolas"/>
                <w:sz w:val="19"/>
              </w:rPr>
              <w:t>/api/template-apply-batch</w:t>
            </w:r>
            <w:r>
              <w:t xml:space="preserve"> to extract fields from user-supplied PDFs</w:t>
            </w:r>
          </w:p>
        </w:tc>
      </w:tr>
    </w:tbl>
    <w:p/>
    <w:p>
      <w:pPr>
        <w:pStyle w:val="Heading2"/>
      </w:pPr>
      <w:r>
        <w:t>Current Build Status (June 2026)</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PDF Converter (Office / image / text / Markdown → PDF)</w:t>
            </w:r>
          </w:p>
        </w:tc>
        <w:tc>
          <w:tcPr>
            <w:tcW w:type="dxa" w:w="4320"/>
          </w:tcPr>
          <w:p>
            <w:r>
              <w:t>✅ Live</w:t>
            </w:r>
          </w:p>
        </w:tc>
      </w:tr>
      <w:tr>
        <w:tc>
          <w:tcPr>
            <w:tcW w:type="dxa" w:w="4320"/>
          </w:tcPr>
          <w:p>
            <w:r>
              <w:t>PDF Splitter (zones, patterns, bookmarks, page ranges)</w:t>
            </w:r>
          </w:p>
        </w:tc>
        <w:tc>
          <w:tcPr>
            <w:tcW w:type="dxa" w:w="4320"/>
          </w:tcPr>
          <w:p>
            <w:r>
              <w:t>✅ Live</w:t>
            </w:r>
          </w:p>
        </w:tc>
      </w:tr>
      <w:tr>
        <w:tc>
          <w:tcPr>
            <w:tcW w:type="dxa" w:w="4320"/>
          </w:tcPr>
          <w:p>
            <w:r>
              <w:t>Visual Zone Mapper (Modal / Tab / Window / Split-view)</w:t>
            </w:r>
          </w:p>
        </w:tc>
        <w:tc>
          <w:tcPr>
            <w:tcW w:type="dxa" w:w="4320"/>
          </w:tcPr>
          <w:p>
            <w:r>
              <w:t>✅ Live</w:t>
            </w:r>
          </w:p>
        </w:tc>
      </w:tr>
      <w:tr>
        <w:tc>
          <w:tcPr>
            <w:tcW w:type="dxa" w:w="4320"/>
          </w:tcPr>
          <w:p>
            <w:r>
              <w:t>Tagged (anchor-relative) mapping — Smart Mapping + Splitter</w:t>
            </w:r>
          </w:p>
        </w:tc>
        <w:tc>
          <w:tcPr>
            <w:tcW w:type="dxa" w:w="4320"/>
          </w:tcPr>
          <w:p>
            <w:r>
              <w:t>✅ Live</w:t>
            </w:r>
          </w:p>
        </w:tc>
      </w:tr>
      <w:tr>
        <w:tc>
          <w:tcPr>
            <w:tcW w:type="dxa" w:w="4320"/>
          </w:tcPr>
          <w:p>
            <w:r>
              <w:t>Smart Mapping templates (zone / regex_match / ai_extract)</w:t>
            </w:r>
          </w:p>
        </w:tc>
        <w:tc>
          <w:tcPr>
            <w:tcW w:type="dxa" w:w="4320"/>
          </w:tcPr>
          <w:p>
            <w:r>
              <w:t>✅ Live</w:t>
            </w:r>
          </w:p>
        </w:tc>
      </w:tr>
      <w:tr>
        <w:tc>
          <w:tcPr>
            <w:tcW w:type="dxa" w:w="4320"/>
          </w:tcPr>
          <w:p>
            <w:r>
              <w:t>Centralized regex library (~30 builtins, user-editable)</w:t>
            </w:r>
          </w:p>
        </w:tc>
        <w:tc>
          <w:tcPr>
            <w:tcW w:type="dxa" w:w="4320"/>
          </w:tcPr>
          <w:p>
            <w:r>
              <w:t>✅ Live</w:t>
            </w:r>
          </w:p>
        </w:tc>
      </w:tr>
      <w:tr>
        <w:tc>
          <w:tcPr>
            <w:tcW w:type="dxa" w:w="4320"/>
          </w:tcPr>
          <w:p>
            <w:r>
              <w:t>Index Creator (folder-tree → CSV / XLSX)</w:t>
            </w:r>
          </w:p>
        </w:tc>
        <w:tc>
          <w:tcPr>
            <w:tcW w:type="dxa" w:w="4320"/>
          </w:tcPr>
          <w:p>
            <w:r>
              <w:t>✅ Live</w:t>
            </w:r>
          </w:p>
        </w:tc>
      </w:tr>
      <w:tr>
        <w:tc>
          <w:tcPr>
            <w:tcW w:type="dxa" w:w="4320"/>
          </w:tcPr>
          <w:p>
            <w:r>
              <w:t>OnBase XML Index DIP export (.xml, Foundation 24.1)</w:t>
            </w:r>
          </w:p>
        </w:tc>
        <w:tc>
          <w:tcPr>
            <w:tcW w:type="dxa" w:w="4320"/>
          </w:tcPr>
          <w:p>
            <w:r>
              <w:t>✅ Live</w:t>
            </w:r>
          </w:p>
        </w:tc>
      </w:tr>
      <w:tr>
        <w:tc>
          <w:tcPr>
            <w:tcW w:type="dxa" w:w="4320"/>
          </w:tcPr>
          <w:p>
            <w:r>
              <w:t>Local AI assist via Ollama (chat, propose, ai_extract)</w:t>
            </w:r>
          </w:p>
        </w:tc>
        <w:tc>
          <w:tcPr>
            <w:tcW w:type="dxa" w:w="4320"/>
          </w:tcPr>
          <w:p>
            <w:r>
              <w:t>✅ Live (optional)</w:t>
            </w:r>
          </w:p>
        </w:tc>
      </w:tr>
      <w:tr>
        <w:tc>
          <w:tcPr>
            <w:tcW w:type="dxa" w:w="4320"/>
          </w:tcPr>
          <w:p>
            <w:r>
              <w:t>Scanner capture (NAPS2 TWAIN / ESCL + native WIA)</w:t>
            </w:r>
          </w:p>
        </w:tc>
        <w:tc>
          <w:tcPr>
            <w:tcW w:type="dxa" w:w="4320"/>
          </w:tcPr>
          <w:p>
            <w:r>
              <w:t>✅ Live</w:t>
            </w:r>
          </w:p>
        </w:tc>
      </w:tr>
      <w:tr>
        <w:tc>
          <w:tcPr>
            <w:tcW w:type="dxa" w:w="4320"/>
          </w:tcPr>
          <w:p>
            <w:r>
              <w:t>OCR for scanned PDFs (bundled Tesseract)</w:t>
            </w:r>
          </w:p>
        </w:tc>
        <w:tc>
          <w:tcPr>
            <w:tcW w:type="dxa" w:w="4320"/>
          </w:tcPr>
          <w:p>
            <w:r>
              <w:t>✅ Live</w:t>
            </w:r>
          </w:p>
        </w:tc>
      </w:tr>
      <w:tr>
        <w:tc>
          <w:tcPr>
            <w:tcW w:type="dxa" w:w="4320"/>
          </w:tcPr>
          <w:p>
            <w:r>
              <w:t>Workflow chaining + Scheduler</w:t>
            </w:r>
          </w:p>
        </w:tc>
        <w:tc>
          <w:tcPr>
            <w:tcW w:type="dxa" w:w="4320"/>
          </w:tcPr>
          <w:p>
            <w:r>
              <w:t>⚠️ Partial</w:t>
            </w:r>
          </w:p>
        </w:tc>
      </w:tr>
      <w:tr>
        <w:tc>
          <w:tcPr>
            <w:tcW w:type="dxa" w:w="4320"/>
          </w:tcPr>
          <w:p>
            <w:r>
              <w:t>PIN-gated Cloudflare public tunnel</w:t>
            </w:r>
          </w:p>
        </w:tc>
        <w:tc>
          <w:tcPr>
            <w:tcW w:type="dxa" w:w="4320"/>
          </w:tcPr>
          <w:p>
            <w:r>
              <w:t>✅ Live</w:t>
            </w:r>
          </w:p>
        </w:tc>
      </w:tr>
      <w:tr>
        <w:tc>
          <w:tcPr>
            <w:tcW w:type="dxa" w:w="4320"/>
          </w:tcPr>
          <w:p>
            <w:r>
              <w:t>Tier 1/2 PowerShell + Tier 3 Playwright test suite</w:t>
            </w:r>
          </w:p>
        </w:tc>
        <w:tc>
          <w:tcPr>
            <w:tcW w:type="dxa" w:w="4320"/>
          </w:tcPr>
          <w:p>
            <w:r>
              <w:t>⚠️ Partial</w:t>
            </w:r>
          </w:p>
        </w:tc>
      </w:tr>
      <w:tr>
        <w:tc>
          <w:tcPr>
            <w:tcW w:type="dxa" w:w="4320"/>
          </w:tcPr>
          <w:p>
            <w:r>
              <w:t>Second OCR engine (PP-OCRv5/v6 via ONNX / RapidOcrNet)</w:t>
            </w:r>
          </w:p>
        </w:tc>
        <w:tc>
          <w:tcPr>
            <w:tcW w:type="dxa" w:w="4320"/>
          </w:tcPr>
          <w:p>
            <w:r>
              <w:t>🗓️ Planned</w:t>
            </w:r>
          </w:p>
        </w:tc>
      </w:tr>
      <w:tr>
        <w:tc>
          <w:tcPr>
            <w:tcW w:type="dxa" w:w="4320"/>
          </w:tcPr>
          <w:p>
            <w:r>
              <w:t>Index Creator date-format picker in the UI</w:t>
            </w:r>
          </w:p>
        </w:tc>
        <w:tc>
          <w:tcPr>
            <w:tcW w:type="dxa" w:w="4320"/>
          </w:tcPr>
          <w:p>
            <w:r>
              <w:t>🗓️ Planned</w:t>
            </w:r>
          </w:p>
        </w:tc>
      </w:tr>
      <w:tr>
        <w:tc>
          <w:tcPr>
            <w:tcW w:type="dxa" w:w="4320"/>
          </w:tcPr>
          <w:p>
            <w:r>
              <w:t>Per-row OnBase Document Type column in the UI</w:t>
            </w:r>
          </w:p>
        </w:tc>
        <w:tc>
          <w:tcPr>
            <w:tcW w:type="dxa" w:w="4320"/>
          </w:tcPr>
          <w:p>
            <w:r>
              <w:t>🗓️ Planned</w:t>
            </w:r>
          </w:p>
        </w:tc>
      </w:tr>
    </w:tbl>
    <w:p/>
    <w:p>
      <w:pPr>
        <w:pStyle w:val="Heading2"/>
      </w:pPr>
      <w:r>
        <w:t>The Vision</w:t>
      </w:r>
    </w:p>
    <w:p>
      <w:r>
        <w:t xml:space="preserve">AutoPDF stays a small, portable, local-only tool — but becomes the </w:t>
      </w:r>
      <w:r>
        <w:rPr>
          <w:b/>
        </w:rPr>
        <w:t>records-ingestion front door</w:t>
      </w:r>
      <w:r>
        <w:t xml:space="preserve"> for the QI ecosystem. The near-term target is a confident Boston University demo (the Index Creator scenarios and an OnBase ingestion handoff). Beyond that: a fully portable build that runs with no Ollama and no internet, a second offline OCR engine that keeps the zero-install promise, and optional integration points where Maia, NEXUS, or FileHQ can call AutoPDF's batch-extraction API to turn user-supplied PDFs into structured fields.</w:t>
      </w:r>
    </w:p>
    <w:p>
      <w:pPr>
        <w:pStyle w:val="Heading2"/>
      </w:pPr>
      <w:r>
        <w:t>Privacy posture</w:t>
      </w:r>
    </w:p>
    <w:p>
      <w:pPr>
        <w:pStyle w:val="ListBullet"/>
      </w:pPr>
      <w:r>
        <w:rPr>
          <w:b/>
        </w:rPr>
        <w:t>No telemetry.</w:t>
      </w:r>
      <w:r>
        <w:t xml:space="preserve"> AutoPDF makes no analytics calls.</w:t>
      </w:r>
    </w:p>
    <w:p>
      <w:pPr>
        <w:pStyle w:val="ListBullet"/>
      </w:pPr>
      <w:r>
        <w:rPr>
          <w:b/>
        </w:rPr>
        <w:t>No cloud document processing.</w:t>
      </w:r>
      <w:r>
        <w:t xml:space="preserve"> Conversion, OCR, splitting, and extraction all run locally.</w:t>
      </w:r>
    </w:p>
    <w:p>
      <w:pPr>
        <w:pStyle w:val="ListBullet"/>
      </w:pPr>
      <w:r>
        <w:rPr>
          <w:b/>
        </w:rPr>
        <w:t>Update checks are opt-in</w:t>
      </w:r>
      <w:r>
        <w:t xml:space="preserve"> (Settings → Updates) and only fetch VERSION strings from GitHub / GitLab / Bell-SW — never document content.</w:t>
      </w:r>
    </w:p>
    <w:p>
      <w:pPr>
        <w:pStyle w:val="ListBullet"/>
      </w:pPr>
      <w:r>
        <w:rPr>
          <w:b/>
        </w:rPr>
        <w:t>Loopback by default.</w:t>
      </w:r>
      <w:r>
        <w:t xml:space="preserve"> The server binds to </w:t>
      </w:r>
      <w:r>
        <w:rPr>
          <w:rFonts w:ascii="Consolas" w:hAnsi="Consolas"/>
          <w:sz w:val="19"/>
        </w:rPr>
        <w:t>127.0.0.1</w:t>
      </w:r>
      <w:r>
        <w:t xml:space="preserve">. When exposed via the Cloudflare tunnel it is </w:t>
      </w:r>
      <w:r>
        <w:rPr>
          <w:b/>
        </w:rPr>
        <w:t>PIN-gated</w:t>
      </w:r>
      <w:r>
        <w:t xml:space="preserve"> (</w:t>
      </w:r>
      <w:r>
        <w:rPr>
          <w:rFonts w:ascii="Consolas" w:hAnsi="Consolas"/>
          <w:sz w:val="19"/>
        </w:rPr>
        <w:t>/health</w:t>
      </w:r>
      <w:r>
        <w:t xml:space="preserve"> and </w:t>
      </w:r>
      <w:r>
        <w:rPr>
          <w:rFonts w:ascii="Consolas" w:hAnsi="Consolas"/>
          <w:sz w:val="19"/>
        </w:rPr>
        <w:t>/version</w:t>
      </w:r>
      <w:r>
        <w:t xml:space="preserve"> stay open for monitoring probes only).</w:t>
      </w:r>
    </w:p>
    <w:p>
      <w:pPr>
        <w:pStyle w:val="Heading2"/>
      </w:pPr>
      <w:r>
        <w:t>How it runs (one paragraph)</w:t>
      </w:r>
    </w:p>
    <w:p>
      <w:r>
        <w:rPr>
          <w:rFonts w:ascii="Consolas" w:hAnsi="Consolas"/>
          <w:sz w:val="19"/>
        </w:rPr>
        <w:t>AutoPDF.exe</w:t>
      </w:r>
      <w:r>
        <w:t xml:space="preserve"> is an idempotent native C# launcher: it pings </w:t>
      </w:r>
      <w:r>
        <w:rPr>
          <w:rFonts w:ascii="Consolas" w:hAnsi="Consolas"/>
          <w:sz w:val="19"/>
        </w:rPr>
        <w:t>:6969/api/status</w:t>
      </w:r>
      <w:r>
        <w:t xml:space="preserve">, and if AutoPDF is already up it just opens the browser; otherwise it starts </w:t>
      </w:r>
      <w:r>
        <w:rPr>
          <w:rFonts w:ascii="Consolas" w:hAnsi="Consolas"/>
          <w:sz w:val="19"/>
        </w:rPr>
        <w:t>Application/AutoPDF-Server.ps1</w:t>
      </w:r>
      <w:r>
        <w:t xml:space="preserve"> hidden, shows a splash, and opens the UI. Server version is stamped </w:t>
      </w:r>
      <w:r>
        <w:rPr>
          <w:rFonts w:ascii="Consolas" w:hAnsi="Consolas"/>
          <w:sz w:val="19"/>
        </w:rPr>
        <w:t>2026.06.15</w:t>
      </w:r>
      <w:r>
        <w:t xml:space="preserve">. Engines live under </w:t>
      </w:r>
      <w:r>
        <w:rPr>
          <w:rFonts w:ascii="Consolas" w:hAnsi="Consolas"/>
          <w:sz w:val="19"/>
        </w:rPr>
        <w:t>Application/</w:t>
      </w:r>
      <w:r>
        <w:t xml:space="preserve"> (</w:t>
      </w:r>
      <w:r>
        <w:rPr>
          <w:rFonts w:ascii="Consolas" w:hAnsi="Consolas"/>
          <w:sz w:val="19"/>
        </w:rPr>
        <w:t>gs/</w:t>
      </w:r>
      <w:r>
        <w:t xml:space="preserve">, </w:t>
      </w:r>
      <w:r>
        <w:rPr>
          <w:rFonts w:ascii="Consolas" w:hAnsi="Consolas"/>
          <w:sz w:val="19"/>
        </w:rPr>
        <w:t>poppler/</w:t>
      </w:r>
      <w:r>
        <w:t xml:space="preserve">, </w:t>
      </w:r>
      <w:r>
        <w:rPr>
          <w:rFonts w:ascii="Consolas" w:hAnsi="Consolas"/>
          <w:sz w:val="19"/>
        </w:rPr>
        <w:t>tesseract/</w:t>
      </w:r>
      <w:r>
        <w:t xml:space="preserve">, </w:t>
      </w:r>
      <w:r>
        <w:rPr>
          <w:rFonts w:ascii="Consolas" w:hAnsi="Consolas"/>
          <w:sz w:val="19"/>
        </w:rPr>
        <w:t>tabula/</w:t>
      </w:r>
      <w:r>
        <w:t xml:space="preserve">, </w:t>
      </w:r>
      <w:r>
        <w:rPr>
          <w:rFonts w:ascii="Consolas" w:hAnsi="Consolas"/>
          <w:sz w:val="19"/>
        </w:rPr>
        <w:t>pdftk/</w:t>
      </w:r>
      <w:r>
        <w:t xml:space="preserve">, </w:t>
      </w:r>
      <w:r>
        <w:rPr>
          <w:rFonts w:ascii="Consolas" w:hAnsi="Consolas"/>
          <w:sz w:val="19"/>
        </w:rPr>
        <w:t>java/</w:t>
      </w:r>
      <w:r>
        <w:t xml:space="preserve">, </w:t>
      </w:r>
      <w:r>
        <w:rPr>
          <w:rFonts w:ascii="Consolas" w:hAnsi="Consolas"/>
          <w:sz w:val="19"/>
        </w:rPr>
        <w:t>naps2/</w:t>
      </w:r>
      <w:r>
        <w:t xml:space="preserve">). Saved recipes and templates are plain JSON under </w:t>
      </w:r>
      <w:r>
        <w:rPr>
          <w:rFonts w:ascii="Consolas" w:hAnsi="Consolas"/>
          <w:sz w:val="19"/>
        </w:rPr>
        <w:t>Application/recipes/</w:t>
      </w:r>
      <w:r>
        <w:t xml:space="preserve"> and </w:t>
      </w:r>
      <w:r>
        <w:rPr>
          <w:rFonts w:ascii="Consolas" w:hAnsi="Consolas"/>
          <w:sz w:val="19"/>
        </w:rPr>
        <w:t>Application/templates/</w:t>
      </w:r>
      <w:r>
        <w:t>, so they copy cleanly between machines.</w:t>
      </w:r>
    </w:p>
    <w:p>
      <w:r>
        <w:rPr>
          <w:i/>
          <w:color w:val="808080"/>
          <w:sz w:val="17"/>
        </w:rPr>
        <w:t>This page is editable at C:\AutoPDF\INTRO\status_intro.md — save and click Refresh to update.</w:t>
      </w:r>
    </w:p>
    <w:p>
      <w:r>
        <w:br w:type="page"/>
      </w:r>
    </w:p>
    <w:p>
      <w:pPr>
        <w:pStyle w:val="Heading1"/>
      </w:pPr>
      <w:r>
        <w:t>Architecture &amp; Blueprint</w:t>
      </w:r>
    </w:p>
    <w:p>
      <w:pPr>
        <w:pStyle w:val="Heading2"/>
      </w:pPr>
      <w:r>
        <w:t>Autopdf Architecture</w:t>
      </w:r>
    </w:p>
    <w:p>
      <w:pPr>
        <w:jc w:val="center"/>
      </w:pPr>
      <w:r>
        <w:drawing>
          <wp:inline xmlns:a="http://schemas.openxmlformats.org/drawingml/2006/main" xmlns:pic="http://schemas.openxmlformats.org/drawingml/2006/picture">
            <wp:extent cx="5760720" cy="3770653"/>
            <wp:docPr id="1" name="Picture 1"/>
            <wp:cNvGraphicFramePr>
              <a:graphicFrameLocks noChangeAspect="1"/>
            </wp:cNvGraphicFramePr>
            <a:graphic>
              <a:graphicData uri="http://schemas.openxmlformats.org/drawingml/2006/picture">
                <pic:pic>
                  <pic:nvPicPr>
                    <pic:cNvPr id="0" name="autopdf_architecture.png"/>
                    <pic:cNvPicPr/>
                  </pic:nvPicPr>
                  <pic:blipFill>
                    <a:blip r:embed="rId9"/>
                    <a:stretch>
                      <a:fillRect/>
                    </a:stretch>
                  </pic:blipFill>
                  <pic:spPr>
                    <a:xfrm>
                      <a:off x="0" y="0"/>
                      <a:ext cx="5760720" cy="3770653"/>
                    </a:xfrm>
                    <a:prstGeom prst="rect"/>
                  </pic:spPr>
                </pic:pic>
              </a:graphicData>
            </a:graphic>
          </wp:inline>
        </w:drawing>
      </w:r>
    </w:p>
    <w:p>
      <w:pPr>
        <w:jc w:val="center"/>
      </w:pPr>
      <w:r>
        <w:rPr>
          <w:i/>
          <w:sz w:val="17"/>
        </w:rPr>
        <w:t>autopdf_architecture.svg</w:t>
      </w:r>
    </w:p>
    <w:p/>
    <w:p>
      <w:pPr>
        <w:pStyle w:val="Heading2"/>
      </w:pPr>
      <w:r>
        <w:t>Autopdf Pipeline</w:t>
      </w:r>
    </w:p>
    <w:p>
      <w:pPr>
        <w:jc w:val="center"/>
      </w:pPr>
      <w:r>
        <w:drawing>
          <wp:inline xmlns:a="http://schemas.openxmlformats.org/drawingml/2006/main" xmlns:pic="http://schemas.openxmlformats.org/drawingml/2006/picture">
            <wp:extent cx="5760720" cy="3770653"/>
            <wp:docPr id="2" name="Picture 2"/>
            <wp:cNvGraphicFramePr>
              <a:graphicFrameLocks noChangeAspect="1"/>
            </wp:cNvGraphicFramePr>
            <a:graphic>
              <a:graphicData uri="http://schemas.openxmlformats.org/drawingml/2006/picture">
                <pic:pic>
                  <pic:nvPicPr>
                    <pic:cNvPr id="0" name="autopdf_pipeline.png"/>
                    <pic:cNvPicPr/>
                  </pic:nvPicPr>
                  <pic:blipFill>
                    <a:blip r:embed="rId10"/>
                    <a:stretch>
                      <a:fillRect/>
                    </a:stretch>
                  </pic:blipFill>
                  <pic:spPr>
                    <a:xfrm>
                      <a:off x="0" y="0"/>
                      <a:ext cx="5760720" cy="3770653"/>
                    </a:xfrm>
                    <a:prstGeom prst="rect"/>
                  </pic:spPr>
                </pic:pic>
              </a:graphicData>
            </a:graphic>
          </wp:inline>
        </w:drawing>
      </w:r>
    </w:p>
    <w:p>
      <w:pPr>
        <w:jc w:val="center"/>
      </w:pPr>
      <w:r>
        <w:rPr>
          <w:i/>
          <w:sz w:val="17"/>
        </w:rPr>
        <w:t>autopdf_pipeline.svg</w:t>
      </w:r>
    </w:p>
    <w:p/>
    <w:p>
      <w:r>
        <w:br w:type="page"/>
      </w:r>
    </w:p>
    <w:p>
      <w:pPr>
        <w:pStyle w:val="Heading1"/>
      </w:pPr>
      <w:r>
        <w:t>Feature Status — Business</w:t>
      </w:r>
    </w:p>
    <w:p>
      <w:pPr>
        <w:pStyle w:val="Heading2"/>
      </w:pPr>
      <w:r>
        <w:t>Convert to PDF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Bulk Office conversion</w:t>
            </w:r>
          </w:p>
        </w:tc>
        <w:tc>
          <w:tcPr>
            <w:tcW w:type="dxa" w:w="2880"/>
          </w:tcPr>
          <w:p>
            <w:r>
              <w:t>Turn whole folders of Word, Excel, and PowerPoint files into clean PDFs in one run.</w:t>
              <w:br/>
              <w:t>(Uses installed Microsoft Office (COM) when present.)</w:t>
            </w:r>
          </w:p>
        </w:tc>
        <w:tc>
          <w:tcPr>
            <w:tcW w:type="dxa" w:w="2880"/>
          </w:tcPr>
          <w:p>
            <w:r>
              <w:rPr>
                <w:b/>
                <w:color w:val="1B7A33"/>
              </w:rPr>
              <w:t>Live</w:t>
            </w:r>
          </w:p>
        </w:tc>
      </w:tr>
      <w:tr>
        <w:tc>
          <w:tcPr>
            <w:tcW w:type="dxa" w:w="2880"/>
          </w:tcPr>
          <w:p>
            <w:r>
              <w:rPr>
                <w:b/>
              </w:rPr>
              <w:t>Images and text to PDF</w:t>
            </w:r>
          </w:p>
        </w:tc>
        <w:tc>
          <w:tcPr>
            <w:tcW w:type="dxa" w:w="2880"/>
          </w:tcPr>
          <w:p>
            <w:r>
              <w:t>Convert JPG/PNG/TIFF images and plain text files into PDF.</w:t>
            </w:r>
          </w:p>
        </w:tc>
        <w:tc>
          <w:tcPr>
            <w:tcW w:type="dxa" w:w="2880"/>
          </w:tcPr>
          <w:p>
            <w:r>
              <w:rPr>
                <w:b/>
                <w:color w:val="1B7A33"/>
              </w:rPr>
              <w:t>Live</w:t>
            </w:r>
          </w:p>
        </w:tc>
      </w:tr>
      <w:tr>
        <w:tc>
          <w:tcPr>
            <w:tcW w:type="dxa" w:w="2880"/>
          </w:tcPr>
          <w:p>
            <w:r>
              <w:rPr>
                <w:b/>
              </w:rPr>
              <w:t>Markdown to PDF</w:t>
            </w:r>
          </w:p>
        </w:tc>
        <w:tc>
          <w:tcPr>
            <w:tcW w:type="dxa" w:w="2880"/>
          </w:tcPr>
          <w:p>
            <w:r>
              <w:t>Render Markdown into a styled PDF (plain-text fallback if Word is not installed).</w:t>
              <w:br/>
              <w:t>(Styled rendering uses Word; without Word, Markdown converts as plain text.)</w:t>
            </w:r>
          </w:p>
        </w:tc>
        <w:tc>
          <w:tcPr>
            <w:tcW w:type="dxa" w:w="2880"/>
          </w:tcPr>
          <w:p>
            <w:r>
              <w:rPr>
                <w:b/>
                <w:color w:val="1B7A33"/>
              </w:rPr>
              <w:t>Live</w:t>
            </w:r>
          </w:p>
        </w:tc>
      </w:tr>
      <w:tr>
        <w:tc>
          <w:tcPr>
            <w:tcW w:type="dxa" w:w="2880"/>
          </w:tcPr>
          <w:p>
            <w:r>
              <w:rPr>
                <w:b/>
              </w:rPr>
              <w:t>Drop-folder workflow</w:t>
            </w:r>
          </w:p>
        </w:tc>
        <w:tc>
          <w:tcPr>
            <w:tcW w:type="dxa" w:w="2880"/>
          </w:tcPr>
          <w:p>
            <w:r>
              <w:t>Drop files into the input folder, click Run, collect results from the output folder.</w:t>
            </w:r>
          </w:p>
        </w:tc>
        <w:tc>
          <w:tcPr>
            <w:tcW w:type="dxa" w:w="2880"/>
          </w:tcPr>
          <w:p>
            <w:r>
              <w:rPr>
                <w:b/>
                <w:color w:val="1B7A33"/>
              </w:rPr>
              <w:t>Live</w:t>
            </w:r>
          </w:p>
        </w:tc>
      </w:tr>
      <w:tr>
        <w:tc>
          <w:tcPr>
            <w:tcW w:type="dxa" w:w="2880"/>
          </w:tcPr>
          <w:p>
            <w:r>
              <w:rPr>
                <w:b/>
              </w:rPr>
              <w:t>Scan paper to PDF</w:t>
            </w:r>
          </w:p>
        </w:tc>
        <w:tc>
          <w:tcPr>
            <w:tcW w:type="dxa" w:w="2880"/>
          </w:tcPr>
          <w:p>
            <w:r>
              <w:t>Capture from a flatbed or document-feed scanner directly into AutoPDF.</w:t>
              <w:br/>
              <w:t>(TWAIN and network (ESCL) scanners via NAPS2; native Windows (WIA) devices supported too.)</w:t>
            </w:r>
          </w:p>
        </w:tc>
        <w:tc>
          <w:tcPr>
            <w:tcW w:type="dxa" w:w="2880"/>
          </w:tcPr>
          <w:p>
            <w:r>
              <w:rPr>
                <w:b/>
                <w:color w:val="1B7A33"/>
              </w:rPr>
              <w:t>Live</w:t>
            </w:r>
          </w:p>
        </w:tc>
      </w:tr>
    </w:tbl>
    <w:p/>
    <w:p>
      <w:pPr>
        <w:pStyle w:val="Heading2"/>
      </w:pPr>
      <w:r>
        <w:t>Split a stack into documents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Rule-based splitting</w:t>
            </w:r>
          </w:p>
        </w:tc>
        <w:tc>
          <w:tcPr>
            <w:tcW w:type="dxa" w:w="2880"/>
          </w:tcPr>
          <w:p>
            <w:r>
              <w:t>Cut one big PDF into per-document files using zones, text patterns, bookmarks, or page ranges.</w:t>
            </w:r>
          </w:p>
        </w:tc>
        <w:tc>
          <w:tcPr>
            <w:tcW w:type="dxa" w:w="2880"/>
          </w:tcPr>
          <w:p>
            <w:r>
              <w:rPr>
                <w:b/>
                <w:color w:val="1B7A33"/>
              </w:rPr>
              <w:t>Live</w:t>
            </w:r>
          </w:p>
        </w:tc>
      </w:tr>
      <w:tr>
        <w:tc>
          <w:tcPr>
            <w:tcW w:type="dxa" w:w="2880"/>
          </w:tcPr>
          <w:p>
            <w:r>
              <w:rPr>
                <w:b/>
              </w:rPr>
              <w:t>Visual Zone Mapper</w:t>
            </w:r>
          </w:p>
        </w:tc>
        <w:tc>
          <w:tcPr>
            <w:tcW w:type="dxa" w:w="2880"/>
          </w:tcPr>
          <w:p>
            <w:r>
              <w:t>Draw boxes on the page to mark where the cut points and capture areas are; preview live.</w:t>
              <w:br/>
              <w:t>(Four view modes: modal overlay, new tab, popup window, and split view.)</w:t>
            </w:r>
          </w:p>
        </w:tc>
        <w:tc>
          <w:tcPr>
            <w:tcW w:type="dxa" w:w="2880"/>
          </w:tcPr>
          <w:p>
            <w:r>
              <w:rPr>
                <w:b/>
                <w:color w:val="1B7A33"/>
              </w:rPr>
              <w:t>Live</w:t>
            </w:r>
          </w:p>
        </w:tc>
      </w:tr>
      <w:tr>
        <w:tc>
          <w:tcPr>
            <w:tcW w:type="dxa" w:w="2880"/>
          </w:tcPr>
          <w:p>
            <w:r>
              <w:rPr>
                <w:b/>
              </w:rPr>
              <w:t>AI-suggested boundaries</w:t>
            </w:r>
          </w:p>
        </w:tc>
        <w:tc>
          <w:tcPr>
            <w:tcW w:type="dxa" w:w="2880"/>
          </w:tcPr>
          <w:p>
            <w:r>
              <w:t>Ask the local AI to propose where one document ends and the next begins.</w:t>
              <w:br/>
              <w:t>(Optional; requires a local Ollama model.)</w:t>
            </w:r>
          </w:p>
        </w:tc>
        <w:tc>
          <w:tcPr>
            <w:tcW w:type="dxa" w:w="2880"/>
          </w:tcPr>
          <w:p>
            <w:r>
              <w:rPr>
                <w:b/>
                <w:color w:val="1B7A33"/>
              </w:rPr>
              <w:t>Live</w:t>
            </w:r>
          </w:p>
        </w:tc>
      </w:tr>
      <w:tr>
        <w:tc>
          <w:tcPr>
            <w:tcW w:type="dxa" w:w="2880"/>
          </w:tcPr>
          <w:p>
            <w:r>
              <w:rPr>
                <w:b/>
              </w:rPr>
              <w:t>Index built during the split</w:t>
            </w:r>
          </w:p>
        </w:tc>
        <w:tc>
          <w:tcPr>
            <w:tcW w:type="dxa" w:w="2880"/>
          </w:tcPr>
          <w:p>
            <w:r>
              <w:t>While splitting, capture fields from each section straight into a CSV/XLSX index.</w:t>
            </w:r>
          </w:p>
        </w:tc>
        <w:tc>
          <w:tcPr>
            <w:tcW w:type="dxa" w:w="2880"/>
          </w:tcPr>
          <w:p>
            <w:r>
              <w:rPr>
                <w:b/>
                <w:color w:val="1B7A33"/>
              </w:rPr>
              <w:t>Live</w:t>
            </w:r>
          </w:p>
        </w:tc>
      </w:tr>
    </w:tbl>
    <w:p/>
    <w:p>
      <w:pPr>
        <w:pStyle w:val="Heading2"/>
      </w:pPr>
      <w:r>
        <w:t>Extract fields with templates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Design once, apply to a folder</w:t>
            </w:r>
          </w:p>
        </w:tc>
        <w:tc>
          <w:tcPr>
            <w:tcW w:type="dxa" w:w="2880"/>
          </w:tcPr>
          <w:p>
            <w:r>
              <w:t>Build an extraction template on a sample document, then run it across an entire folder.</w:t>
            </w:r>
          </w:p>
        </w:tc>
        <w:tc>
          <w:tcPr>
            <w:tcW w:type="dxa" w:w="2880"/>
          </w:tcPr>
          <w:p>
            <w:r>
              <w:rPr>
                <w:b/>
                <w:color w:val="1B7A33"/>
              </w:rPr>
              <w:t>Live</w:t>
            </w:r>
          </w:p>
        </w:tc>
      </w:tr>
      <w:tr>
        <w:tc>
          <w:tcPr>
            <w:tcW w:type="dxa" w:w="2880"/>
          </w:tcPr>
          <w:p>
            <w:r>
              <w:rPr>
                <w:b/>
              </w:rPr>
              <w:t>Three ways to capture a field</w:t>
            </w:r>
          </w:p>
        </w:tc>
        <w:tc>
          <w:tcPr>
            <w:tcW w:type="dxa" w:w="2880"/>
          </w:tcPr>
          <w:p>
            <w:r>
              <w:t>Fixed zone, find-by-pattern (regex), or let the local AI find the value.</w:t>
            </w:r>
          </w:p>
        </w:tc>
        <w:tc>
          <w:tcPr>
            <w:tcW w:type="dxa" w:w="2880"/>
          </w:tcPr>
          <w:p>
            <w:r>
              <w:rPr>
                <w:b/>
                <w:color w:val="1B7A33"/>
              </w:rPr>
              <w:t>Live</w:t>
            </w:r>
          </w:p>
        </w:tc>
      </w:tr>
      <w:tr>
        <w:tc>
          <w:tcPr>
            <w:tcW w:type="dxa" w:w="2880"/>
          </w:tcPr>
          <w:p>
            <w:r>
              <w:rPr>
                <w:b/>
              </w:rPr>
              <w:t>Tagged (label-following) fields</w:t>
            </w:r>
          </w:p>
        </w:tc>
        <w:tc>
          <w:tcPr>
            <w:tcW w:type="dxa" w:w="2880"/>
          </w:tcPr>
          <w:p>
            <w:r>
              <w:t>Mark a label such as 'Invoice No.' and the value is pulled from beside it on every document, even when its position shifts.</w:t>
            </w:r>
          </w:p>
        </w:tc>
        <w:tc>
          <w:tcPr>
            <w:tcW w:type="dxa" w:w="2880"/>
          </w:tcPr>
          <w:p>
            <w:r>
              <w:rPr>
                <w:b/>
                <w:color w:val="1B7A33"/>
              </w:rPr>
              <w:t>Live</w:t>
            </w:r>
          </w:p>
        </w:tc>
      </w:tr>
      <w:tr>
        <w:tc>
          <w:tcPr>
            <w:tcW w:type="dxa" w:w="2880"/>
          </w:tcPr>
          <w:p>
            <w:r>
              <w:rPr>
                <w:b/>
              </w:rPr>
              <w:t>AI field proposal</w:t>
            </w:r>
          </w:p>
        </w:tc>
        <w:tc>
          <w:tcPr>
            <w:tcW w:type="dxa" w:w="2880"/>
          </w:tcPr>
          <w:p>
            <w:r>
              <w:t>The local AI suggests a complete set of fields, patterns, and a filename rule from a sample.</w:t>
              <w:br/>
              <w:t>(Optional; Ollama-backed. Also proposes reusable patterns for the library.)</w:t>
            </w:r>
          </w:p>
        </w:tc>
        <w:tc>
          <w:tcPr>
            <w:tcW w:type="dxa" w:w="2880"/>
          </w:tcPr>
          <w:p>
            <w:r>
              <w:rPr>
                <w:b/>
                <w:color w:val="1B7A33"/>
              </w:rPr>
              <w:t>Live</w:t>
            </w:r>
          </w:p>
        </w:tc>
      </w:tr>
      <w:tr>
        <w:tc>
          <w:tcPr>
            <w:tcW w:type="dxa" w:w="2880"/>
          </w:tcPr>
          <w:p>
            <w:r>
              <w:rPr>
                <w:b/>
              </w:rPr>
              <w:t>Auto-rename on extract</w:t>
            </w:r>
          </w:p>
        </w:tc>
        <w:tc>
          <w:tcPr>
            <w:tcW w:type="dxa" w:w="2880"/>
          </w:tcPr>
          <w:p>
            <w:r>
              <w:t>Rename each output file from the values it extracted using a {field} pattern.</w:t>
            </w:r>
          </w:p>
        </w:tc>
        <w:tc>
          <w:tcPr>
            <w:tcW w:type="dxa" w:w="2880"/>
          </w:tcPr>
          <w:p>
            <w:r>
              <w:rPr>
                <w:b/>
                <w:color w:val="1B7A33"/>
              </w:rPr>
              <w:t>Live</w:t>
            </w:r>
          </w:p>
        </w:tc>
      </w:tr>
      <w:tr>
        <w:tc>
          <w:tcPr>
            <w:tcW w:type="dxa" w:w="2880"/>
          </w:tcPr>
          <w:p>
            <w:r>
              <w:rPr>
                <w:b/>
              </w:rPr>
              <w:t>Value formatting</w:t>
            </w:r>
          </w:p>
        </w:tc>
        <w:tc>
          <w:tcPr>
            <w:tcW w:type="dxa" w:w="2880"/>
          </w:tcPr>
          <w:p>
            <w:r>
              <w:t>Normalize captured values: currency, dates, numbers, phone, upper/lower/trim.</w:t>
            </w:r>
          </w:p>
        </w:tc>
        <w:tc>
          <w:tcPr>
            <w:tcW w:type="dxa" w:w="2880"/>
          </w:tcPr>
          <w:p>
            <w:r>
              <w:rPr>
                <w:b/>
                <w:color w:val="1B7A33"/>
              </w:rPr>
              <w:t>Live</w:t>
            </w:r>
          </w:p>
        </w:tc>
      </w:tr>
    </w:tbl>
    <w:p/>
    <w:p>
      <w:pPr>
        <w:pStyle w:val="Heading2"/>
      </w:pPr>
      <w:r>
        <w:t>Catalog and index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Index Creator</w:t>
            </w:r>
          </w:p>
        </w:tc>
        <w:tc>
          <w:tcPr>
            <w:tcW w:type="dxa" w:w="2880"/>
          </w:tcPr>
          <w:p>
            <w:r>
              <w:t>Build a CSV/XLSX catalog of every file in a folder tree, with columns from folders, filename parts, and in-PDF content.</w:t>
            </w:r>
          </w:p>
        </w:tc>
        <w:tc>
          <w:tcPr>
            <w:tcW w:type="dxa" w:w="2880"/>
          </w:tcPr>
          <w:p>
            <w:r>
              <w:rPr>
                <w:b/>
                <w:color w:val="1B7A33"/>
              </w:rPr>
              <w:t>Live</w:t>
            </w:r>
          </w:p>
        </w:tc>
      </w:tr>
      <w:tr>
        <w:tc>
          <w:tcPr>
            <w:tcW w:type="dxa" w:w="2880"/>
          </w:tcPr>
          <w:p>
            <w:r>
              <w:rPr>
                <w:b/>
              </w:rPr>
              <w:t>Saved recipes</w:t>
            </w:r>
          </w:p>
        </w:tc>
        <w:tc>
          <w:tcPr>
            <w:tcW w:type="dxa" w:w="2880"/>
          </w:tcPr>
          <w:p>
            <w:r>
              <w:t>Reusable Basic / Mid / Complex index recipes so a run is one click.</w:t>
              <w:br/>
              <w:t>(Ships with the BU demo Basic/Mid/Complex recipes.)</w:t>
            </w:r>
          </w:p>
        </w:tc>
        <w:tc>
          <w:tcPr>
            <w:tcW w:type="dxa" w:w="2880"/>
          </w:tcPr>
          <w:p>
            <w:r>
              <w:rPr>
                <w:b/>
                <w:color w:val="1B7A33"/>
              </w:rPr>
              <w:t>Live</w:t>
            </w:r>
          </w:p>
        </w:tc>
      </w:tr>
      <w:tr>
        <w:tc>
          <w:tcPr>
            <w:tcW w:type="dxa" w:w="2880"/>
          </w:tcPr>
          <w:p>
            <w:r>
              <w:rPr>
                <w:b/>
              </w:rPr>
              <w:t>Config-driven date formatting</w:t>
            </w:r>
          </w:p>
        </w:tc>
        <w:tc>
          <w:tcPr>
            <w:tcW w:type="dxa" w:w="2880"/>
          </w:tcPr>
          <w:p>
            <w:r>
              <w:t>Normalize raw dates to a chosen format (demo presets output MM/DD/YYYY).</w:t>
              <w:br/>
              <w:t>(Works via the recipe; an in-UI date-format picker is still to come.)</w:t>
            </w:r>
          </w:p>
        </w:tc>
        <w:tc>
          <w:tcPr>
            <w:tcW w:type="dxa" w:w="2880"/>
          </w:tcPr>
          <w:p>
            <w:r>
              <w:rPr>
                <w:b/>
                <w:color w:val="B87A00"/>
              </w:rPr>
              <w:t>Partial</w:t>
            </w:r>
          </w:p>
        </w:tc>
      </w:tr>
      <w:tr>
        <w:tc>
          <w:tcPr>
            <w:tcW w:type="dxa" w:w="2880"/>
          </w:tcPr>
          <w:p>
            <w:r>
              <w:rPr>
                <w:b/>
              </w:rPr>
              <w:t>OnBase XML Index export</w:t>
            </w:r>
          </w:p>
        </w:tc>
        <w:tc>
          <w:tcPr>
            <w:tcW w:type="dxa" w:w="2880"/>
          </w:tcPr>
          <w:p>
            <w:r>
              <w:t>Emit a Hyland OnBase XML Index DIP file alongside CSV/XLSX for direct ingestion.</w:t>
              <w:br/>
              <w:t>(Schema-accurate to OnBase Foundation 24.1; verified on the 30-file demo set.)</w:t>
            </w:r>
          </w:p>
        </w:tc>
        <w:tc>
          <w:tcPr>
            <w:tcW w:type="dxa" w:w="2880"/>
          </w:tcPr>
          <w:p>
            <w:r>
              <w:rPr>
                <w:b/>
                <w:color w:val="1B7A33"/>
              </w:rPr>
              <w:t>Live</w:t>
            </w:r>
          </w:p>
        </w:tc>
      </w:tr>
    </w:tbl>
    <w:p/>
    <w:p>
      <w:pPr>
        <w:pStyle w:val="Heading2"/>
      </w:pPr>
      <w:r>
        <w:t>Automate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Workflow chaining</w:t>
            </w:r>
          </w:p>
        </w:tc>
        <w:tc>
          <w:tcPr>
            <w:tcW w:type="dxa" w:w="2880"/>
          </w:tcPr>
          <w:p>
            <w:r>
              <w:t>Chain steps: Split, Convert, AI re-group, Filter, Rename, Remove blanks, JS script.</w:t>
              <w:br/>
              <w:t>(Functional; the single-threaded engine can stall if a Preview and Run overlap.)</w:t>
            </w:r>
          </w:p>
        </w:tc>
        <w:tc>
          <w:tcPr>
            <w:tcW w:type="dxa" w:w="2880"/>
          </w:tcPr>
          <w:p>
            <w:r>
              <w:rPr>
                <w:b/>
                <w:color w:val="B87A00"/>
              </w:rPr>
              <w:t>Partial</w:t>
            </w:r>
          </w:p>
        </w:tc>
      </w:tr>
      <w:tr>
        <w:tc>
          <w:tcPr>
            <w:tcW w:type="dxa" w:w="2880"/>
          </w:tcPr>
          <w:p>
            <w:r>
              <w:rPr>
                <w:b/>
              </w:rPr>
              <w:t>Scheduler</w:t>
            </w:r>
          </w:p>
        </w:tc>
        <w:tc>
          <w:tcPr>
            <w:tcW w:type="dxa" w:w="2880"/>
          </w:tcPr>
          <w:p>
            <w:r>
              <w:t>Run a saved Workflow on a watch folder on a cron-style schedule.</w:t>
              <w:br/>
              <w:t>(Built; hardening and run-isolation are ongoing.)</w:t>
            </w:r>
          </w:p>
        </w:tc>
        <w:tc>
          <w:tcPr>
            <w:tcW w:type="dxa" w:w="2880"/>
          </w:tcPr>
          <w:p>
            <w:r>
              <w:rPr>
                <w:b/>
                <w:color w:val="B87A00"/>
              </w:rPr>
              <w:t>Partial</w:t>
            </w:r>
          </w:p>
        </w:tc>
      </w:tr>
    </w:tbl>
    <w:p/>
    <w:p>
      <w:pPr>
        <w:pStyle w:val="Heading2"/>
      </w:pPr>
      <w:r>
        <w:t>Privacy, deployment &amp; access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Local-only, no cloud</w:t>
            </w:r>
          </w:p>
        </w:tc>
        <w:tc>
          <w:tcPr>
            <w:tcW w:type="dxa" w:w="2880"/>
          </w:tcPr>
          <w:p>
            <w:r>
              <w:t>All conversion, OCR, splitting, and extraction run on your machine. No telemetry.</w:t>
            </w:r>
          </w:p>
        </w:tc>
        <w:tc>
          <w:tcPr>
            <w:tcW w:type="dxa" w:w="2880"/>
          </w:tcPr>
          <w:p>
            <w:r>
              <w:rPr>
                <w:b/>
                <w:color w:val="1B7A33"/>
              </w:rPr>
              <w:t>Live</w:t>
            </w:r>
          </w:p>
        </w:tc>
      </w:tr>
      <w:tr>
        <w:tc>
          <w:tcPr>
            <w:tcW w:type="dxa" w:w="2880"/>
          </w:tcPr>
          <w:p>
            <w:r>
              <w:rPr>
                <w:b/>
              </w:rPr>
              <w:t>One-click portable launcher</w:t>
            </w:r>
          </w:p>
        </w:tc>
        <w:tc>
          <w:tcPr>
            <w:tcW w:type="dxa" w:w="2880"/>
          </w:tcPr>
          <w:p>
            <w:r>
              <w:t>AutoPDF.exe starts the server and opens the browser; nothing is installed or registered.</w:t>
            </w:r>
          </w:p>
        </w:tc>
        <w:tc>
          <w:tcPr>
            <w:tcW w:type="dxa" w:w="2880"/>
          </w:tcPr>
          <w:p>
            <w:r>
              <w:rPr>
                <w:b/>
                <w:color w:val="1B7A33"/>
              </w:rPr>
              <w:t>Live</w:t>
            </w:r>
          </w:p>
        </w:tc>
      </w:tr>
      <w:tr>
        <w:tc>
          <w:tcPr>
            <w:tcW w:type="dxa" w:w="2880"/>
          </w:tcPr>
          <w:p>
            <w:r>
              <w:rPr>
                <w:b/>
              </w:rPr>
              <w:t>Opt-in update checks</w:t>
            </w:r>
          </w:p>
        </w:tc>
        <w:tc>
          <w:tcPr>
            <w:tcW w:type="dxa" w:w="2880"/>
          </w:tcPr>
          <w:p>
            <w:r>
              <w:t>Optionally check GitHub/GitLab/Bell-SW for engine version strings only — never document content.</w:t>
              <w:br/>
              <w:t>(Off by default in settings.)</w:t>
            </w:r>
          </w:p>
        </w:tc>
        <w:tc>
          <w:tcPr>
            <w:tcW w:type="dxa" w:w="2880"/>
          </w:tcPr>
          <w:p>
            <w:r>
              <w:rPr>
                <w:b/>
                <w:color w:val="1B7A33"/>
              </w:rPr>
              <w:t>Live</w:t>
            </w:r>
          </w:p>
        </w:tc>
      </w:tr>
      <w:tr>
        <w:tc>
          <w:tcPr>
            <w:tcW w:type="dxa" w:w="2880"/>
          </w:tcPr>
          <w:p>
            <w:r>
              <w:rPr>
                <w:b/>
              </w:rPr>
              <w:t>PIN-gated public sharing</w:t>
            </w:r>
          </w:p>
        </w:tc>
        <w:tc>
          <w:tcPr>
            <w:tcW w:type="dxa" w:w="2880"/>
          </w:tcPr>
          <w:p>
            <w:r>
              <w:t>Optionally reach AutoPDF over a Cloudflare tunnel, protected by an access PIN.</w:t>
              <w:br/>
              <w:t>(Public at autopdf.quiddityinnovations.com; health probes stay open.)</w:t>
            </w:r>
          </w:p>
        </w:tc>
        <w:tc>
          <w:tcPr>
            <w:tcW w:type="dxa" w:w="2880"/>
          </w:tcPr>
          <w:p>
            <w:r>
              <w:rPr>
                <w:b/>
                <w:color w:val="1B7A33"/>
              </w:rPr>
              <w:t>Live</w:t>
            </w:r>
          </w:p>
        </w:tc>
      </w:tr>
      <w:tr>
        <w:tc>
          <w:tcPr>
            <w:tcW w:type="dxa" w:w="2880"/>
          </w:tcPr>
          <w:p>
            <w:r>
              <w:rPr>
                <w:b/>
              </w:rPr>
              <w:t>Turn AI off entirely</w:t>
            </w:r>
          </w:p>
        </w:tc>
        <w:tc>
          <w:tcPr>
            <w:tcW w:type="dxa" w:w="2880"/>
          </w:tcPr>
          <w:p>
            <w:r>
              <w:t>A Settings toggle greys out all AI surfaces for a cleaner UI when Ollama is not used.</w:t>
            </w:r>
          </w:p>
        </w:tc>
        <w:tc>
          <w:tcPr>
            <w:tcW w:type="dxa" w:w="2880"/>
          </w:tcPr>
          <w:p>
            <w:r>
              <w:rPr>
                <w:b/>
                <w:color w:val="1B7A33"/>
              </w:rPr>
              <w:t>Live</w:t>
            </w:r>
          </w:p>
        </w:tc>
      </w:tr>
    </w:tbl>
    <w:p/>
    <w:p>
      <w:r>
        <w:br w:type="page"/>
      </w:r>
    </w:p>
    <w:p>
      <w:pPr>
        <w:pStyle w:val="Heading1"/>
      </w:pPr>
      <w:r>
        <w:t>Feature Status — Developer / Technical</w:t>
      </w:r>
    </w:p>
    <w:p>
      <w:pPr>
        <w:pStyle w:val="Heading2"/>
      </w:pPr>
      <w:r>
        <w:t>Server &amp; hosting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HTTP server + processing engine</w:t>
            </w:r>
          </w:p>
        </w:tc>
        <w:tc>
          <w:tcPr>
            <w:tcW w:type="dxa" w:w="2160"/>
          </w:tcPr>
          <w:p>
            <w:r>
              <w:rPr>
                <w:rFonts w:ascii="Consolas" w:hAnsi="Consolas"/>
                <w:sz w:val="17"/>
              </w:rPr>
              <w:t>Application/AutoPDF-Server.ps1</w:t>
            </w:r>
          </w:p>
        </w:tc>
        <w:tc>
          <w:tcPr>
            <w:tcW w:type="dxa" w:w="2160"/>
          </w:tcPr>
          <w:p>
            <w:r>
              <w:rPr>
                <w:b/>
                <w:color w:val="1B7A33"/>
              </w:rPr>
              <w:t>Live</w:t>
            </w:r>
          </w:p>
        </w:tc>
        <w:tc>
          <w:tcPr>
            <w:tcW w:type="dxa" w:w="2160"/>
          </w:tcPr>
          <w:p>
            <w:r>
              <w:t>~7,400-line PowerShell HttpListener bound to 127.0.0.1:6969; hosts static UI + ~80 /api/* routes. Version stamp $AutoPdfVersion = 2026.06.15. PS 5.1 + 7 compatible.</w:t>
            </w:r>
          </w:p>
        </w:tc>
      </w:tr>
      <w:tr>
        <w:tc>
          <w:tcPr>
            <w:tcW w:type="dxa" w:w="2160"/>
          </w:tcPr>
          <w:p>
            <w:r>
              <w:rPr>
                <w:b/>
              </w:rPr>
              <w:t>Native launcher</w:t>
            </w:r>
          </w:p>
        </w:tc>
        <w:tc>
          <w:tcPr>
            <w:tcW w:type="dxa" w:w="2160"/>
          </w:tcPr>
          <w:p>
            <w:r>
              <w:rPr>
                <w:rFonts w:ascii="Consolas" w:hAnsi="Consolas"/>
                <w:sz w:val="17"/>
              </w:rPr>
              <w:t>AutoPDF.exe (src: Application/branding/Launcher.cs)</w:t>
            </w:r>
          </w:p>
        </w:tc>
        <w:tc>
          <w:tcPr>
            <w:tcW w:type="dxa" w:w="2160"/>
          </w:tcPr>
          <w:p>
            <w:r>
              <w:rPr>
                <w:b/>
                <w:color w:val="1B7A33"/>
              </w:rPr>
              <w:t>Live</w:t>
            </w:r>
          </w:p>
        </w:tc>
        <w:tc>
          <w:tcPr>
            <w:tcW w:type="dxa" w:w="2160"/>
          </w:tcPr>
          <w:p>
            <w:r>
              <w:t>Idempotent C# stub compiled with built-in csc.exe; pings /api/status, starts server hidden with AUTOPDF_NO_BROWSER=1, shows splash, opens browser. Embedded multi-size .ico.</w:t>
            </w:r>
          </w:p>
        </w:tc>
      </w:tr>
      <w:tr>
        <w:tc>
          <w:tcPr>
            <w:tcW w:type="dxa" w:w="2160"/>
          </w:tcPr>
          <w:p>
            <w:r>
              <w:rPr>
                <w:b/>
              </w:rPr>
              <w:t>Health / version probes</w:t>
            </w:r>
          </w:p>
        </w:tc>
        <w:tc>
          <w:tcPr>
            <w:tcW w:type="dxa" w:w="2160"/>
          </w:tcPr>
          <w:p>
            <w:r>
              <w:rPr>
                <w:rFonts w:ascii="Consolas" w:hAnsi="Consolas"/>
                <w:sz w:val="17"/>
              </w:rPr>
              <w:t>AutoPDF-Server.ps1 (/health, /version)</w:t>
            </w:r>
          </w:p>
        </w:tc>
        <w:tc>
          <w:tcPr>
            <w:tcW w:type="dxa" w:w="2160"/>
          </w:tcPr>
          <w:p>
            <w:r>
              <w:rPr>
                <w:b/>
                <w:color w:val="1B7A33"/>
              </w:rPr>
              <w:t>Live</w:t>
            </w:r>
          </w:p>
        </w:tc>
        <w:tc>
          <w:tcPr>
            <w:tcW w:type="dxa" w:w="2160"/>
          </w:tcPr>
          <w:p>
            <w:r>
              <w:t>/health returns {status:ok, service:autopdf, port}. Both routes bypass the access-PIN gate for monitoring.</w:t>
            </w:r>
          </w:p>
        </w:tc>
      </w:tr>
      <w:tr>
        <w:tc>
          <w:tcPr>
            <w:tcW w:type="dxa" w:w="2160"/>
          </w:tcPr>
          <w:p>
            <w:r>
              <w:rPr>
                <w:b/>
              </w:rPr>
              <w:t>Access PIN gate</w:t>
            </w:r>
          </w:p>
        </w:tc>
        <w:tc>
          <w:tcPr>
            <w:tcW w:type="dxa" w:w="2160"/>
          </w:tcPr>
          <w:p>
            <w:r>
              <w:rPr>
                <w:rFonts w:ascii="Consolas" w:hAnsi="Consolas"/>
                <w:sz w:val="17"/>
              </w:rPr>
              <w:t>AutoPDF-Server.ps1 (path -notmatch /health|/version)</w:t>
            </w:r>
          </w:p>
        </w:tc>
        <w:tc>
          <w:tcPr>
            <w:tcW w:type="dxa" w:w="2160"/>
          </w:tcPr>
          <w:p>
            <w:r>
              <w:rPr>
                <w:b/>
                <w:color w:val="1B7A33"/>
              </w:rPr>
              <w:t>Live</w:t>
            </w:r>
          </w:p>
        </w:tc>
        <w:tc>
          <w:tcPr>
            <w:tcW w:type="dxa" w:w="2160"/>
          </w:tcPr>
          <w:p>
            <w:r>
              <w:t>accessPin in autopdf-settings.json gates all routes except health/version; protects the Cloudflare tunnel exposure.</w:t>
            </w:r>
          </w:p>
        </w:tc>
      </w:tr>
      <w:tr>
        <w:tc>
          <w:tcPr>
            <w:tcW w:type="dxa" w:w="2160"/>
          </w:tcPr>
          <w:p>
            <w:r>
              <w:rPr>
                <w:b/>
              </w:rPr>
              <w:t>Caching headers / asset versioning</w:t>
            </w:r>
          </w:p>
        </w:tc>
        <w:tc>
          <w:tcPr>
            <w:tcW w:type="dxa" w:w="2160"/>
          </w:tcPr>
          <w:p>
            <w:r>
              <w:rPr>
                <w:rFonts w:ascii="Consolas" w:hAnsi="Consolas"/>
                <w:sz w:val="17"/>
              </w:rPr>
              <w:t>AutoPDF-Server.ps1 (Send-File)</w:t>
            </w:r>
          </w:p>
        </w:tc>
        <w:tc>
          <w:tcPr>
            <w:tcW w:type="dxa" w:w="2160"/>
          </w:tcPr>
          <w:p>
            <w:r>
              <w:rPr>
                <w:b/>
                <w:color w:val="1B7A33"/>
              </w:rPr>
              <w:t>Live</w:t>
            </w:r>
          </w:p>
        </w:tc>
        <w:tc>
          <w:tcPr>
            <w:tcW w:type="dxa" w:w="2160"/>
          </w:tcPr>
          <w:p>
            <w:r>
              <w:t>Send-File emits Cache-Control: no-store / Pragma: no-cache / Expires: 0; app.js cache-buster token bumped per change (currently ?v=20260624a) so stale UI cannot recur.</w:t>
            </w:r>
          </w:p>
        </w:tc>
      </w:tr>
      <w:tr>
        <w:tc>
          <w:tcPr>
            <w:tcW w:type="dxa" w:w="2160"/>
          </w:tcPr>
          <w:p>
            <w:r>
              <w:rPr>
                <w:b/>
              </w:rPr>
              <w:t>JSON serialization depth</w:t>
            </w:r>
          </w:p>
        </w:tc>
        <w:tc>
          <w:tcPr>
            <w:tcW w:type="dxa" w:w="2160"/>
          </w:tcPr>
          <w:p>
            <w:r>
              <w:rPr>
                <w:rFonts w:ascii="Consolas" w:hAnsi="Consolas"/>
                <w:sz w:val="17"/>
              </w:rPr>
              <w:t>AutoPDF-Server.ps1 (Send-Json -Depth 10)</w:t>
            </w:r>
          </w:p>
        </w:tc>
        <w:tc>
          <w:tcPr>
            <w:tcW w:type="dxa" w:w="2160"/>
          </w:tcPr>
          <w:p>
            <w:r>
              <w:rPr>
                <w:b/>
                <w:color w:val="1B7A33"/>
              </w:rPr>
              <w:t>Live</w:t>
            </w:r>
          </w:p>
        </w:tc>
        <w:tc>
          <w:tcPr>
            <w:tcW w:type="dxa" w:w="2160"/>
          </w:tcPr>
          <w:p>
            <w:r>
              <w:t>Send-Json forces -Depth 10 globally; default depth-2 silently truncated nested arrays (regression caught by the test suite).</w:t>
            </w:r>
          </w:p>
        </w:tc>
      </w:tr>
    </w:tbl>
    <w:p/>
    <w:p>
      <w:pPr>
        <w:pStyle w:val="Heading2"/>
      </w:pPr>
      <w:r>
        <w:t>Front-end 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Single-page UI shell</w:t>
            </w:r>
          </w:p>
        </w:tc>
        <w:tc>
          <w:tcPr>
            <w:tcW w:type="dxa" w:w="2160"/>
          </w:tcPr>
          <w:p>
            <w:r>
              <w:rPr>
                <w:rFonts w:ascii="Consolas" w:hAnsi="Consolas"/>
                <w:sz w:val="17"/>
              </w:rPr>
              <w:t>AutoPDFTool.html</w:t>
            </w:r>
          </w:p>
        </w:tc>
        <w:tc>
          <w:tcPr>
            <w:tcW w:type="dxa" w:w="2160"/>
          </w:tcPr>
          <w:p>
            <w:r>
              <w:rPr>
                <w:b/>
                <w:color w:val="1B7A33"/>
              </w:rPr>
              <w:t>Live</w:t>
            </w:r>
          </w:p>
        </w:tc>
        <w:tc>
          <w:tcPr>
            <w:tcW w:type="dxa" w:w="2160"/>
          </w:tcPr>
          <w:p>
            <w:r>
              <w:t>~114 KB single page; 7 tabs (Converter, Splitter, Smart Mapping, Workflow, Scheduler, Index Creator, Settings) plus About/Help. No framework, no build.</w:t>
            </w:r>
          </w:p>
        </w:tc>
      </w:tr>
      <w:tr>
        <w:tc>
          <w:tcPr>
            <w:tcW w:type="dxa" w:w="2160"/>
          </w:tcPr>
          <w:p>
            <w:r>
              <w:rPr>
                <w:b/>
              </w:rPr>
              <w:t>All front-end logic</w:t>
            </w:r>
          </w:p>
        </w:tc>
        <w:tc>
          <w:tcPr>
            <w:tcW w:type="dxa" w:w="2160"/>
          </w:tcPr>
          <w:p>
            <w:r>
              <w:rPr>
                <w:rFonts w:ascii="Consolas" w:hAnsi="Consolas"/>
                <w:sz w:val="17"/>
              </w:rPr>
              <w:t>Application/app.js</w:t>
            </w:r>
          </w:p>
        </w:tc>
        <w:tc>
          <w:tcPr>
            <w:tcW w:type="dxa" w:w="2160"/>
          </w:tcPr>
          <w:p>
            <w:r>
              <w:rPr>
                <w:b/>
                <w:color w:val="1B7A33"/>
              </w:rPr>
              <w:t>Live</w:t>
            </w:r>
          </w:p>
        </w:tc>
        <w:tc>
          <w:tcPr>
            <w:tcW w:type="dxa" w:w="2160"/>
          </w:tcPr>
          <w:p>
            <w:r>
              <w:t>~5,600-line vanilla JS; collectSplitConfig / idxCollectConfig / buildZoneNamePayload drive every panel. State persisted in localStorage.</w:t>
            </w:r>
          </w:p>
        </w:tc>
      </w:tr>
      <w:tr>
        <w:tc>
          <w:tcPr>
            <w:tcW w:type="dxa" w:w="2160"/>
          </w:tcPr>
          <w:p>
            <w:r>
              <w:rPr>
                <w:b/>
              </w:rPr>
              <w:t>Styles</w:t>
            </w:r>
          </w:p>
        </w:tc>
        <w:tc>
          <w:tcPr>
            <w:tcW w:type="dxa" w:w="2160"/>
          </w:tcPr>
          <w:p>
            <w:r>
              <w:rPr>
                <w:rFonts w:ascii="Consolas" w:hAnsi="Consolas"/>
                <w:sz w:val="17"/>
              </w:rPr>
              <w:t>Application/styles.css</w:t>
            </w:r>
          </w:p>
        </w:tc>
        <w:tc>
          <w:tcPr>
            <w:tcW w:type="dxa" w:w="2160"/>
          </w:tcPr>
          <w:p>
            <w:r>
              <w:rPr>
                <w:b/>
                <w:color w:val="1B7A33"/>
              </w:rPr>
              <w:t>Live</w:t>
            </w:r>
          </w:p>
        </w:tc>
        <w:tc>
          <w:tcPr>
            <w:tcW w:type="dxa" w:w="2160"/>
          </w:tcPr>
          <w:p>
            <w:r>
              <w:t>~38 KB hand-written CSS; flex panes with flex-shrink:0 on .zone-canvas-stage so the click canvas stays 1:1 with the rendered page at any zoom.</w:t>
            </w:r>
          </w:p>
        </w:tc>
      </w:tr>
      <w:tr>
        <w:tc>
          <w:tcPr>
            <w:tcW w:type="dxa" w:w="2160"/>
          </w:tcPr>
          <w:p>
            <w:r>
              <w:rPr>
                <w:b/>
              </w:rPr>
              <w:t>Branding assets route</w:t>
            </w:r>
          </w:p>
        </w:tc>
        <w:tc>
          <w:tcPr>
            <w:tcW w:type="dxa" w:w="2160"/>
          </w:tcPr>
          <w:p>
            <w:r>
              <w:rPr>
                <w:rFonts w:ascii="Consolas" w:hAnsi="Consolas"/>
                <w:sz w:val="17"/>
              </w:rPr>
              <w:t>AutoPDF-Server.ps1 (/branding/) + Application/branding/</w:t>
            </w:r>
          </w:p>
        </w:tc>
        <w:tc>
          <w:tcPr>
            <w:tcW w:type="dxa" w:w="2160"/>
          </w:tcPr>
          <w:p>
            <w:r>
              <w:rPr>
                <w:b/>
                <w:color w:val="1B7A33"/>
              </w:rPr>
              <w:t>Live</w:t>
            </w:r>
          </w:p>
        </w:tc>
        <w:tc>
          <w:tcPr>
            <w:tcW w:type="dxa" w:w="2160"/>
          </w:tcPr>
          <w:p>
            <w:r>
              <w:t>Bounded static route serving the blue AutoPDF badge in About/Help; embedded app icon.</w:t>
            </w:r>
          </w:p>
        </w:tc>
      </w:tr>
    </w:tbl>
    <w:p/>
    <w:p>
      <w:pPr>
        <w:pStyle w:val="Heading2"/>
      </w:pPr>
      <w:r>
        <w:t>Convert pipeline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Conversion runner</w:t>
            </w:r>
          </w:p>
        </w:tc>
        <w:tc>
          <w:tcPr>
            <w:tcW w:type="dxa" w:w="2160"/>
          </w:tcPr>
          <w:p>
            <w:r>
              <w:rPr>
                <w:rFonts w:ascii="Consolas" w:hAnsi="Consolas"/>
                <w:sz w:val="17"/>
              </w:rPr>
              <w:t>AutoPDF-Server.ps1 (/api/run, /api/stop, /api/status)</w:t>
            </w:r>
          </w:p>
        </w:tc>
        <w:tc>
          <w:tcPr>
            <w:tcW w:type="dxa" w:w="2160"/>
          </w:tcPr>
          <w:p>
            <w:r>
              <w:rPr>
                <w:b/>
                <w:color w:val="1B7A33"/>
              </w:rPr>
              <w:t>Live</w:t>
            </w:r>
          </w:p>
        </w:tc>
        <w:tc>
          <w:tcPr>
            <w:tcW w:type="dxa" w:w="2160"/>
          </w:tcPr>
          <w:p>
            <w:r>
              <w:t>Batch convert input folder; Office via COM, images/text/Markdown to PDF. Progress + log via /api/log, /api/download-log.</w:t>
            </w:r>
          </w:p>
        </w:tc>
      </w:tr>
      <w:tr>
        <w:tc>
          <w:tcPr>
            <w:tcW w:type="dxa" w:w="2160"/>
          </w:tcPr>
          <w:p>
            <w:r>
              <w:rPr>
                <w:b/>
              </w:rPr>
              <w:t>Scanner capture</w:t>
            </w:r>
          </w:p>
        </w:tc>
        <w:tc>
          <w:tcPr>
            <w:tcW w:type="dxa" w:w="2160"/>
          </w:tcPr>
          <w:p>
            <w:r>
              <w:rPr>
                <w:rFonts w:ascii="Consolas" w:hAnsi="Consolas"/>
                <w:sz w:val="17"/>
              </w:rPr>
              <w:t>AutoPDF-Server.ps1 (Invoke-ScanCapture, /api/scan, /api/scan-devices)</w:t>
            </w:r>
          </w:p>
        </w:tc>
        <w:tc>
          <w:tcPr>
            <w:tcW w:type="dxa" w:w="2160"/>
          </w:tcPr>
          <w:p>
            <w:r>
              <w:rPr>
                <w:b/>
                <w:color w:val="1B7A33"/>
              </w:rPr>
              <w:t>Live</w:t>
            </w:r>
          </w:p>
        </w:tc>
        <w:tc>
          <w:tcPr>
            <w:tcW w:type="dxa" w:w="2160"/>
          </w:tcPr>
          <w:p>
            <w:r>
              <w:t>Device id naps2:&lt;driver&gt;|&lt;name&gt; dispatches to bundled NAPS2 (TWAIN/ESCL); otherwise native WIA. Backend isolated for license swap.</w:t>
            </w:r>
          </w:p>
        </w:tc>
      </w:tr>
      <w:tr>
        <w:tc>
          <w:tcPr>
            <w:tcW w:type="dxa" w:w="2160"/>
          </w:tcPr>
          <w:p>
            <w:r>
              <w:rPr>
                <w:b/>
              </w:rPr>
              <w:t>Bundled-engine OCR</w:t>
            </w:r>
          </w:p>
        </w:tc>
        <w:tc>
          <w:tcPr>
            <w:tcW w:type="dxa" w:w="2160"/>
          </w:tcPr>
          <w:p>
            <w:r>
              <w:rPr>
                <w:rFonts w:ascii="Consolas" w:hAnsi="Consolas"/>
                <w:sz w:val="17"/>
              </w:rPr>
              <w:t>Application/tesseract/</w:t>
            </w:r>
          </w:p>
        </w:tc>
        <w:tc>
          <w:tcPr>
            <w:tcW w:type="dxa" w:w="2160"/>
          </w:tcPr>
          <w:p>
            <w:r>
              <w:rPr>
                <w:b/>
                <w:color w:val="1B7A33"/>
              </w:rPr>
              <w:t>Live</w:t>
            </w:r>
          </w:p>
        </w:tc>
        <w:tc>
          <w:tcPr>
            <w:tcW w:type="dxa" w:w="2160"/>
          </w:tcPr>
          <w:p>
            <w:r>
              <w:t>Tesseract produces a searchable text layer for scanned/image PDFs; multi-language select in Settings + Splitter.</w:t>
            </w:r>
          </w:p>
        </w:tc>
      </w:tr>
    </w:tbl>
    <w:p/>
    <w:p>
      <w:pPr>
        <w:pStyle w:val="Heading2"/>
      </w:pPr>
      <w:r>
        <w:t>Split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Split runner</w:t>
            </w:r>
          </w:p>
        </w:tc>
        <w:tc>
          <w:tcPr>
            <w:tcW w:type="dxa" w:w="2160"/>
          </w:tcPr>
          <w:p>
            <w:r>
              <w:rPr>
                <w:rFonts w:ascii="Consolas" w:hAnsi="Consolas"/>
                <w:sz w:val="17"/>
              </w:rPr>
              <w:t>AutoPDF-Server.ps1 (/api/split-run, /api/split-preview, /api/split-status)</w:t>
            </w:r>
          </w:p>
        </w:tc>
        <w:tc>
          <w:tcPr>
            <w:tcW w:type="dxa" w:w="2160"/>
          </w:tcPr>
          <w:p>
            <w:r>
              <w:rPr>
                <w:b/>
                <w:color w:val="1B7A33"/>
              </w:rPr>
              <w:t>Live</w:t>
            </w:r>
          </w:p>
        </w:tc>
        <w:tc>
          <w:tcPr>
            <w:tcW w:type="dxa" w:w="2160"/>
          </w:tcPr>
          <w:p>
            <w:r>
              <w:t>9-panel rule-based splitter: zones, patterns, bookmarks, page ranges. Renders pages via /api/split-render-page.</w:t>
            </w:r>
          </w:p>
        </w:tc>
      </w:tr>
      <w:tr>
        <w:tc>
          <w:tcPr>
            <w:tcW w:type="dxa" w:w="2160"/>
          </w:tcPr>
          <w:p>
            <w:r>
              <w:rPr>
                <w:b/>
              </w:rPr>
              <w:t>Per-section CSV writer</w:t>
            </w:r>
          </w:p>
        </w:tc>
        <w:tc>
          <w:tcPr>
            <w:tcW w:type="dxa" w:w="2160"/>
          </w:tcPr>
          <w:p>
            <w:r>
              <w:rPr>
                <w:rFonts w:ascii="Consolas" w:hAnsi="Consolas"/>
                <w:sz w:val="17"/>
              </w:rPr>
              <w:t>AutoPDF-Server.ps1 (Append-CsvRow ~line 2953, called ~3537)</w:t>
            </w:r>
          </w:p>
        </w:tc>
        <w:tc>
          <w:tcPr>
            <w:tcW w:type="dxa" w:w="2160"/>
          </w:tcPr>
          <w:p>
            <w:r>
              <w:rPr>
                <w:b/>
                <w:color w:val="1B7A33"/>
              </w:rPr>
              <w:t>Live</w:t>
            </w:r>
          </w:p>
        </w:tc>
        <w:tc>
          <w:tcPr>
            <w:tcW w:type="dxa" w:w="2160"/>
          </w:tcPr>
          <w:p>
            <w:r>
              <w:t>Appends one row per split section; headers from $csvHeaders. Accumulates rows for the XML emit site.</w:t>
            </w:r>
          </w:p>
        </w:tc>
      </w:tr>
      <w:tr>
        <w:tc>
          <w:tcPr>
            <w:tcW w:type="dxa" w:w="2160"/>
          </w:tcPr>
          <w:p>
            <w:r>
              <w:rPr>
                <w:b/>
              </w:rPr>
              <w:t>Word bbox extraction + cache</w:t>
            </w:r>
          </w:p>
        </w:tc>
        <w:tc>
          <w:tcPr>
            <w:tcW w:type="dxa" w:w="2160"/>
          </w:tcPr>
          <w:p>
            <w:r>
              <w:rPr>
                <w:rFonts w:ascii="Consolas" w:hAnsi="Consolas"/>
                <w:sz w:val="17"/>
              </w:rPr>
              <w:t>AutoPDF-Server.ps1 (Get-PdfTextBboxByPage)</w:t>
            </w:r>
          </w:p>
        </w:tc>
        <w:tc>
          <w:tcPr>
            <w:tcW w:type="dxa" w:w="2160"/>
          </w:tcPr>
          <w:p>
            <w:r>
              <w:rPr>
                <w:b/>
                <w:color w:val="1B7A33"/>
              </w:rPr>
              <w:t>Live</w:t>
            </w:r>
          </w:p>
        </w:tc>
        <w:tc>
          <w:tcPr>
            <w:tcW w:type="dxa" w:w="2160"/>
          </w:tcPr>
          <w:p>
            <w:r>
              <w:t>Reads word boxes via Poppler pdftotext -bbox; fixed a PS case-insensitive variable bug (x0/y0/x1/y1) that zeroed all box sizes; per-(path+mtime) bounded cache.</w:t>
            </w:r>
          </w:p>
        </w:tc>
      </w:tr>
      <w:tr>
        <w:tc>
          <w:tcPr>
            <w:tcW w:type="dxa" w:w="2160"/>
          </w:tcPr>
          <w:p>
            <w:r>
              <w:rPr>
                <w:b/>
              </w:rPr>
              <w:t>Tagged-zone resolution</w:t>
            </w:r>
          </w:p>
        </w:tc>
        <w:tc>
          <w:tcPr>
            <w:tcW w:type="dxa" w:w="2160"/>
          </w:tcPr>
          <w:p>
            <w:r>
              <w:rPr>
                <w:rFonts w:ascii="Consolas" w:hAnsi="Consolas"/>
                <w:sz w:val="17"/>
              </w:rPr>
              <w:t>AutoPDF-Server.ps1 (Find-AnchorRectFrac, Resolve-TaggedZoneRect)</w:t>
            </w:r>
          </w:p>
        </w:tc>
        <w:tc>
          <w:tcPr>
            <w:tcW w:type="dxa" w:w="2160"/>
          </w:tcPr>
          <w:p>
            <w:r>
              <w:rPr>
                <w:b/>
                <w:color w:val="1B7A33"/>
              </w:rPr>
              <w:t>Live</w:t>
            </w:r>
          </w:p>
        </w:tc>
        <w:tc>
          <w:tcPr>
            <w:tcW w:type="dxa" w:w="2160"/>
          </w:tcPr>
          <w:p>
            <w:r>
              <w:t>Re-finds the label on each section's pages and pulls the value beside it, falling back to the marked value rect; previewed via /api/tagged-zone-resolve, captured via /api/region-anchor.</w:t>
            </w:r>
          </w:p>
        </w:tc>
      </w:tr>
    </w:tbl>
    <w:p/>
    <w:p>
      <w:pPr>
        <w:pStyle w:val="Heading2"/>
      </w:pPr>
      <w:r>
        <w:t>Templates &amp; extraction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Template CRUD</w:t>
            </w:r>
          </w:p>
        </w:tc>
        <w:tc>
          <w:tcPr>
            <w:tcW w:type="dxa" w:w="2160"/>
          </w:tcPr>
          <w:p>
            <w:r>
              <w:rPr>
                <w:rFonts w:ascii="Consolas" w:hAnsi="Consolas"/>
                <w:sz w:val="17"/>
              </w:rPr>
              <w:t>AutoPDF-Server.ps1 (/api/templates, /api/template-save, /api/template-load, /api/template-delete)</w:t>
            </w:r>
          </w:p>
        </w:tc>
        <w:tc>
          <w:tcPr>
            <w:tcW w:type="dxa" w:w="2160"/>
          </w:tcPr>
          <w:p>
            <w:r>
              <w:rPr>
                <w:b/>
                <w:color w:val="1B7A33"/>
              </w:rPr>
              <w:t>Live</w:t>
            </w:r>
          </w:p>
        </w:tc>
        <w:tc>
          <w:tcPr>
            <w:tcW w:type="dxa" w:w="2160"/>
          </w:tcPr>
          <w:p>
            <w:r>
              <w:t>Templates are JSON in Application/templates/*.json; e.g. BU Procurement (zones), BU Registrar (rules), BU Special Collections (rules).</w:t>
            </w:r>
          </w:p>
        </w:tc>
      </w:tr>
      <w:tr>
        <w:tc>
          <w:tcPr>
            <w:tcW w:type="dxa" w:w="2160"/>
          </w:tcPr>
          <w:p>
            <w:r>
              <w:rPr>
                <w:b/>
              </w:rPr>
              <w:t>Three-pass extraction runner</w:t>
            </w:r>
          </w:p>
        </w:tc>
        <w:tc>
          <w:tcPr>
            <w:tcW w:type="dxa" w:w="2160"/>
          </w:tcPr>
          <w:p>
            <w:r>
              <w:rPr>
                <w:rFonts w:ascii="Consolas" w:hAnsi="Consolas"/>
                <w:sz w:val="17"/>
              </w:rPr>
              <w:t>AutoPDF-Server.ps1 (Invoke-TemplateExtraction)</w:t>
            </w:r>
          </w:p>
        </w:tc>
        <w:tc>
          <w:tcPr>
            <w:tcW w:type="dxa" w:w="2160"/>
          </w:tcPr>
          <w:p>
            <w:r>
              <w:rPr>
                <w:b/>
                <w:color w:val="1B7A33"/>
              </w:rPr>
              <w:t>Live</w:t>
            </w:r>
          </w:p>
        </w:tc>
        <w:tc>
          <w:tcPr>
            <w:tcW w:type="dxa" w:w="2160"/>
          </w:tcPr>
          <w:p>
            <w:r>
              <w:t>Pass order zones -&gt; regex_match -&gt; ai_extract, each pass priming the next. tagged_zone branch re-resolves anchors per document.</w:t>
            </w:r>
          </w:p>
        </w:tc>
      </w:tr>
      <w:tr>
        <w:tc>
          <w:tcPr>
            <w:tcW w:type="dxa" w:w="2160"/>
          </w:tcPr>
          <w:p>
            <w:r>
              <w:rPr>
                <w:b/>
              </w:rPr>
              <w:t>Batch apply over a folder</w:t>
            </w:r>
          </w:p>
        </w:tc>
        <w:tc>
          <w:tcPr>
            <w:tcW w:type="dxa" w:w="2160"/>
          </w:tcPr>
          <w:p>
            <w:r>
              <w:rPr>
                <w:rFonts w:ascii="Consolas" w:hAnsi="Consolas"/>
                <w:sz w:val="17"/>
              </w:rPr>
              <w:t>AutoPDF-Server.ps1 (/api/template-apply-batch)</w:t>
            </w:r>
          </w:p>
        </w:tc>
        <w:tc>
          <w:tcPr>
            <w:tcW w:type="dxa" w:w="2160"/>
          </w:tcPr>
          <w:p>
            <w:r>
              <w:rPr>
                <w:b/>
                <w:color w:val="1B7A33"/>
              </w:rPr>
              <w:t>Live</w:t>
            </w:r>
          </w:p>
        </w:tc>
        <w:tc>
          <w:tcPr>
            <w:tcW w:type="dxa" w:w="2160"/>
          </w:tcPr>
          <w:p>
            <w:r>
              <w:t>Accepts autoMatch, applyFilenames, aiModel; auto-matches by anchor text/regex, writes one CSV per matched template; ecosystem-exposed entry point.</w:t>
            </w:r>
          </w:p>
        </w:tc>
      </w:tr>
      <w:tr>
        <w:tc>
          <w:tcPr>
            <w:tcW w:type="dxa" w:w="2160"/>
          </w:tcPr>
          <w:p>
            <w:r>
              <w:rPr>
                <w:b/>
              </w:rPr>
              <w:t>Single-PDF verify</w:t>
            </w:r>
          </w:p>
        </w:tc>
        <w:tc>
          <w:tcPr>
            <w:tcW w:type="dxa" w:w="2160"/>
          </w:tcPr>
          <w:p>
            <w:r>
              <w:rPr>
                <w:rFonts w:ascii="Consolas" w:hAnsi="Consolas"/>
                <w:sz w:val="17"/>
              </w:rPr>
              <w:t>AutoPDF-Server.ps1 (/api/template-test)</w:t>
            </w:r>
          </w:p>
        </w:tc>
        <w:tc>
          <w:tcPr>
            <w:tcW w:type="dxa" w:w="2160"/>
          </w:tcPr>
          <w:p>
            <w:r>
              <w:rPr>
                <w:b/>
                <w:color w:val="1B7A33"/>
              </w:rPr>
              <w:t>Live</w:t>
            </w:r>
          </w:p>
        </w:tc>
        <w:tc>
          <w:tcPr>
            <w:tcW w:type="dxa" w:w="2160"/>
          </w:tcPr>
          <w:p>
            <w:r>
              <w:t>Runs a template against the loaded sample; accepts aiModel so ai_extract fields are verified; per-field pass/fail.</w:t>
            </w:r>
          </w:p>
        </w:tc>
      </w:tr>
      <w:tr>
        <w:tc>
          <w:tcPr>
            <w:tcW w:type="dxa" w:w="2160"/>
          </w:tcPr>
          <w:p>
            <w:r>
              <w:rPr>
                <w:b/>
              </w:rPr>
              <w:t>Value post-processing</w:t>
            </w:r>
          </w:p>
        </w:tc>
        <w:tc>
          <w:tcPr>
            <w:tcW w:type="dxa" w:w="2160"/>
          </w:tcPr>
          <w:p>
            <w:r>
              <w:rPr>
                <w:rFonts w:ascii="Consolas" w:hAnsi="Consolas"/>
                <w:sz w:val="17"/>
              </w:rPr>
              <w:t>AutoPDF-Server.ps1 (Format-FieldValue)</w:t>
            </w:r>
          </w:p>
        </w:tc>
        <w:tc>
          <w:tcPr>
            <w:tcW w:type="dxa" w:w="2160"/>
          </w:tcPr>
          <w:p>
            <w:r>
              <w:rPr>
                <w:b/>
                <w:color w:val="1B7A33"/>
              </w:rPr>
              <w:t>Live</w:t>
            </w:r>
          </w:p>
        </w:tc>
        <w:tc>
          <w:tcPr>
            <w:tcW w:type="dxa" w:w="2160"/>
          </w:tcPr>
          <w:p>
            <w:r>
              <w:t>currency / date / number / phone / upper / lower / trim normalizers per field.</w:t>
            </w:r>
          </w:p>
        </w:tc>
      </w:tr>
      <w:tr>
        <w:tc>
          <w:tcPr>
            <w:tcW w:type="dxa" w:w="2160"/>
          </w:tcPr>
          <w:p>
            <w:r>
              <w:rPr>
                <w:b/>
              </w:rPr>
              <w:t>Anchor resolution</w:t>
            </w:r>
          </w:p>
        </w:tc>
        <w:tc>
          <w:tcPr>
            <w:tcW w:type="dxa" w:w="2160"/>
          </w:tcPr>
          <w:p>
            <w:r>
              <w:rPr>
                <w:rFonts w:ascii="Consolas" w:hAnsi="Consolas"/>
                <w:sz w:val="17"/>
              </w:rPr>
              <w:t>AutoPDF-Server.ps1 (/api/template-resolve-anchors)</w:t>
            </w:r>
          </w:p>
        </w:tc>
        <w:tc>
          <w:tcPr>
            <w:tcW w:type="dxa" w:w="2160"/>
          </w:tcPr>
          <w:p>
            <w:r>
              <w:rPr>
                <w:b/>
                <w:color w:val="1B7A33"/>
              </w:rPr>
              <w:t>Live</w:t>
            </w:r>
          </w:p>
        </w:tc>
        <w:tc>
          <w:tcPr>
            <w:tcW w:type="dxa" w:w="2160"/>
          </w:tcPr>
          <w:p>
            <w:r>
              <w:t>Resolves anchor phrases to page bboxes via Poppler pdftotext -bbox-layout; returns rectangles as page fractions.</w:t>
            </w:r>
          </w:p>
        </w:tc>
      </w:tr>
    </w:tbl>
    <w:p/>
    <w:p>
      <w:pPr>
        <w:pStyle w:val="Heading2"/>
      </w:pPr>
      <w:r>
        <w:t>Regex pattern library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Centralized library</w:t>
            </w:r>
          </w:p>
        </w:tc>
        <w:tc>
          <w:tcPr>
            <w:tcW w:type="dxa" w:w="2160"/>
          </w:tcPr>
          <w:p>
            <w:r>
              <w:rPr>
                <w:rFonts w:ascii="Consolas" w:hAnsi="Consolas"/>
                <w:sz w:val="17"/>
              </w:rPr>
              <w:t>Application/regex_library.json</w:t>
            </w:r>
          </w:p>
        </w:tc>
        <w:tc>
          <w:tcPr>
            <w:tcW w:type="dxa" w:w="2160"/>
          </w:tcPr>
          <w:p>
            <w:r>
              <w:rPr>
                <w:b/>
                <w:color w:val="1B7A33"/>
              </w:rPr>
              <w:t>Live</w:t>
            </w:r>
          </w:p>
        </w:tc>
        <w:tc>
          <w:tcPr>
            <w:tcW w:type="dxa" w:w="2160"/>
          </w:tcPr>
          <w:p>
            <w:r>
              <w:t>~30 builtin patterns (SSN, EIN, phone, dates, currency, etc.), flagged builtin:true and protected from delete; user-extendable.</w:t>
            </w:r>
          </w:p>
        </w:tc>
      </w:tr>
      <w:tr>
        <w:tc>
          <w:tcPr>
            <w:tcW w:type="dxa" w:w="2160"/>
          </w:tcPr>
          <w:p>
            <w:r>
              <w:rPr>
                <w:b/>
              </w:rPr>
              <w:t>Library API + editor</w:t>
            </w:r>
          </w:p>
        </w:tc>
        <w:tc>
          <w:tcPr>
            <w:tcW w:type="dxa" w:w="2160"/>
          </w:tcPr>
          <w:p>
            <w:r>
              <w:rPr>
                <w:rFonts w:ascii="Consolas" w:hAnsi="Consolas"/>
                <w:sz w:val="17"/>
              </w:rPr>
              <w:t>AutoPDF-Server.ps1 (/api/regex-library, /api/regex-library-save, /api/regex-library-test)</w:t>
            </w:r>
          </w:p>
        </w:tc>
        <w:tc>
          <w:tcPr>
            <w:tcW w:type="dxa" w:w="2160"/>
          </w:tcPr>
          <w:p>
            <w:r>
              <w:rPr>
                <w:b/>
                <w:color w:val="1B7A33"/>
              </w:rPr>
              <w:t>Live</w:t>
            </w:r>
          </w:p>
        </w:tc>
        <w:tc>
          <w:tcPr>
            <w:tcW w:type="dxa" w:w="2160"/>
          </w:tcPr>
          <w:p>
            <w:r>
              <w:t>Settings tab search/filter/add/edit/delete with a live Test button; AI-proposed additions can be one-click added.</w:t>
            </w:r>
          </w:p>
        </w:tc>
      </w:tr>
    </w:tbl>
    <w:p/>
    <w:p>
      <w:pPr>
        <w:pStyle w:val="Heading2"/>
      </w:pPr>
      <w:r>
        <w:t>Local AI (Ollama)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Smart Mapping chat</w:t>
            </w:r>
          </w:p>
        </w:tc>
        <w:tc>
          <w:tcPr>
            <w:tcW w:type="dxa" w:w="2160"/>
          </w:tcPr>
          <w:p>
            <w:r>
              <w:rPr>
                <w:rFonts w:ascii="Consolas" w:hAnsi="Consolas"/>
                <w:sz w:val="17"/>
              </w:rPr>
              <w:t>AutoPDF-Server.ps1 (/api/ai-chat)</w:t>
            </w:r>
          </w:p>
        </w:tc>
        <w:tc>
          <w:tcPr>
            <w:tcW w:type="dxa" w:w="2160"/>
          </w:tcPr>
          <w:p>
            <w:r>
              <w:rPr>
                <w:b/>
                <w:color w:val="1B7A33"/>
              </w:rPr>
              <w:t>Live</w:t>
            </w:r>
          </w:p>
        </w:tc>
        <w:tc>
          <w:tcPr>
            <w:tcW w:type="dxa" w:w="2160"/>
          </w:tcPr>
          <w:p>
            <w:r>
              <w:t>Page-range-aware (pageFrom/pageTo, auto window from num_ctx); includes extracted zone text in context; parses &lt;thinking&gt; tags into a separate reasoning log.</w:t>
            </w:r>
          </w:p>
        </w:tc>
      </w:tr>
      <w:tr>
        <w:tc>
          <w:tcPr>
            <w:tcW w:type="dxa" w:w="2160"/>
          </w:tcPr>
          <w:p>
            <w:r>
              <w:rPr>
                <w:b/>
              </w:rPr>
              <w:t>AI field proposal v2</w:t>
            </w:r>
          </w:p>
        </w:tc>
        <w:tc>
          <w:tcPr>
            <w:tcW w:type="dxa" w:w="2160"/>
          </w:tcPr>
          <w:p>
            <w:r>
              <w:rPr>
                <w:rFonts w:ascii="Consolas" w:hAnsi="Consolas"/>
                <w:sz w:val="17"/>
              </w:rPr>
              <w:t>AutoPDF-Server.ps1 (/api/template-propose)</w:t>
            </w:r>
          </w:p>
        </w:tc>
        <w:tc>
          <w:tcPr>
            <w:tcW w:type="dxa" w:w="2160"/>
          </w:tcPr>
          <w:p>
            <w:r>
              <w:rPr>
                <w:b/>
                <w:color w:val="1B7A33"/>
              </w:rPr>
              <w:t>Live</w:t>
            </w:r>
          </w:p>
        </w:tc>
        <w:tc>
          <w:tcPr>
            <w:tcW w:type="dxa" w:w="2160"/>
          </w:tcPr>
          <w:p>
            <w:r>
              <w:t>Injects the regex library into the prompt; returns fully-configured fields (kind/regex/scope/strategy/format/anchor + rationale), suggested anchor, filename pattern, and proposedLibraryAdditions.</w:t>
            </w:r>
          </w:p>
        </w:tc>
      </w:tr>
      <w:tr>
        <w:tc>
          <w:tcPr>
            <w:tcW w:type="dxa" w:w="2160"/>
          </w:tcPr>
          <w:p>
            <w:r>
              <w:rPr>
                <w:b/>
              </w:rPr>
              <w:t>Specialized model recipe</w:t>
            </w:r>
          </w:p>
        </w:tc>
        <w:tc>
          <w:tcPr>
            <w:tcW w:type="dxa" w:w="2160"/>
          </w:tcPr>
          <w:p>
            <w:r>
              <w:rPr>
                <w:rFonts w:ascii="Consolas" w:hAnsi="Consolas"/>
                <w:sz w:val="17"/>
              </w:rPr>
              <w:t>Application/templates/AutoPDFMapper.Modelfile</w:t>
            </w:r>
          </w:p>
        </w:tc>
        <w:tc>
          <w:tcPr>
            <w:tcW w:type="dxa" w:w="2160"/>
          </w:tcPr>
          <w:p>
            <w:r>
              <w:rPr>
                <w:b/>
                <w:color w:val="1B7A33"/>
              </w:rPr>
              <w:t>Live</w:t>
            </w:r>
          </w:p>
        </w:tc>
        <w:tc>
          <w:tcPr>
            <w:tcW w:type="dxa" w:w="2160"/>
          </w:tcPr>
          <w:p>
            <w:r>
              <w:t>ollama create autopdf-mapper -f ...; SYSTEM block teaches the 3 field kinds + library convention. Settings default ollamaModel = autopdf-mapper:latest, host 127.0.0.1:11434, num_ctx 32768.</w:t>
            </w:r>
          </w:p>
        </w:tc>
      </w:tr>
      <w:tr>
        <w:tc>
          <w:tcPr>
            <w:tcW w:type="dxa" w:w="2160"/>
          </w:tcPr>
          <w:p>
            <w:r>
              <w:rPr>
                <w:b/>
              </w:rPr>
              <w:t>AI on/off + graceful degrade</w:t>
            </w:r>
          </w:p>
        </w:tc>
        <w:tc>
          <w:tcPr>
            <w:tcW w:type="dxa" w:w="2160"/>
          </w:tcPr>
          <w:p>
            <w:r>
              <w:rPr>
                <w:rFonts w:ascii="Consolas" w:hAnsi="Consolas"/>
                <w:sz w:val="17"/>
              </w:rPr>
              <w:t>Application/app.js (autopdf_aiEnabled)</w:t>
            </w:r>
          </w:p>
        </w:tc>
        <w:tc>
          <w:tcPr>
            <w:tcW w:type="dxa" w:w="2160"/>
          </w:tcPr>
          <w:p>
            <w:r>
              <w:rPr>
                <w:b/>
                <w:color w:val="1B7A33"/>
              </w:rPr>
              <w:t>Live</w:t>
            </w:r>
          </w:p>
        </w:tc>
        <w:tc>
          <w:tcPr>
            <w:tcW w:type="dxa" w:w="2160"/>
          </w:tcPr>
          <w:p>
            <w:r>
              <w:t>Manual Enable Local AI toggle independent of Ollama detection; AI surfaces stay visible-but-greyed when AI is unavailable.</w:t>
            </w:r>
          </w:p>
        </w:tc>
      </w:tr>
    </w:tbl>
    <w:p/>
    <w:p>
      <w:pPr>
        <w:pStyle w:val="Heading2"/>
      </w:pPr>
      <w:r>
        <w:t>Index Creator &amp; OnBase output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Index build runner</w:t>
            </w:r>
          </w:p>
        </w:tc>
        <w:tc>
          <w:tcPr>
            <w:tcW w:type="dxa" w:w="2160"/>
          </w:tcPr>
          <w:p>
            <w:r>
              <w:rPr>
                <w:rFonts w:ascii="Consolas" w:hAnsi="Consolas"/>
                <w:sz w:val="17"/>
              </w:rPr>
              <w:t>AutoPDF-Server.ps1 (Invoke-IndexBuild, /api/idx-run, /api/idx-preview)</w:t>
            </w:r>
          </w:p>
        </w:tc>
        <w:tc>
          <w:tcPr>
            <w:tcW w:type="dxa" w:w="2160"/>
          </w:tcPr>
          <w:p>
            <w:r>
              <w:rPr>
                <w:b/>
                <w:color w:val="1B7A33"/>
              </w:rPr>
              <w:t>Live</w:t>
            </w:r>
          </w:p>
        </w:tc>
        <w:tc>
          <w:tcPr>
            <w:tcW w:type="dxa" w:w="2160"/>
          </w:tcPr>
          <w:p>
            <w:r>
              <w:t>Builds $columns + $rows from folder tree / filename parts / in-PDF content; writes CSV and optional XLSX (Excel COM). FILENAME leads every index.</w:t>
            </w:r>
          </w:p>
        </w:tc>
      </w:tr>
      <w:tr>
        <w:tc>
          <w:tcPr>
            <w:tcW w:type="dxa" w:w="2160"/>
          </w:tcPr>
          <w:p>
            <w:r>
              <w:rPr>
                <w:b/>
              </w:rPr>
              <w:t>Recipe storage</w:t>
            </w:r>
          </w:p>
        </w:tc>
        <w:tc>
          <w:tcPr>
            <w:tcW w:type="dxa" w:w="2160"/>
          </w:tcPr>
          <w:p>
            <w:r>
              <w:rPr>
                <w:rFonts w:ascii="Consolas" w:hAnsi="Consolas"/>
                <w:sz w:val="17"/>
              </w:rPr>
              <w:t>Application/recipes/*.json (/api/idx-recipes, idx-recipe-save/load/delete)</w:t>
            </w:r>
          </w:p>
        </w:tc>
        <w:tc>
          <w:tcPr>
            <w:tcW w:type="dxa" w:w="2160"/>
          </w:tcPr>
          <w:p>
            <w:r>
              <w:rPr>
                <w:b/>
                <w:color w:val="1B7A33"/>
              </w:rPr>
              <w:t>Live</w:t>
            </w:r>
          </w:p>
        </w:tc>
        <w:tc>
          <w:tcPr>
            <w:tcW w:type="dxa" w:w="2160"/>
          </w:tcPr>
          <w:p>
            <w:r>
              <w:t>Shared recipe store with the Splitter; ships Basic / Mid / Complex BU demo recipes (30 rows x 5/9/17 cols).</w:t>
            </w:r>
          </w:p>
        </w:tc>
      </w:tr>
      <w:tr>
        <w:tc>
          <w:tcPr>
            <w:tcW w:type="dxa" w:w="2160"/>
          </w:tcPr>
          <w:p>
            <w:r>
              <w:rPr>
                <w:b/>
              </w:rPr>
              <w:t>OnBase XML Index DIP serializer</w:t>
            </w:r>
          </w:p>
        </w:tc>
        <w:tc>
          <w:tcPr>
            <w:tcW w:type="dxa" w:w="2160"/>
          </w:tcPr>
          <w:p>
            <w:r>
              <w:rPr>
                <w:rFonts w:ascii="Consolas" w:hAnsi="Consolas"/>
                <w:sz w:val="17"/>
              </w:rPr>
              <w:t>AutoPDF-Server.ps1 (Write-IndexXml, ConvertTo-XmlName)</w:t>
            </w:r>
          </w:p>
        </w:tc>
        <w:tc>
          <w:tcPr>
            <w:tcW w:type="dxa" w:w="2160"/>
          </w:tcPr>
          <w:p>
            <w:r>
              <w:rPr>
                <w:b/>
                <w:color w:val="1B7A33"/>
              </w:rPr>
              <w:t>Live</w:t>
            </w:r>
          </w:p>
        </w:tc>
        <w:tc>
          <w:tcPr>
            <w:tcW w:type="dxa" w:w="2160"/>
          </w:tcPr>
          <w:p>
            <w:r>
              <w:t>Foundation 24.1 schema: &lt;runRoot&gt; -&gt; &lt;NewDocument&gt; with optional &lt;DocTypeName&gt;, one element per column, repeatable &lt;FilePath&gt;. UTF-8 no-BOM, XML-escaped, empty-keyword skipped. Wired into both Index Creator (format.alsoXml) and Splitter (indexCsv.xml.enabled).</w:t>
            </w:r>
          </w:p>
        </w:tc>
      </w:tr>
      <w:tr>
        <w:tc>
          <w:tcPr>
            <w:tcW w:type="dxa" w:w="2160"/>
          </w:tcPr>
          <w:p>
            <w:r>
              <w:rPr>
                <w:b/>
              </w:rPr>
              <w:t>Config-driven date formatting</w:t>
            </w:r>
          </w:p>
        </w:tc>
        <w:tc>
          <w:tcPr>
            <w:tcW w:type="dxa" w:w="2160"/>
          </w:tcPr>
          <w:p>
            <w:r>
              <w:rPr>
                <w:rFonts w:ascii="Consolas" w:hAnsi="Consolas"/>
                <w:sz w:val="17"/>
              </w:rPr>
              <w:t>AutoPDF-Server.ps1 (Format-IndexDate)</w:t>
            </w:r>
          </w:p>
        </w:tc>
        <w:tc>
          <w:tcPr>
            <w:tcW w:type="dxa" w:w="2160"/>
          </w:tcPr>
          <w:p>
            <w:r>
              <w:rPr>
                <w:b/>
                <w:color w:val="B87A00"/>
              </w:rPr>
              <w:t>Partial</w:t>
            </w:r>
          </w:p>
        </w:tc>
        <w:tc>
          <w:tcPr>
            <w:tcW w:type="dxa" w:w="2160"/>
          </w:tcPr>
          <w:p>
            <w:r>
              <w:t>Normalizes raw filename/content dates (demo presets MM/dd/yyyy); round-trips via row._idxDate in app.js. UI date-format picker still TODO.</w:t>
            </w:r>
          </w:p>
        </w:tc>
      </w:tr>
    </w:tbl>
    <w:p/>
    <w:p>
      <w:pPr>
        <w:pStyle w:val="Heading2"/>
      </w:pPr>
      <w:r>
        <w:t>Automation, config &amp;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Workflow + Scheduler</w:t>
            </w:r>
          </w:p>
        </w:tc>
        <w:tc>
          <w:tcPr>
            <w:tcW w:type="dxa" w:w="2160"/>
          </w:tcPr>
          <w:p>
            <w:r>
              <w:rPr>
                <w:rFonts w:ascii="Consolas" w:hAnsi="Consolas"/>
                <w:sz w:val="17"/>
              </w:rPr>
              <w:t>AutoPDF-Server.ps1 (/api/workflow-run, /api/scheduler-save, scheduler-jobs.json)</w:t>
            </w:r>
          </w:p>
        </w:tc>
        <w:tc>
          <w:tcPr>
            <w:tcW w:type="dxa" w:w="2160"/>
          </w:tcPr>
          <w:p>
            <w:r>
              <w:rPr>
                <w:b/>
                <w:color w:val="B87A00"/>
              </w:rPr>
              <w:t>Partial</w:t>
            </w:r>
          </w:p>
        </w:tc>
        <w:tc>
          <w:tcPr>
            <w:tcW w:type="dxa" w:w="2160"/>
          </w:tcPr>
          <w:p>
            <w:r>
              <w:t>Chain Split/Convert/AI re-group/Filter/Rename/Blanks/JS; cron-style scheduling on a watch folder. Single-threaded; overlapping Preview+Run can stall it.</w:t>
            </w:r>
          </w:p>
        </w:tc>
      </w:tr>
      <w:tr>
        <w:tc>
          <w:tcPr>
            <w:tcW w:type="dxa" w:w="2160"/>
          </w:tcPr>
          <w:p>
            <w:r>
              <w:rPr>
                <w:b/>
              </w:rPr>
              <w:t>Config export / import</w:t>
            </w:r>
          </w:p>
        </w:tc>
        <w:tc>
          <w:tcPr>
            <w:tcW w:type="dxa" w:w="2160"/>
          </w:tcPr>
          <w:p>
            <w:r>
              <w:rPr>
                <w:rFonts w:ascii="Consolas" w:hAnsi="Consolas"/>
                <w:sz w:val="17"/>
              </w:rPr>
              <w:t>AutoPDF-Server.ps1 (/api/config-export, config-import-preview, config-import-apply)</w:t>
            </w:r>
          </w:p>
        </w:tc>
        <w:tc>
          <w:tcPr>
            <w:tcW w:type="dxa" w:w="2160"/>
          </w:tcPr>
          <w:p>
            <w:r>
              <w:rPr>
                <w:b/>
                <w:color w:val="1B7A33"/>
              </w:rPr>
              <w:t>Live</w:t>
            </w:r>
          </w:p>
        </w:tc>
        <w:tc>
          <w:tcPr>
            <w:tcW w:type="dxa" w:w="2160"/>
          </w:tcPr>
          <w:p>
            <w:r>
              <w:t>Portable settings + recipes + templates + library bundle for moving a configured AutoPDF between machines.</w:t>
            </w:r>
          </w:p>
        </w:tc>
      </w:tr>
      <w:tr>
        <w:tc>
          <w:tcPr>
            <w:tcW w:type="dxa" w:w="2160"/>
          </w:tcPr>
          <w:p>
            <w:r>
              <w:rPr>
                <w:b/>
              </w:rPr>
              <w:t>Tier 1/2 PowerShell tests</w:t>
            </w:r>
          </w:p>
        </w:tc>
        <w:tc>
          <w:tcPr>
            <w:tcW w:type="dxa" w:w="2160"/>
          </w:tcPr>
          <w:p>
            <w:r>
              <w:rPr>
                <w:rFonts w:ascii="Consolas" w:hAnsi="Consolas"/>
                <w:sz w:val="17"/>
              </w:rPr>
              <w:t>Tests/Run-AutoPDFTests.ps1, Tests/Test-AutoPDF-Api.ps1</w:t>
            </w:r>
          </w:p>
        </w:tc>
        <w:tc>
          <w:tcPr>
            <w:tcW w:type="dxa" w:w="2160"/>
          </w:tcPr>
          <w:p>
            <w:r>
              <w:rPr>
                <w:b/>
                <w:color w:val="B87A00"/>
              </w:rPr>
              <w:t>Partial</w:t>
            </w:r>
          </w:p>
        </w:tc>
        <w:tc>
          <w:tcPr>
            <w:tcW w:type="dxa" w:w="2160"/>
          </w:tcPr>
          <w:p>
            <w:r>
              <w:t>~27 API + AI-shape tests in seconds; -WithAi -AiModel autopdf-mapper:latest exercises ai_extract. 27/27 pass once the service is restarted.</w:t>
            </w:r>
          </w:p>
        </w:tc>
      </w:tr>
      <w:tr>
        <w:tc>
          <w:tcPr>
            <w:tcW w:type="dxa" w:w="2160"/>
          </w:tcPr>
          <w:p>
            <w:r>
              <w:rPr>
                <w:b/>
              </w:rPr>
              <w:t>Tier 3 Playwright UI tests</w:t>
            </w:r>
          </w:p>
        </w:tc>
        <w:tc>
          <w:tcPr>
            <w:tcW w:type="dxa" w:w="2160"/>
          </w:tcPr>
          <w:p>
            <w:r>
              <w:rPr>
                <w:rFonts w:ascii="Consolas" w:hAnsi="Consolas"/>
                <w:sz w:val="17"/>
              </w:rPr>
              <w:t>Tests/BrowserTests/ (pytest + Playwright)</w:t>
            </w:r>
          </w:p>
        </w:tc>
        <w:tc>
          <w:tcPr>
            <w:tcW w:type="dxa" w:w="2160"/>
          </w:tcPr>
          <w:p>
            <w:r>
              <w:rPr>
                <w:b/>
                <w:color w:val="B87A00"/>
              </w:rPr>
              <w:t>Partial</w:t>
            </w:r>
          </w:p>
        </w:tc>
        <w:tc>
          <w:tcPr>
            <w:tcW w:type="dxa" w:w="2160"/>
          </w:tcPr>
          <w:p>
            <w:r>
              <w:t>UI regression (pre_flight, regex_library, settings, smart_mapping, splitter, workflow); product-agnostic conftest.py/run.ps1 reusable across QI tools.</w:t>
            </w:r>
          </w:p>
        </w:tc>
      </w:tr>
      <w:tr>
        <w:tc>
          <w:tcPr>
            <w:tcW w:type="dxa" w:w="2160"/>
          </w:tcPr>
          <w:p>
            <w:r>
              <w:rPr>
                <w:b/>
              </w:rPr>
              <w:t>QI services + tunnel</w:t>
            </w:r>
          </w:p>
        </w:tc>
        <w:tc>
          <w:tcPr>
            <w:tcW w:type="dxa" w:w="2160"/>
          </w:tcPr>
          <w:p>
            <w:r>
              <w:rPr>
                <w:rFonts w:ascii="Consolas" w:hAnsi="Consolas"/>
                <w:sz w:val="17"/>
              </w:rPr>
              <w:t>Application/_register_services.ps1, Application/tunnel_manager.py</w:t>
            </w:r>
          </w:p>
        </w:tc>
        <w:tc>
          <w:tcPr>
            <w:tcW w:type="dxa" w:w="2160"/>
          </w:tcPr>
          <w:p>
            <w:r>
              <w:rPr>
                <w:b/>
                <w:color w:val="1B7A33"/>
              </w:rPr>
              <w:t>Live</w:t>
            </w:r>
          </w:p>
        </w:tc>
        <w:tc>
          <w:tcPr>
            <w:tcW w:type="dxa" w:w="2160"/>
          </w:tcPr>
          <w:p>
            <w:r>
              <w:t>QI_AutoPDF = manual NSSM placeholder (app runs interactively for Office COM at logon); QI_AutoPDFTunnel = auto-start Cloudflare tunnel; nssm at C:\QIH\engine\bin\nssm.exe.</w:t>
            </w:r>
          </w:p>
        </w:tc>
      </w:tr>
    </w:tbl>
    <w:p/>
    <w:p>
      <w:pPr>
        <w:pStyle w:val="Heading2"/>
      </w:pPr>
      <w:r>
        <w:t>OCR engine roadmap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PP-OCRv5 ONNX engine (RapidOcrNet)</w:t>
            </w:r>
          </w:p>
        </w:tc>
        <w:tc>
          <w:tcPr>
            <w:tcW w:type="dxa" w:w="2160"/>
          </w:tcPr>
          <w:p>
            <w:r>
              <w:rPr>
                <w:rFonts w:ascii="Consolas" w:hAnsi="Consolas"/>
                <w:sz w:val="17"/>
              </w:rPr>
              <w:t>PP-OCRv6/PLAN_PP-OCRv5_ONNX_engine.md</w:t>
            </w:r>
          </w:p>
        </w:tc>
        <w:tc>
          <w:tcPr>
            <w:tcW w:type="dxa" w:w="2160"/>
          </w:tcPr>
          <w:p>
            <w:r>
              <w:rPr>
                <w:b/>
                <w:color w:val="0D6EA6"/>
              </w:rPr>
              <w:t>Planned</w:t>
            </w:r>
          </w:p>
        </w:tc>
        <w:tc>
          <w:tcPr>
            <w:tcW w:type="dxa" w:w="2160"/>
          </w:tcPr>
          <w:p>
            <w:r>
              <w:t>Approved 2026-06-22, not started (resume target 2026-06-28). Second OCR engine via ONNX Runtime + .NET (no Python), engine = tesseract|paddle-onnx, device = auto|cpu|cuda; Tesseract stays default. Preserves zero-install portability.</w:t>
            </w:r>
          </w:p>
        </w:tc>
      </w:tr>
      <w:tr>
        <w:tc>
          <w:tcPr>
            <w:tcW w:type="dxa" w:w="2160"/>
          </w:tcPr>
          <w:p>
            <w:r>
              <w:rPr>
                <w:b/>
              </w:rPr>
              <w:t>Python PaddleOCR prototype (rejected route)</w:t>
            </w:r>
          </w:p>
        </w:tc>
        <w:tc>
          <w:tcPr>
            <w:tcW w:type="dxa" w:w="2160"/>
          </w:tcPr>
          <w:p>
            <w:r>
              <w:rPr>
                <w:rFonts w:ascii="Consolas" w:hAnsi="Consolas"/>
                <w:sz w:val="17"/>
              </w:rPr>
              <w:t>PP-OCRv6/autopdf_ocr.py, settings.json, Install-AutoPDF-OCR.ps1</w:t>
            </w:r>
          </w:p>
        </w:tc>
        <w:tc>
          <w:tcPr>
            <w:tcW w:type="dxa" w:w="2160"/>
          </w:tcPr>
          <w:p>
            <w:r>
              <w:rPr>
                <w:b/>
                <w:color w:val="0D6EA6"/>
              </w:rPr>
              <w:t>Planned</w:t>
            </w:r>
          </w:p>
        </w:tc>
        <w:tc>
          <w:tcPr>
            <w:tcW w:type="dxa" w:w="2160"/>
          </w:tcPr>
          <w:p>
            <w:r>
              <w:t>Standalone hybrid extractor prototype; NOT referenced by AutoPDF-Server.ps1/app.js. Python/paddlepaddle route rejected for footprint + AVX risk; superseded by the ONNX plan.</w:t>
            </w:r>
          </w:p>
        </w:tc>
      </w:tr>
    </w:tbl>
    <w:p/>
    <w:p>
      <w:r>
        <w:br w:type="page"/>
      </w:r>
    </w:p>
    <w:p>
      <w:pPr>
        <w:pStyle w:val="Heading1"/>
      </w:pPr>
      <w:r>
        <w:t>Code Explained — Code → Feature</w:t>
      </w:r>
    </w:p>
    <w:p>
      <w:r>
        <w:rPr>
          <w:i/>
        </w:rPr>
        <w:t>Real excerpts from AutoPDF's PowerShell server, native C# launcher and vanilla-JS front-end — each shows the code that creates a feature.</w:t>
      </w:r>
    </w:p>
    <w:p>
      <w:pPr>
        <w:pStyle w:val="Heading2"/>
      </w:pPr>
      <w:r>
        <w:t>Server &amp; Routing</w:t>
      </w:r>
    </w:p>
    <w:p>
      <w:r>
        <w:rPr>
          <w:b/>
        </w:rPr>
        <w:t>HttpListener startup bound to loopback</w:t>
      </w:r>
      <w:r>
        <w:rPr>
          <w:color w:val="1B7A33"/>
          <w:sz w:val="18"/>
        </w:rPr>
        <w:t xml:space="preserve">   implements: Local-only HTTP server (127.0.0.1:6969)</w:t>
      </w:r>
    </w:p>
    <w:p>
      <w:r>
        <w:rPr>
          <w:rFonts w:ascii="Consolas" w:hAnsi="Consolas"/>
          <w:color w:val="666666"/>
          <w:sz w:val="17"/>
        </w:rPr>
        <w:t>Application\AutoPDF-Server.ps1 · listener bootstrap (~line 5002)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(-not $RunWorkflow) {</w:t>
            </w:r>
          </w:p>
          <w:p>
            <w:pPr>
              <w:spacing w:after="0" w:before="0" w:line="240" w:lineRule="auto"/>
            </w:pPr>
            <w:r>
              <w:rPr>
                <w:rFonts w:ascii="Consolas" w:hAnsi="Consolas"/>
                <w:color w:val="E2E8F0"/>
                <w:sz w:val="17"/>
              </w:rPr>
              <w:t>$listener = New-Object System.Net.HttpListener</w:t>
            </w:r>
          </w:p>
          <w:p>
            <w:pPr>
              <w:spacing w:after="0" w:before="0" w:line="240" w:lineRule="auto"/>
            </w:pPr>
            <w:r>
              <w:rPr>
                <w:rFonts w:ascii="Consolas" w:hAnsi="Consolas"/>
                <w:color w:val="E2E8F0"/>
                <w:sz w:val="17"/>
              </w:rPr>
              <w:t>$prefix   = "http://$($Config.BindAddress):$($AppSettings.port)/"</w:t>
            </w:r>
          </w:p>
          <w:p>
            <w:pPr>
              <w:spacing w:after="0" w:before="0" w:line="240" w:lineRule="auto"/>
            </w:pPr>
            <w:r>
              <w:rPr>
                <w:rFonts w:ascii="Consolas" w:hAnsi="Consolas"/>
                <w:color w:val="E2E8F0"/>
                <w:sz w:val="17"/>
              </w:rPr>
              <w:t>$listener.Prefixes.Add($prefix)</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try {</w:t>
            </w:r>
          </w:p>
          <w:p>
            <w:pPr>
              <w:spacing w:after="0" w:before="0" w:line="240" w:lineRule="auto"/>
            </w:pPr>
            <w:r>
              <w:rPr>
                <w:rFonts w:ascii="Consolas" w:hAnsi="Consolas"/>
                <w:color w:val="E2E8F0"/>
                <w:sz w:val="17"/>
              </w:rPr>
              <w:t xml:space="preserve">    $listener.Start()</w:t>
            </w:r>
          </w:p>
          <w:p>
            <w:pPr>
              <w:spacing w:after="0" w:before="0" w:line="240" w:lineRule="auto"/>
            </w:pPr>
            <w:r>
              <w:rPr>
                <w:rFonts w:ascii="Consolas" w:hAnsi="Consolas"/>
                <w:color w:val="E2E8F0"/>
                <w:sz w:val="17"/>
              </w:rPr>
              <w:t xml:space="preserve">    Write-Host ""</w:t>
            </w:r>
          </w:p>
          <w:p>
            <w:pPr>
              <w:spacing w:after="0" w:before="0" w:line="240" w:lineRule="auto"/>
            </w:pPr>
            <w:r>
              <w:rPr>
                <w:rFonts w:ascii="Consolas" w:hAnsi="Consolas"/>
                <w:color w:val="E2E8F0"/>
                <w:sz w:val="17"/>
              </w:rPr>
              <w:t xml:space="preserve">    Write-Host "AutoPDF server running at $prefix"</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A single .NET HttpListener is created with a prefix built from $Config.BindAddress (hard-set to 127.0.0.1) and the configured port (default 6969). Because it binds only to loopback, the whole tool is reachable solely from the local machine — the foundation of AutoPDF's local-first, no-open-port promise. Worker invocations (-RunWorkflow) skip this block so they never fight over the port.</w:t>
      </w:r>
    </w:p>
    <w:p/>
    <w:p>
      <w:r>
        <w:rPr>
          <w:b/>
        </w:rPr>
        <w:t>Single-threaded request loop + regex route dispatch</w:t>
      </w:r>
      <w:r>
        <w:rPr>
          <w:color w:val="1B7A33"/>
          <w:sz w:val="18"/>
        </w:rPr>
        <w:t xml:space="preserve">   implements: ~80 /api/* route surface</w:t>
      </w:r>
    </w:p>
    <w:p>
      <w:r>
        <w:rPr>
          <w:rFonts w:ascii="Consolas" w:hAnsi="Consolas"/>
          <w:color w:val="666666"/>
          <w:sz w:val="17"/>
        </w:rPr>
        <w:t>Application\AutoPDF-Server.ps1 · main accept loop + switch -Regex $path (~line 5899)</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while ($listener.IsListening) {</w:t>
            </w:r>
          </w:p>
          <w:p>
            <w:pPr>
              <w:spacing w:after="0" w:before="0" w:line="240" w:lineRule="auto"/>
            </w:pPr>
            <w:r>
              <w:rPr>
                <w:rFonts w:ascii="Consolas" w:hAnsi="Consolas"/>
                <w:color w:val="E2E8F0"/>
                <w:sz w:val="17"/>
              </w:rPr>
              <w:t xml:space="preserve">    $ctx  = $listener.GetContext()</w:t>
            </w:r>
          </w:p>
          <w:p>
            <w:pPr>
              <w:spacing w:after="0" w:before="0" w:line="240" w:lineRule="auto"/>
            </w:pPr>
            <w:r>
              <w:rPr>
                <w:rFonts w:ascii="Consolas" w:hAnsi="Consolas"/>
                <w:color w:val="E2E8F0"/>
                <w:sz w:val="17"/>
              </w:rPr>
              <w:t xml:space="preserve">    $req  = $ctx.Request</w:t>
            </w:r>
          </w:p>
          <w:p>
            <w:pPr>
              <w:spacing w:after="0" w:before="0" w:line="240" w:lineRule="auto"/>
            </w:pPr>
            <w:r>
              <w:rPr>
                <w:rFonts w:ascii="Consolas" w:hAnsi="Consolas"/>
                <w:color w:val="E2E8F0"/>
                <w:sz w:val="17"/>
              </w:rPr>
              <w:t xml:space="preserve">    $res  = $ctx.Response</w:t>
            </w:r>
          </w:p>
          <w:p>
            <w:pPr>
              <w:spacing w:after="0" w:before="0" w:line="240" w:lineRule="auto"/>
            </w:pPr>
            <w:r>
              <w:rPr>
                <w:rFonts w:ascii="Consolas" w:hAnsi="Consolas"/>
                <w:color w:val="E2E8F0"/>
                <w:sz w:val="17"/>
              </w:rPr>
              <w:t xml:space="preserve">    $path = $req.Url.AbsolutePath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switch -Regex ($path) {</w:t>
            </w:r>
          </w:p>
          <w:p>
            <w:pPr>
              <w:spacing w:after="0" w:before="0" w:line="240" w:lineRule="auto"/>
            </w:pPr>
            <w:r>
              <w:rPr>
                <w:rFonts w:ascii="Consolas" w:hAnsi="Consolas"/>
                <w:color w:val="E2E8F0"/>
                <w:sz w:val="17"/>
              </w:rPr>
              <w:t xml:space="preserve">            '^/health$'  { Send-Json $res @{ status = 'ok'; service = 'autopdf'; port = $AppSettings.port } }</w:t>
            </w:r>
          </w:p>
          <w:p>
            <w:pPr>
              <w:spacing w:after="0" w:before="0" w:line="240" w:lineRule="auto"/>
            </w:pPr>
            <w:r>
              <w:rPr>
                <w:rFonts w:ascii="Consolas" w:hAnsi="Consolas"/>
                <w:color w:val="E2E8F0"/>
                <w:sz w:val="17"/>
              </w:rPr>
              <w:t xml:space="preserve">            '^/version$' { Send-Json $res @{ name = 'AutoPDF'; project_id = 'autopdf'; version = $AutoPdfVersion } }</w:t>
            </w:r>
          </w:p>
          <w:p>
            <w:pPr>
              <w:spacing w:after="0" w:before="0" w:line="240" w:lineRule="auto"/>
            </w:pPr>
            <w:r>
              <w:rPr>
                <w:rFonts w:ascii="Consolas" w:hAnsi="Consolas"/>
                <w:color w:val="E2E8F0"/>
                <w:sz w:val="17"/>
              </w:rPr>
              <w:t xml:space="preserve">            '^/$|^/index\.html$|^/AutoPDFTool\.html$' { Send-File $res $indexHtml "text/html; charset=utf-8" }</w:t>
            </w:r>
          </w:p>
          <w:p>
            <w:pPr>
              <w:spacing w:after="0" w:before="0" w:line="240" w:lineRule="auto"/>
            </w:pPr>
            <w:r>
              <w:rPr>
                <w:rFonts w:ascii="Consolas" w:hAnsi="Consolas"/>
                <w:color w:val="E2E8F0"/>
                <w:sz w:val="17"/>
              </w:rPr>
              <w:t xml:space="preserve">            '^/app\.js$'         { Send-File $res $appJs     "application/javascript"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server blocks on GetContext(), then dispatches by URL path through one big 'switch -Regex'. Each arm matches a path pattern and calls a helper. This is how every one of the ~80 /api/* endpoints (and the static UI assets) is wired — no web framework, just a regex switch over the request path.</w:t>
      </w:r>
    </w:p>
    <w:p/>
    <w:p>
      <w:r>
        <w:rPr>
          <w:b/>
        </w:rPr>
        <w:t>JSON response writer</w:t>
      </w:r>
      <w:r>
        <w:rPr>
          <w:color w:val="1B7A33"/>
          <w:sz w:val="18"/>
        </w:rPr>
        <w:t xml:space="preserve">   implements: Consistent JSON API replies</w:t>
      </w:r>
    </w:p>
    <w:p>
      <w:r>
        <w:rPr>
          <w:rFonts w:ascii="Consolas" w:hAnsi="Consolas"/>
          <w:color w:val="666666"/>
          <w:sz w:val="17"/>
        </w:rPr>
        <w:t>Application\AutoPDF-Server.ps1 · Send-Json() (~line 5860)</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Send-Json {</w:t>
            </w:r>
          </w:p>
          <w:p>
            <w:pPr>
              <w:spacing w:after="0" w:before="0" w:line="240" w:lineRule="auto"/>
            </w:pPr>
            <w:r>
              <w:rPr>
                <w:rFonts w:ascii="Consolas" w:hAnsi="Consolas"/>
                <w:color w:val="E2E8F0"/>
                <w:sz w:val="17"/>
              </w:rPr>
              <w:t xml:space="preserve">    param($Res, $Obj, [int]$Code = 200)</w:t>
            </w:r>
          </w:p>
          <w:p>
            <w:pPr>
              <w:spacing w:after="0" w:before="0" w:line="240" w:lineRule="auto"/>
            </w:pPr>
            <w:r>
              <w:rPr>
                <w:rFonts w:ascii="Consolas" w:hAnsi="Consolas"/>
                <w:color w:val="E2E8F0"/>
                <w:sz w:val="17"/>
              </w:rPr>
              <w:t xml:space="preserve">    # Depth 10 — default of 2 truncates nested arrays-of-objects (e.g. regex_library.patterns)</w:t>
            </w:r>
          </w:p>
          <w:p>
            <w:pPr>
              <w:spacing w:after="0" w:before="0" w:line="240" w:lineRule="auto"/>
            </w:pPr>
            <w:r>
              <w:rPr>
                <w:rFonts w:ascii="Consolas" w:hAnsi="Consolas"/>
                <w:color w:val="E2E8F0"/>
                <w:sz w:val="17"/>
              </w:rPr>
              <w:t xml:space="preserve">    $json  = $Obj | ConvertTo-Json -Compress -Depth 10</w:t>
            </w:r>
          </w:p>
          <w:p>
            <w:pPr>
              <w:spacing w:after="0" w:before="0" w:line="240" w:lineRule="auto"/>
            </w:pPr>
            <w:r>
              <w:rPr>
                <w:rFonts w:ascii="Consolas" w:hAnsi="Consolas"/>
                <w:color w:val="E2E8F0"/>
                <w:sz w:val="17"/>
              </w:rPr>
              <w:t xml:space="preserve">    $bytes = [System.Text.Encoding]::UTF8.GetBytes($json)</w:t>
            </w:r>
          </w:p>
          <w:p>
            <w:pPr>
              <w:spacing w:after="0" w:before="0" w:line="240" w:lineRule="auto"/>
            </w:pPr>
            <w:r>
              <w:rPr>
                <w:rFonts w:ascii="Consolas" w:hAnsi="Consolas"/>
                <w:color w:val="E2E8F0"/>
                <w:sz w:val="17"/>
              </w:rPr>
              <w:t xml:space="preserve">    $Res.StatusCode      = $Code</w:t>
            </w:r>
          </w:p>
          <w:p>
            <w:pPr>
              <w:spacing w:after="0" w:before="0" w:line="240" w:lineRule="auto"/>
            </w:pPr>
            <w:r>
              <w:rPr>
                <w:rFonts w:ascii="Consolas" w:hAnsi="Consolas"/>
                <w:color w:val="E2E8F0"/>
                <w:sz w:val="17"/>
              </w:rPr>
              <w:t xml:space="preserve">    $Res.ContentType     = "application/json"</w:t>
            </w:r>
          </w:p>
          <w:p>
            <w:pPr>
              <w:spacing w:after="0" w:before="0" w:line="240" w:lineRule="auto"/>
            </w:pPr>
            <w:r>
              <w:rPr>
                <w:rFonts w:ascii="Consolas" w:hAnsi="Consolas"/>
                <w:color w:val="E2E8F0"/>
                <w:sz w:val="17"/>
              </w:rPr>
              <w:t xml:space="preserve">    $Res.ContentLength64 = $bytes.Length</w:t>
            </w:r>
          </w:p>
          <w:p>
            <w:pPr>
              <w:spacing w:after="0" w:before="0" w:line="240" w:lineRule="auto"/>
            </w:pPr>
            <w:r>
              <w:rPr>
                <w:rFonts w:ascii="Consolas" w:hAnsi="Consolas"/>
                <w:color w:val="E2E8F0"/>
                <w:sz w:val="17"/>
              </w:rPr>
              <w:t xml:space="preserve">    $Res.OutputStream.Write($bytes, 0, $bytes.Length)</w:t>
            </w:r>
          </w:p>
          <w:p>
            <w:pPr>
              <w:spacing w:after="0" w:before="0" w:line="240" w:lineRule="auto"/>
            </w:pPr>
            <w:r>
              <w:rPr>
                <w:rFonts w:ascii="Consolas" w:hAnsi="Consolas"/>
                <w:color w:val="E2E8F0"/>
                <w:sz w:val="17"/>
              </w:rPr>
              <w:t xml:space="preserve">    $Res.Close()</w:t>
            </w:r>
          </w:p>
          <w:p>
            <w:pPr>
              <w:spacing w:after="0" w:before="0" w:line="240" w:lineRule="auto"/>
            </w:pPr>
            <w:r>
              <w:rPr>
                <w:rFonts w:ascii="Consolas" w:hAnsi="Consolas"/>
                <w:color w:val="E2E8F0"/>
                <w:sz w:val="17"/>
              </w:rPr>
              <w:t>}</w:t>
            </w:r>
          </w:p>
        </w:tc>
      </w:tr>
    </w:tbl>
    <w:p>
      <w:r>
        <w:rPr>
          <w:sz w:val="19"/>
        </w:rPr>
        <w:t>Every API endpoint serialises its hashtable result through Send-Json, which converts to UTF-8 JSON at Depth 10 (so deeply nested config like the regex library isn't truncated) and writes it with the correct Content-Type. This one helper guarantees a uniform JSON contract across the whole /api surface.</w:t>
      </w:r>
    </w:p>
    <w:p/>
    <w:p>
      <w:pPr>
        <w:pStyle w:val="Heading2"/>
      </w:pPr>
      <w:r>
        <w:t>Access Control &amp; Tunnel</w:t>
      </w:r>
    </w:p>
    <w:p>
      <w:r>
        <w:rPr>
          <w:b/>
        </w:rPr>
        <w:t>PIN gate for tunnel traffic only</w:t>
      </w:r>
      <w:r>
        <w:rPr>
          <w:color w:val="1B7A33"/>
          <w:sz w:val="18"/>
        </w:rPr>
        <w:t xml:space="preserve">   implements: PIN-gated Cloudflare tunnel (local UX untouched)</w:t>
      </w:r>
    </w:p>
    <w:p>
      <w:r>
        <w:rPr>
          <w:rFonts w:ascii="Consolas" w:hAnsi="Consolas"/>
          <w:color w:val="666666"/>
          <w:sz w:val="17"/>
        </w:rPr>
        <w:t>Application\AutoPDF-Server.ps1 · Access gate (PIN) (~line 5905)</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/health and /version stay open for monitoring probes.</w:t>
            </w:r>
          </w:p>
          <w:p>
            <w:pPr>
              <w:spacing w:after="0" w:before="0" w:line="240" w:lineRule="auto"/>
            </w:pPr>
            <w:r>
              <w:rPr>
                <w:rFonts w:ascii="Consolas" w:hAnsi="Consolas"/>
                <w:color w:val="E2E8F0"/>
                <w:sz w:val="17"/>
              </w:rPr>
              <w:t>if ($AppSettings.accessPin -and ($path -notmatch '^/health$|^/version$')) {</w:t>
            </w:r>
          </w:p>
          <w:p>
            <w:pPr>
              <w:spacing w:after="0" w:before="0" w:line="240" w:lineRule="auto"/>
            </w:pPr>
            <w:r>
              <w:rPr>
                <w:rFonts w:ascii="Consolas" w:hAnsi="Consolas"/>
                <w:color w:val="E2E8F0"/>
                <w:sz w:val="17"/>
              </w:rPr>
              <w:t xml:space="preserve">    $isTunnel = -not [string]::IsNullOrEmpty($req.Headers['CF-Ray']) `</w:t>
            </w:r>
          </w:p>
          <w:p>
            <w:pPr>
              <w:spacing w:after="0" w:before="0" w:line="240" w:lineRule="auto"/>
            </w:pPr>
            <w:r>
              <w:rPr>
                <w:rFonts w:ascii="Consolas" w:hAnsi="Consolas"/>
                <w:color w:val="E2E8F0"/>
                <w:sz w:val="17"/>
              </w:rPr>
              <w:t xml:space="preserve">             -or -not [string]::IsNullOrEmpty($req.Headers['CF-Connecting-IP']) `</w:t>
            </w:r>
          </w:p>
          <w:p>
            <w:pPr>
              <w:spacing w:after="0" w:before="0" w:line="240" w:lineRule="auto"/>
            </w:pPr>
            <w:r>
              <w:rPr>
                <w:rFonts w:ascii="Consolas" w:hAnsi="Consolas"/>
                <w:color w:val="E2E8F0"/>
                <w:sz w:val="17"/>
              </w:rPr>
              <w:t xml:space="preserve">             -or -not [string]::IsNullOrEmpty($req.Headers['X-Forwarded-For'])</w:t>
            </w:r>
          </w:p>
          <w:p>
            <w:pPr>
              <w:spacing w:after="0" w:before="0" w:line="240" w:lineRule="auto"/>
            </w:pPr>
            <w:r>
              <w:rPr>
                <w:rFonts w:ascii="Consolas" w:hAnsi="Consolas"/>
                <w:color w:val="E2E8F0"/>
                <w:sz w:val="17"/>
              </w:rPr>
              <w:t xml:space="preserve">    if ($isTunnel) {</w:t>
            </w:r>
          </w:p>
          <w:p>
            <w:pPr>
              <w:spacing w:after="0" w:before="0" w:line="240" w:lineRule="auto"/>
            </w:pPr>
            <w:r>
              <w:rPr>
                <w:rFonts w:ascii="Consolas" w:hAnsi="Consolas"/>
                <w:color w:val="E2E8F0"/>
                <w:sz w:val="17"/>
              </w:rPr>
              <w:t xml:space="preserve">        $hasSession = $false</w:t>
            </w:r>
          </w:p>
          <w:p>
            <w:pPr>
              <w:spacing w:after="0" w:before="0" w:line="240" w:lineRule="auto"/>
            </w:pPr>
            <w:r>
              <w:rPr>
                <w:rFonts w:ascii="Consolas" w:hAnsi="Consolas"/>
                <w:color w:val="E2E8F0"/>
                <w:sz w:val="17"/>
              </w:rPr>
              <w:t xml:space="preserve">        $cookieHdr  = $req.Headers['Cookie']</w:t>
            </w:r>
          </w:p>
          <w:p>
            <w:pPr>
              <w:spacing w:after="0" w:before="0" w:line="240" w:lineRule="auto"/>
            </w:pPr>
            <w:r>
              <w:rPr>
                <w:rFonts w:ascii="Consolas" w:hAnsi="Consolas"/>
                <w:color w:val="E2E8F0"/>
                <w:sz w:val="17"/>
              </w:rPr>
              <w:t xml:space="preserve">        if ($cookieHdr -and $cookieHdr -match 'autopdf_sess=([A-Za-z0-9\-]+)') {</w:t>
            </w:r>
          </w:p>
          <w:p>
            <w:pPr>
              <w:spacing w:after="0" w:before="0" w:line="240" w:lineRule="auto"/>
            </w:pPr>
            <w:r>
              <w:rPr>
                <w:rFonts w:ascii="Consolas" w:hAnsi="Consolas"/>
                <w:color w:val="E2E8F0"/>
                <w:sz w:val="17"/>
              </w:rPr>
              <w:t xml:space="preserve">            if ($global:ValidSessions.Contains($matches[1])) { $hasSession = $true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gate fires only when an access PIN is configured AND the request carries Cloudflare/proxy headers (CF-Ray, CF-Connecting-IP, X-Forwarded-For) — i.e. it arrived through the tunnel. Direct localhost traffic has no such headers and is never challenged, so the local tool experience is unchanged. /health and /version are excluded so external monitors can still probe the service.</w:t>
      </w:r>
    </w:p>
    <w:p/>
    <w:p>
      <w:r>
        <w:rPr>
          <w:b/>
        </w:rPr>
        <w:t>PIN check → session cookie issue</w:t>
      </w:r>
      <w:r>
        <w:rPr>
          <w:color w:val="1B7A33"/>
          <w:sz w:val="18"/>
        </w:rPr>
        <w:t xml:space="preserve">   implements: Cookie-based unlock after correct PIN</w:t>
      </w:r>
    </w:p>
    <w:p>
      <w:r>
        <w:rPr>
          <w:rFonts w:ascii="Consolas" w:hAnsi="Consolas"/>
          <w:color w:val="666666"/>
          <w:sz w:val="17"/>
        </w:rPr>
        <w:t>Application\AutoPDF-Server.ps1 · PIN gate cont. (~line 5921)</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$qsGate = ConvertFrom-QueryString $req.Url.Query</w:t>
            </w:r>
          </w:p>
          <w:p>
            <w:pPr>
              <w:spacing w:after="0" w:before="0" w:line="240" w:lineRule="auto"/>
            </w:pPr>
            <w:r>
              <w:rPr>
                <w:rFonts w:ascii="Consolas" w:hAnsi="Consolas"/>
                <w:color w:val="E2E8F0"/>
                <w:sz w:val="17"/>
              </w:rPr>
              <w:t>$pinTry = $qsGate['pin']</w:t>
            </w:r>
          </w:p>
          <w:p>
            <w:pPr>
              <w:spacing w:after="0" w:before="0" w:line="240" w:lineRule="auto"/>
            </w:pPr>
            <w:r>
              <w:rPr>
                <w:rFonts w:ascii="Consolas" w:hAnsi="Consolas"/>
                <w:color w:val="E2E8F0"/>
                <w:sz w:val="17"/>
              </w:rPr>
              <w:t>if ($pinTry -and $pinTry -eq $AppSettings.accessPin) {</w:t>
            </w:r>
          </w:p>
          <w:p>
            <w:pPr>
              <w:spacing w:after="0" w:before="0" w:line="240" w:lineRule="auto"/>
            </w:pPr>
            <w:r>
              <w:rPr>
                <w:rFonts w:ascii="Consolas" w:hAnsi="Consolas"/>
                <w:color w:val="E2E8F0"/>
                <w:sz w:val="17"/>
              </w:rPr>
              <w:t xml:space="preserve">    $tok = [guid]::NewGuid().ToString('N')</w:t>
            </w:r>
          </w:p>
          <w:p>
            <w:pPr>
              <w:spacing w:after="0" w:before="0" w:line="240" w:lineRule="auto"/>
            </w:pPr>
            <w:r>
              <w:rPr>
                <w:rFonts w:ascii="Consolas" w:hAnsi="Consolas"/>
                <w:color w:val="E2E8F0"/>
                <w:sz w:val="17"/>
              </w:rPr>
              <w:t xml:space="preserve">    [void]$global:ValidSessions.Add($tok)</w:t>
            </w:r>
          </w:p>
          <w:p>
            <w:pPr>
              <w:spacing w:after="0" w:before="0" w:line="240" w:lineRule="auto"/>
            </w:pPr>
            <w:r>
              <w:rPr>
                <w:rFonts w:ascii="Consolas" w:hAnsi="Consolas"/>
                <w:color w:val="E2E8F0"/>
                <w:sz w:val="17"/>
              </w:rPr>
              <w:t xml:space="preserve">    $res.Headers.Add('Set-Cookie', "autopdf_sess=$tok; Path=/; HttpOnly; SameSite=Lax")</w:t>
            </w:r>
          </w:p>
          <w:p>
            <w:pPr>
              <w:spacing w:after="0" w:before="0" w:line="240" w:lineRule="auto"/>
            </w:pPr>
            <w:r>
              <w:rPr>
                <w:rFonts w:ascii="Consolas" w:hAnsi="Consolas"/>
                <w:color w:val="E2E8F0"/>
                <w:sz w:val="17"/>
              </w:rPr>
              <w:t xml:space="preserve">    $res.StatusCode = 302</w:t>
            </w:r>
          </w:p>
          <w:p>
            <w:pPr>
              <w:spacing w:after="0" w:before="0" w:line="240" w:lineRule="auto"/>
            </w:pPr>
            <w:r>
              <w:rPr>
                <w:rFonts w:ascii="Consolas" w:hAnsi="Consolas"/>
                <w:color w:val="E2E8F0"/>
                <w:sz w:val="17"/>
              </w:rPr>
              <w:t xml:space="preserve">    $res.RedirectLocation = '/'</w:t>
            </w:r>
          </w:p>
          <w:p>
            <w:pPr>
              <w:spacing w:after="0" w:before="0" w:line="240" w:lineRule="auto"/>
            </w:pPr>
            <w:r>
              <w:rPr>
                <w:rFonts w:ascii="Consolas" w:hAnsi="Consolas"/>
                <w:color w:val="E2E8F0"/>
                <w:sz w:val="17"/>
              </w:rPr>
              <w:t xml:space="preserve">    $res.Close()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otherwise: serve the dark-themed lock screen (HTTP 401) with a PIN form</w:t>
            </w:r>
          </w:p>
        </w:tc>
      </w:tr>
    </w:tbl>
    <w:p>
      <w:r>
        <w:rPr>
          <w:sz w:val="19"/>
        </w:rPr>
        <w:t>When the visitor submits the correct PIN, the server mints a random GUID token, stores it in an in-memory HashSet ($global:ValidSessions) and sets it as an HttpOnly, SameSite=Lax cookie, then redirects to '/'. Subsequent tunnel requests carry the cookie and pass the gate. A wrong/empty PIN gets a styled 401 lock screen instead. The session set is cleared on restart, so unlocks don't survive a service bounce.</w:t>
      </w:r>
    </w:p>
    <w:p/>
    <w:p>
      <w:pPr>
        <w:pStyle w:val="Heading2"/>
      </w:pPr>
      <w:r>
        <w:t>Configuration Loading</w:t>
      </w:r>
    </w:p>
    <w:p>
      <w:r>
        <w:rPr>
          <w:b/>
        </w:rPr>
        <w:t>Settings defaults + JSON overlay</w:t>
      </w:r>
      <w:r>
        <w:rPr>
          <w:color w:val="1B7A33"/>
          <w:sz w:val="18"/>
        </w:rPr>
        <w:t xml:space="preserve">   implements: Zero-hardcode config via autopdf-settings.json</w:t>
      </w:r>
    </w:p>
    <w:p>
      <w:r>
        <w:rPr>
          <w:rFonts w:ascii="Consolas" w:hAnsi="Consolas"/>
          <w:color w:val="666666"/>
          <w:sz w:val="17"/>
        </w:rPr>
        <w:t>Application\AutoPDF-Server.ps1 · Read-AppSettings() (~line 168)</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Read-AppSettings {</w:t>
            </w:r>
          </w:p>
          <w:p>
            <w:pPr>
              <w:spacing w:after="0" w:before="0" w:line="240" w:lineRule="auto"/>
            </w:pPr>
            <w:r>
              <w:rPr>
                <w:rFonts w:ascii="Consolas" w:hAnsi="Consolas"/>
                <w:color w:val="E2E8F0"/>
                <w:sz w:val="17"/>
              </w:rPr>
              <w:t xml:space="preserve">    $defaults = @{</w:t>
            </w:r>
          </w:p>
          <w:p>
            <w:pPr>
              <w:spacing w:after="0" w:before="0" w:line="240" w:lineRule="auto"/>
            </w:pPr>
            <w:r>
              <w:rPr>
                <w:rFonts w:ascii="Consolas" w:hAnsi="Consolas"/>
                <w:color w:val="E2E8F0"/>
                <w:sz w:val="17"/>
              </w:rPr>
              <w:t xml:space="preserve">        port = 6969; maxDepth = 3; ghostscriptPath = ""; logPath = ""; chunkSize = 0</w:t>
            </w:r>
          </w:p>
          <w:p>
            <w:pPr>
              <w:spacing w:after="0" w:before="0" w:line="240" w:lineRule="auto"/>
            </w:pPr>
            <w:r>
              <w:rPr>
                <w:rFonts w:ascii="Consolas" w:hAnsi="Consolas"/>
                <w:color w:val="E2E8F0"/>
                <w:sz w:val="17"/>
              </w:rPr>
              <w:t xml:space="preserve">        pdftkPath = ""; pdftkLicense = "free"</w:t>
            </w:r>
          </w:p>
          <w:p>
            <w:pPr>
              <w:spacing w:after="0" w:before="0" w:line="240" w:lineRule="auto"/>
            </w:pPr>
            <w:r>
              <w:rPr>
                <w:rFonts w:ascii="Consolas" w:hAnsi="Consolas"/>
                <w:color w:val="E2E8F0"/>
                <w:sz w:val="17"/>
              </w:rPr>
              <w:t xml:space="preserve">        ollamaHost = "http://127.0.0.1:11434"; ollamaModel = ""</w:t>
            </w:r>
          </w:p>
          <w:p>
            <w:pPr>
              <w:spacing w:after="0" w:before="0" w:line="240" w:lineRule="auto"/>
            </w:pPr>
            <w:r>
              <w:rPr>
                <w:rFonts w:ascii="Consolas" w:hAnsi="Consolas"/>
                <w:color w:val="E2E8F0"/>
                <w:sz w:val="17"/>
              </w:rPr>
              <w:t xml:space="preserve">        ollamaNumCtx = 32768; ollamaTimeoutSec = 300</w:t>
            </w:r>
          </w:p>
          <w:p>
            <w:pPr>
              <w:spacing w:after="0" w:before="0" w:line="240" w:lineRule="auto"/>
            </w:pPr>
            <w:r>
              <w:rPr>
                <w:rFonts w:ascii="Consolas" w:hAnsi="Consolas"/>
                <w:color w:val="E2E8F0"/>
                <w:sz w:val="17"/>
              </w:rPr>
              <w:t xml:space="preserve">        accessPin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(Test-Path $SettingsPath) {</w:t>
            </w:r>
          </w:p>
          <w:p>
            <w:pPr>
              <w:spacing w:after="0" w:before="0" w:line="240" w:lineRule="auto"/>
            </w:pPr>
            <w:r>
              <w:rPr>
                <w:rFonts w:ascii="Consolas" w:hAnsi="Consolas"/>
                <w:color w:val="E2E8F0"/>
                <w:sz w:val="17"/>
              </w:rPr>
              <w:t xml:space="preserve">        $s = Get-Content -Raw -LiteralPath $SettingsPath | ConvertFrom-Json</w:t>
            </w:r>
          </w:p>
          <w:p>
            <w:pPr>
              <w:spacing w:after="0" w:before="0" w:line="240" w:lineRule="auto"/>
            </w:pPr>
            <w:r>
              <w:rPr>
                <w:rFonts w:ascii="Consolas" w:hAnsi="Consolas"/>
                <w:color w:val="E2E8F0"/>
                <w:sz w:val="17"/>
              </w:rPr>
              <w:t xml:space="preserve">        if ($s.port)      { $defaults.port      = [int]$s.port }</w:t>
            </w:r>
          </w:p>
          <w:p>
            <w:pPr>
              <w:spacing w:after="0" w:before="0" w:line="240" w:lineRule="auto"/>
            </w:pPr>
            <w:r>
              <w:rPr>
                <w:rFonts w:ascii="Consolas" w:hAnsi="Consolas"/>
                <w:color w:val="E2E8F0"/>
                <w:sz w:val="17"/>
              </w:rPr>
              <w:t xml:space="preserve">        if ($s.accessPin) { $defaults.accessPin = "$($s.accessPin)"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All tunable behaviour — port, scan depth, engine paths, Ollama host/model/context, the access PIN, concurrency mode — is read from Application\autopdf-settings.json over a defaults hashtable. Missing keys fall back to the defaults, so a fresh copy runs with no config file. This is how the tool stays portable and free of hardcoded machine-specific values.</w:t>
      </w:r>
    </w:p>
    <w:p/>
    <w:p>
      <w:pPr>
        <w:pStyle w:val="Heading2"/>
      </w:pPr>
      <w:r>
        <w:t>PDF Conversion</w:t>
      </w:r>
    </w:p>
    <w:p>
      <w:r>
        <w:rPr>
          <w:b/>
        </w:rPr>
        <w:t>Office → PDF via Word COM</w:t>
      </w:r>
      <w:r>
        <w:rPr>
          <w:color w:val="1B7A33"/>
          <w:sz w:val="18"/>
        </w:rPr>
        <w:t xml:space="preserve">   implements: PDF Converter (Office → PDF)</w:t>
      </w:r>
    </w:p>
    <w:p>
      <w:r>
        <w:rPr>
          <w:rFonts w:ascii="Consolas" w:hAnsi="Consolas"/>
          <w:color w:val="666666"/>
          <w:sz w:val="17"/>
        </w:rPr>
        <w:t>Application\AutoPDF-Server.ps1 · Word COM SaveAs (~line 3774 / 3830)</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$word = New-Object -ComObject Word.Application</w:t>
            </w:r>
          </w:p>
          <w:p>
            <w:pPr>
              <w:spacing w:after="0" w:before="0" w:line="240" w:lineRule="auto"/>
            </w:pPr>
            <w:r>
              <w:rPr>
                <w:rFonts w:ascii="Consolas" w:hAnsi="Consolas"/>
                <w:color w:val="E2E8F0"/>
                <w:sz w:val="17"/>
              </w:rPr>
              <w:t>$word.Visible = $false; $word.DisplayAlerts = 0</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$doc = $word.Documents.Open($srcPath, $false, $true)</w:t>
            </w:r>
          </w:p>
          <w:p>
            <w:pPr>
              <w:spacing w:after="0" w:before="0" w:line="240" w:lineRule="auto"/>
            </w:pPr>
            <w:r>
              <w:rPr>
                <w:rFonts w:ascii="Consolas" w:hAnsi="Consolas"/>
                <w:color w:val="E2E8F0"/>
                <w:sz w:val="17"/>
              </w:rPr>
              <w:t># 17 = wdFormatPDF</w:t>
            </w:r>
          </w:p>
          <w:p>
            <w:pPr>
              <w:spacing w:after="0" w:before="0" w:line="240" w:lineRule="auto"/>
            </w:pPr>
            <w:r>
              <w:rPr>
                <w:rFonts w:ascii="Consolas" w:hAnsi="Consolas"/>
                <w:color w:val="E2E8F0"/>
                <w:sz w:val="17"/>
              </w:rPr>
              <w:t>$doc.SaveAs([ref]$tmpPdf, [ref]17)</w:t>
            </w:r>
          </w:p>
          <w:p>
            <w:pPr>
              <w:spacing w:after="0" w:before="0" w:line="240" w:lineRule="auto"/>
            </w:pPr>
            <w:r>
              <w:rPr>
                <w:rFonts w:ascii="Consolas" w:hAnsi="Consolas"/>
                <w:color w:val="E2E8F0"/>
                <w:sz w:val="17"/>
              </w:rPr>
              <w:t>$doc.Close($false)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Excel sheets export the same way:</w:t>
            </w:r>
          </w:p>
          <w:p>
            <w:pPr>
              <w:spacing w:after="0" w:before="0" w:line="240" w:lineRule="auto"/>
            </w:pPr>
            <w:r>
              <w:rPr>
                <w:rFonts w:ascii="Consolas" w:hAnsi="Consolas"/>
                <w:color w:val="E2E8F0"/>
                <w:sz w:val="17"/>
              </w:rPr>
              <w:t>$wb.ExportAsFixedFormat(0, $tmpPdf)   # 0 = xlTypePDF</w:t>
            </w:r>
          </w:p>
        </w:tc>
      </w:tr>
    </w:tbl>
    <w:p>
      <w:r>
        <w:rPr>
          <w:sz w:val="19"/>
        </w:rPr>
        <w:t>Word and Excel documents are converted by automating the installed Office apps over COM: open invisibly, SaveAs format 17 (wdFormatPDF) for Word, ExportAsFixedFormat(0) for Excel. A single Word/Excel instance is reused across a batch and restarted if it dies. This powers the Office side of the bulk converter without any third-party library.</w:t>
      </w:r>
    </w:p>
    <w:p/>
    <w:p>
      <w:r>
        <w:rPr>
          <w:b/>
        </w:rPr>
        <w:t>Ghostscript merge to one PDF</w:t>
      </w:r>
      <w:r>
        <w:rPr>
          <w:color w:val="1B7A33"/>
          <w:sz w:val="18"/>
        </w:rPr>
        <w:t xml:space="preserve">   implements: Combine converted parts into a single PDF</w:t>
      </w:r>
    </w:p>
    <w:p>
      <w:r>
        <w:rPr>
          <w:rFonts w:ascii="Consolas" w:hAnsi="Consolas"/>
          <w:color w:val="666666"/>
          <w:sz w:val="17"/>
        </w:rPr>
        <w:t>Application\AutoPDF-Server.ps1 · Invoke-GhostscriptMerge() (~line 672)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Invoke-GhostscriptMerge {</w:t>
            </w:r>
          </w:p>
          <w:p>
            <w:pPr>
              <w:spacing w:after="0" w:before="0" w:line="240" w:lineRule="auto"/>
            </w:pPr>
            <w:r>
              <w:rPr>
                <w:rFonts w:ascii="Consolas" w:hAnsi="Consolas"/>
                <w:color w:val="E2E8F0"/>
                <w:sz w:val="17"/>
              </w:rPr>
              <w:t xml:space="preserve">    param([string]$GsExe, [string[]]$InputPdfs, [string]$OutputPdf)</w:t>
            </w:r>
          </w:p>
          <w:p>
            <w:pPr>
              <w:spacing w:after="0" w:before="0" w:line="240" w:lineRule="auto"/>
            </w:pPr>
            <w:r>
              <w:rPr>
                <w:rFonts w:ascii="Consolas" w:hAnsi="Consolas"/>
                <w:color w:val="E2E8F0"/>
                <w:sz w:val="17"/>
              </w:rPr>
              <w:t xml:space="preserve">    $gsArgs = @("-dBATCH","-dNOPAUSE","-q","-sDEVICE=pdfwrite",</w:t>
            </w:r>
          </w:p>
          <w:p>
            <w:pPr>
              <w:spacing w:after="0" w:before="0" w:line="240" w:lineRule="auto"/>
            </w:pPr>
            <w:r>
              <w:rPr>
                <w:rFonts w:ascii="Consolas" w:hAnsi="Consolas"/>
                <w:color w:val="E2E8F0"/>
                <w:sz w:val="17"/>
              </w:rPr>
              <w:t xml:space="preserve">                "-sOutputFile=`"$OutputPdf`"") + ($InputPdfs | ForEach-Object { "`"$_`"" })</w:t>
            </w:r>
          </w:p>
          <w:p>
            <w:pPr>
              <w:spacing w:after="0" w:before="0" w:line="240" w:lineRule="auto"/>
            </w:pPr>
            <w:r>
              <w:rPr>
                <w:rFonts w:ascii="Consolas" w:hAnsi="Consolas"/>
                <w:color w:val="E2E8F0"/>
                <w:sz w:val="17"/>
              </w:rPr>
              <w:t xml:space="preserve">    $si = New-Object System.Diagnostics.ProcessStartInfo</w:t>
            </w:r>
          </w:p>
          <w:p>
            <w:pPr>
              <w:spacing w:after="0" w:before="0" w:line="240" w:lineRule="auto"/>
            </w:pPr>
            <w:r>
              <w:rPr>
                <w:rFonts w:ascii="Consolas" w:hAnsi="Consolas"/>
                <w:color w:val="E2E8F0"/>
                <w:sz w:val="17"/>
              </w:rPr>
              <w:t xml:space="preserve">    $si.FileName              = $GsExe</w:t>
            </w:r>
          </w:p>
          <w:p>
            <w:pPr>
              <w:spacing w:after="0" w:before="0" w:line="240" w:lineRule="auto"/>
            </w:pPr>
            <w:r>
              <w:rPr>
                <w:rFonts w:ascii="Consolas" w:hAnsi="Consolas"/>
                <w:color w:val="E2E8F0"/>
                <w:sz w:val="17"/>
              </w:rPr>
              <w:t xml:space="preserve">    $si.Arguments             = $gsArgs -join " "</w:t>
            </w:r>
          </w:p>
          <w:p>
            <w:pPr>
              <w:spacing w:after="0" w:before="0" w:line="240" w:lineRule="auto"/>
            </w:pPr>
            <w:r>
              <w:rPr>
                <w:rFonts w:ascii="Consolas" w:hAnsi="Consolas"/>
                <w:color w:val="E2E8F0"/>
                <w:sz w:val="17"/>
              </w:rPr>
              <w:t xml:space="preserve">    $si.UseShellExecute       = $false</w:t>
            </w:r>
          </w:p>
          <w:p>
            <w:pPr>
              <w:spacing w:after="0" w:before="0" w:line="240" w:lineRule="auto"/>
            </w:pPr>
            <w:r>
              <w:rPr>
                <w:rFonts w:ascii="Consolas" w:hAnsi="Consolas"/>
                <w:color w:val="E2E8F0"/>
                <w:sz w:val="17"/>
              </w:rPr>
              <w:t xml:space="preserve">    $si.RedirectStandardError = $true</w:t>
            </w:r>
          </w:p>
          <w:p>
            <w:pPr>
              <w:spacing w:after="0" w:before="0" w:line="240" w:lineRule="auto"/>
            </w:pPr>
            <w:r>
              <w:rPr>
                <w:rFonts w:ascii="Consolas" w:hAnsi="Consolas"/>
                <w:color w:val="E2E8F0"/>
                <w:sz w:val="17"/>
              </w:rPr>
              <w:t xml:space="preserve">    $proc = [System.Diagnostics.Process]::Start($si)</w:t>
            </w:r>
          </w:p>
          <w:p>
            <w:pPr>
              <w:spacing w:after="0" w:before="0" w:line="240" w:lineRule="auto"/>
            </w:pPr>
            <w:r>
              <w:rPr>
                <w:rFonts w:ascii="Consolas" w:hAnsi="Consolas"/>
                <w:color w:val="E2E8F0"/>
                <w:sz w:val="17"/>
              </w:rPr>
              <w:t xml:space="preserve">    $err  = $proc.StandardError.ReadToEnd()</w:t>
            </w:r>
          </w:p>
          <w:p>
            <w:pPr>
              <w:spacing w:after="0" w:before="0" w:line="240" w:lineRule="auto"/>
            </w:pPr>
            <w:r>
              <w:rPr>
                <w:rFonts w:ascii="Consolas" w:hAnsi="Consolas"/>
                <w:color w:val="E2E8F0"/>
                <w:sz w:val="17"/>
              </w:rPr>
              <w:t xml:space="preserve">    $proc.WaitForExit()</w:t>
            </w:r>
          </w:p>
          <w:p>
            <w:pPr>
              <w:spacing w:after="0" w:before="0" w:line="240" w:lineRule="auto"/>
            </w:pPr>
            <w:r>
              <w:rPr>
                <w:rFonts w:ascii="Consolas" w:hAnsi="Consolas"/>
                <w:color w:val="E2E8F0"/>
                <w:sz w:val="17"/>
              </w:rPr>
              <w:t xml:space="preserve">    if ($proc.ExitCode -ne 0) { Write-Log "  Ghostscript error..."; return $false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w:t>
            </w:r>
          </w:p>
        </w:tc>
      </w:tr>
    </w:tbl>
    <w:p>
      <w:r>
        <w:rPr>
          <w:sz w:val="19"/>
        </w:rPr>
        <w:t>Bundled Ghostscript (gswin64c.exe under Application\gs\) is shelled out with the pdfwrite device to merge multiple input PDFs into one output file. AutoPDF invokes engines as plain command-line child processes (capturing stderr for logging) rather than linking libraries — keeping the install copy-and-run with no DLL dependencies.</w:t>
      </w:r>
    </w:p>
    <w:p/>
    <w:p>
      <w:pPr>
        <w:pStyle w:val="Heading2"/>
      </w:pPr>
      <w:r>
        <w:t>PDF Splitter</w:t>
      </w:r>
    </w:p>
    <w:p>
      <w:r>
        <w:rPr>
          <w:b/>
        </w:rPr>
        <w:t>Extract a page set (PDFtk, GS fallback)</w:t>
      </w:r>
      <w:r>
        <w:rPr>
          <w:color w:val="1B7A33"/>
          <w:sz w:val="18"/>
        </w:rPr>
        <w:t xml:space="preserve">   implements: Split a batch PDF into per-document files</w:t>
      </w:r>
    </w:p>
    <w:p>
      <w:r>
        <w:rPr>
          <w:rFonts w:ascii="Consolas" w:hAnsi="Consolas"/>
          <w:color w:val="666666"/>
          <w:sz w:val="17"/>
        </w:rPr>
        <w:t>Application\AutoPDF-Server.ps1 · Split-PdfPages() (~line 2463)</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Split-PdfPages {</w:t>
            </w:r>
          </w:p>
          <w:p>
            <w:pPr>
              <w:spacing w:after="0" w:before="0" w:line="240" w:lineRule="auto"/>
            </w:pPr>
            <w:r>
              <w:rPr>
                <w:rFonts w:ascii="Consolas" w:hAnsi="Consolas"/>
                <w:color w:val="E2E8F0"/>
                <w:sz w:val="17"/>
              </w:rPr>
              <w:t xml:space="preserve">    param([string]$GsExe, [string]$PdftkExe, [string]$Source, [int[]]$Pages, [string]$Output)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collapse contiguous pages into ranges -&gt; $segs (e.g. 1,2,3,7 =&gt; '1-3','7')</w:t>
            </w:r>
          </w:p>
          <w:p>
            <w:pPr>
              <w:spacing w:after="0" w:before="0" w:line="240" w:lineRule="auto"/>
            </w:pPr>
            <w:r>
              <w:rPr>
                <w:rFonts w:ascii="Consolas" w:hAnsi="Consolas"/>
                <w:color w:val="E2E8F0"/>
                <w:sz w:val="17"/>
              </w:rPr>
              <w:t xml:space="preserve">    if ($PdftkExe) {</w:t>
            </w:r>
          </w:p>
          <w:p>
            <w:pPr>
              <w:spacing w:after="0" w:before="0" w:line="240" w:lineRule="auto"/>
            </w:pPr>
            <w:r>
              <w:rPr>
                <w:rFonts w:ascii="Consolas" w:hAnsi="Consolas"/>
                <w:color w:val="E2E8F0"/>
                <w:sz w:val="17"/>
              </w:rPr>
              <w:t xml:space="preserve">        $catArg = ($segs -join " ")</w:t>
            </w:r>
          </w:p>
          <w:p>
            <w:pPr>
              <w:spacing w:after="0" w:before="0" w:line="240" w:lineRule="auto"/>
            </w:pPr>
            <w:r>
              <w:rPr>
                <w:rFonts w:ascii="Consolas" w:hAnsi="Consolas"/>
                <w:color w:val="E2E8F0"/>
                <w:sz w:val="17"/>
              </w:rPr>
              <w:t xml:space="preserve">        $r = Invoke-Pdftk -Pdftk $PdftkExe -ArgList @("`"$Source`"","cat",$catArg,"output","`"$Output`"")</w:t>
            </w:r>
          </w:p>
          <w:p>
            <w:pPr>
              <w:spacing w:after="0" w:before="0" w:line="240" w:lineRule="auto"/>
            </w:pPr>
            <w:r>
              <w:rPr>
                <w:rFonts w:ascii="Consolas" w:hAnsi="Consolas"/>
                <w:color w:val="E2E8F0"/>
                <w:sz w:val="17"/>
              </w:rPr>
              <w:t xml:space="preserve">        if ($r.ExitCode -eq 0 -and (Test-Path $Output)) { return $true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Ghostscript fallback: PageList accepts comma-separated (GS 9.50+)</w:t>
            </w:r>
          </w:p>
          <w:p>
            <w:pPr>
              <w:spacing w:after="0" w:before="0" w:line="240" w:lineRule="auto"/>
            </w:pPr>
            <w:r>
              <w:rPr>
                <w:rFonts w:ascii="Consolas" w:hAnsi="Consolas"/>
                <w:color w:val="E2E8F0"/>
                <w:sz w:val="17"/>
              </w:rPr>
              <w:t xml:space="preserve">    $pageList = ($segs -join ",")</w:t>
            </w:r>
          </w:p>
          <w:p>
            <w:pPr>
              <w:spacing w:after="0" w:before="0" w:line="240" w:lineRule="auto"/>
            </w:pPr>
            <w:r>
              <w:rPr>
                <w:rFonts w:ascii="Consolas" w:hAnsi="Consolas"/>
                <w:color w:val="E2E8F0"/>
                <w:sz w:val="17"/>
              </w:rPr>
              <w:t xml:space="preserve">    $gsArgs = @("-dBATCH","-dNOPAUSE","-q","-sDEVICE=pdfwrite",</w:t>
            </w:r>
          </w:p>
          <w:p>
            <w:pPr>
              <w:spacing w:after="0" w:before="0" w:line="240" w:lineRule="auto"/>
            </w:pPr>
            <w:r>
              <w:rPr>
                <w:rFonts w:ascii="Consolas" w:hAnsi="Consolas"/>
                <w:color w:val="E2E8F0"/>
                <w:sz w:val="17"/>
              </w:rPr>
              <w:t xml:space="preserve">        "-sPageList=$pageList","-sOutputFile=`"$Output`"","`"$Source`"")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Once the splitter has decided which pages belong to a document, this routine writes them out. It first collapses contiguous page numbers into ranges, prefers PDFtk's clean 'cat' syntax, and falls back to Ghostscript's -sPageList if PDFtk isn't present. This dual-engine approach is why splitting keeps working on machines that only have one of the two engines.</w:t>
      </w:r>
    </w:p>
    <w:p/>
    <w:p>
      <w:r>
        <w:rPr>
          <w:b/>
        </w:rPr>
        <w:t>Constrain a regex match to a drawn zone</w:t>
      </w:r>
      <w:r>
        <w:rPr>
          <w:color w:val="1B7A33"/>
          <w:sz w:val="18"/>
        </w:rPr>
        <w:t xml:space="preserve">   implements: Pattern split limited to a page region</w:t>
      </w:r>
    </w:p>
    <w:p>
      <w:r>
        <w:rPr>
          <w:rFonts w:ascii="Consolas" w:hAnsi="Consolas"/>
          <w:color w:val="666666"/>
          <w:sz w:val="17"/>
        </w:rPr>
        <w:t>Application\AutoPDF-Server.ps1 · Test-MatchInZone() (~line 2395)</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Test-MatchInZone {</w:t>
            </w:r>
          </w:p>
          <w:p>
            <w:pPr>
              <w:spacing w:after="0" w:before="0" w:line="240" w:lineRule="auto"/>
            </w:pPr>
            <w:r>
              <w:rPr>
                <w:rFonts w:ascii="Consolas" w:hAnsi="Consolas"/>
                <w:color w:val="E2E8F0"/>
                <w:sz w:val="17"/>
              </w:rPr>
              <w:t xml:space="preserve">    param([string]$MatchValue, [array]$Words, [array]$Zones, [int]$PageNum)</w:t>
            </w:r>
          </w:p>
          <w:p>
            <w:pPr>
              <w:spacing w:after="0" w:before="0" w:line="240" w:lineRule="auto"/>
            </w:pPr>
            <w:r>
              <w:rPr>
                <w:rFonts w:ascii="Consolas" w:hAnsi="Consolas"/>
                <w:color w:val="E2E8F0"/>
                <w:sz w:val="17"/>
              </w:rPr>
              <w:t xml:space="preserve">    if (-not $Zones -or $Zones.Count -eq 0) { return $true }  # no zones = no constraint</w:t>
            </w:r>
          </w:p>
          <w:p>
            <w:pPr>
              <w:spacing w:after="0" w:before="0" w:line="240" w:lineRule="auto"/>
            </w:pPr>
            <w:r>
              <w:rPr>
                <w:rFonts w:ascii="Consolas" w:hAnsi="Consolas"/>
                <w:color w:val="E2E8F0"/>
                <w:sz w:val="17"/>
              </w:rPr>
              <w:t xml:space="preserve">    foreach ($w in $Words) {</w:t>
            </w:r>
          </w:p>
          <w:p>
            <w:pPr>
              <w:spacing w:after="0" w:before="0" w:line="240" w:lineRule="auto"/>
            </w:pPr>
            <w:r>
              <w:rPr>
                <w:rFonts w:ascii="Consolas" w:hAnsi="Consolas"/>
                <w:color w:val="E2E8F0"/>
                <w:sz w:val="17"/>
              </w:rPr>
              <w:t xml:space="preserve">        if ($w.text -like "*$MatchValue*" -or $MatchValue -like "*$($w.text)*") {</w:t>
            </w:r>
          </w:p>
          <w:p>
            <w:pPr>
              <w:spacing w:after="0" w:before="0" w:line="240" w:lineRule="auto"/>
            </w:pPr>
            <w:r>
              <w:rPr>
                <w:rFonts w:ascii="Consolas" w:hAnsi="Consolas"/>
                <w:color w:val="E2E8F0"/>
                <w:sz w:val="17"/>
              </w:rPr>
              <w:t xml:space="preserve">            $wxFrac = $w.x / $pw; $wyFrac = $w.y / $ph</w:t>
            </w:r>
          </w:p>
          <w:p>
            <w:pPr>
              <w:spacing w:after="0" w:before="0" w:line="240" w:lineRule="auto"/>
            </w:pPr>
            <w:r>
              <w:rPr>
                <w:rFonts w:ascii="Consolas" w:hAnsi="Consolas"/>
                <w:color w:val="E2E8F0"/>
                <w:sz w:val="17"/>
              </w:rPr>
              <w:t xml:space="preserve">            $wwFrac = $w.w / $pw; $whFrac = $w.h / $ph</w:t>
            </w:r>
          </w:p>
          <w:p>
            <w:pPr>
              <w:spacing w:after="0" w:before="0" w:line="240" w:lineRule="auto"/>
            </w:pPr>
            <w:r>
              <w:rPr>
                <w:rFonts w:ascii="Consolas" w:hAnsi="Consolas"/>
                <w:color w:val="E2E8F0"/>
                <w:sz w:val="17"/>
              </w:rPr>
              <w:t xml:space="preserve">            foreach ($z in $Zones) {</w:t>
            </w:r>
          </w:p>
          <w:p>
            <w:pPr>
              <w:spacing w:after="0" w:before="0" w:line="240" w:lineRule="auto"/>
            </w:pPr>
            <w:r>
              <w:rPr>
                <w:rFonts w:ascii="Consolas" w:hAnsi="Consolas"/>
                <w:color w:val="E2E8F0"/>
                <w:sz w:val="17"/>
              </w:rPr>
              <w:t xml:space="preserve">                # AABB intersect of the word box against the zone</w:t>
            </w:r>
          </w:p>
          <w:p>
            <w:pPr>
              <w:spacing w:after="0" w:before="0" w:line="240" w:lineRule="auto"/>
            </w:pPr>
            <w:r>
              <w:rPr>
                <w:rFonts w:ascii="Consolas" w:hAnsi="Consolas"/>
                <w:color w:val="E2E8F0"/>
                <w:sz w:val="17"/>
              </w:rPr>
              <w:t xml:space="preserve">                if ($wxFrac + $wwFrac -ge $z.x -and $wxFrac -le ($z.x + $z.w) -and</w:t>
            </w:r>
          </w:p>
          <w:p>
            <w:pPr>
              <w:spacing w:after="0" w:before="0" w:line="240" w:lineRule="auto"/>
            </w:pPr>
            <w:r>
              <w:rPr>
                <w:rFonts w:ascii="Consolas" w:hAnsi="Consolas"/>
                <w:color w:val="E2E8F0"/>
                <w:sz w:val="17"/>
              </w:rPr>
              <w:t xml:space="preserve">                    $wyFrac + $whFrac -ge $z.y -and $wyFrac -le ($z.y + $z.h))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w:t>
            </w:r>
          </w:p>
        </w:tc>
      </w:tr>
    </w:tbl>
    <w:p>
      <w:r>
        <w:rPr>
          <w:sz w:val="19"/>
        </w:rPr>
        <w:t>When a split rule says 'start a new document where this pattern appears, but only inside this box', this function verifies the match. It locates the word that contains the matched text, converts its bounding box to page fractions, and tests axis-aligned overlap against each configured zone. This is what lets the splitter ignore the same keyword elsewhere on the page and only act when it appears in the region the user drew.</w:t>
      </w:r>
    </w:p>
    <w:p/>
    <w:p>
      <w:pPr>
        <w:pStyle w:val="Heading2"/>
      </w:pPr>
      <w:r>
        <w:t>Zone Extraction &amp; Tagged Mapping</w:t>
      </w:r>
    </w:p>
    <w:p>
      <w:r>
        <w:rPr>
          <w:b/>
        </w:rPr>
        <w:t>Read text inside a rectangle</w:t>
      </w:r>
      <w:r>
        <w:rPr>
          <w:color w:val="1B7A33"/>
          <w:sz w:val="18"/>
        </w:rPr>
        <w:t xml:space="preserve">   implements: Zone-based field extraction</w:t>
      </w:r>
    </w:p>
    <w:p>
      <w:r>
        <w:rPr>
          <w:rFonts w:ascii="Consolas" w:hAnsi="Consolas"/>
          <w:color w:val="666666"/>
          <w:sz w:val="17"/>
        </w:rPr>
        <w:t>Application\AutoPDF-Server.ps1 · Get-PdfTextInRegion() (~line 1854)</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Get-PdfTextInRegion {</w:t>
            </w:r>
          </w:p>
          <w:p>
            <w:pPr>
              <w:spacing w:after="0" w:before="0" w:line="240" w:lineRule="auto"/>
            </w:pPr>
            <w:r>
              <w:rPr>
                <w:rFonts w:ascii="Consolas" w:hAnsi="Consolas"/>
                <w:color w:val="E2E8F0"/>
                <w:sz w:val="17"/>
              </w:rPr>
              <w:t xml:space="preserve">    # Extract text within a rectangular region of one page using pdftotext.</w:t>
            </w:r>
          </w:p>
          <w:p>
            <w:pPr>
              <w:spacing w:after="0" w:before="0" w:line="240" w:lineRule="auto"/>
            </w:pPr>
            <w:r>
              <w:rPr>
                <w:rFonts w:ascii="Consolas" w:hAnsi="Consolas"/>
                <w:color w:val="E2E8F0"/>
                <w:sz w:val="17"/>
              </w:rPr>
              <w:t xml:space="preserve">    param([string]$PdftotextExe, [string]$PdfPath, [int]$Page, [int]$X, [int]$Y, [int]$W, [int]$H)</w:t>
            </w:r>
          </w:p>
          <w:p>
            <w:pPr>
              <w:spacing w:after="0" w:before="0" w:line="240" w:lineRule="auto"/>
            </w:pPr>
            <w:r>
              <w:rPr>
                <w:rFonts w:ascii="Consolas" w:hAnsi="Consolas"/>
                <w:color w:val="E2E8F0"/>
                <w:sz w:val="17"/>
              </w:rPr>
              <w:t xml:space="preserve">    if (-not $PdftotextExe) { return "" }</w:t>
            </w:r>
          </w:p>
          <w:p>
            <w:pPr>
              <w:spacing w:after="0" w:before="0" w:line="240" w:lineRule="auto"/>
            </w:pPr>
            <w:r>
              <w:rPr>
                <w:rFonts w:ascii="Consolas" w:hAnsi="Consolas"/>
                <w:color w:val="E2E8F0"/>
                <w:sz w:val="17"/>
              </w:rPr>
              <w:t xml:space="preserve">    $tmp = [System.IO.Path]::GetTempFileName() + ".txt"</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&amp; $PdftotextExe -f $Page -l $Page -x $X -y $Y -W $W -H $H -layout -enc UTF-8 "$PdfPath" "$tmp" 2&gt;&amp;1 | Out-Null</w:t>
            </w:r>
          </w:p>
          <w:p>
            <w:pPr>
              <w:spacing w:after="0" w:before="0" w:line="240" w:lineRule="auto"/>
            </w:pPr>
            <w:r>
              <w:rPr>
                <w:rFonts w:ascii="Consolas" w:hAnsi="Consolas"/>
                <w:color w:val="E2E8F0"/>
                <w:sz w:val="17"/>
              </w:rPr>
              <w:t xml:space="preserve">        if (Test-Path $tmp) {</w:t>
            </w:r>
          </w:p>
          <w:p>
            <w:pPr>
              <w:spacing w:after="0" w:before="0" w:line="240" w:lineRule="auto"/>
            </w:pPr>
            <w:r>
              <w:rPr>
                <w:rFonts w:ascii="Consolas" w:hAnsi="Consolas"/>
                <w:color w:val="E2E8F0"/>
                <w:sz w:val="17"/>
              </w:rPr>
              <w:t xml:space="preserve">            $text = [System.IO.File]::ReadAllText($tmp, [System.Text.UTF8Encoding]::new($false))</w:t>
            </w:r>
          </w:p>
          <w:p>
            <w:pPr>
              <w:spacing w:after="0" w:before="0" w:line="240" w:lineRule="auto"/>
            </w:pPr>
            <w:r>
              <w:rPr>
                <w:rFonts w:ascii="Consolas" w:hAnsi="Consolas"/>
                <w:color w:val="E2E8F0"/>
                <w:sz w:val="17"/>
              </w:rPr>
              <w:t xml:space="preserve">            return $text.Trim()</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finally { ... }</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w:t>
            </w:r>
          </w:p>
        </w:tc>
      </w:tr>
    </w:tbl>
    <w:p>
      <w:r>
        <w:rPr>
          <w:sz w:val="19"/>
        </w:rPr>
        <w:t>The core of fixed-coordinate zone extraction: Poppler's pdftotext is run with -x/-y/-W/-H flags to pull only the text inside one rectangle on one page. Each drawn zone (converted from page fractions to PDF points) becomes one call, and the captured string becomes a CSV/XLSX column or a piece of the output filename.</w:t>
      </w:r>
    </w:p>
    <w:p/>
    <w:p>
      <w:r>
        <w:rPr>
          <w:b/>
        </w:rPr>
        <w:t>Re-find an anchor and float the value box</w:t>
      </w:r>
      <w:r>
        <w:rPr>
          <w:color w:val="1B7A33"/>
          <w:sz w:val="18"/>
        </w:rPr>
        <w:t xml:space="preserve">   implements: Tagged (anchor-relative) mapping</w:t>
      </w:r>
    </w:p>
    <w:p>
      <w:r>
        <w:rPr>
          <w:rFonts w:ascii="Consolas" w:hAnsi="Consolas"/>
          <w:color w:val="666666"/>
          <w:sz w:val="17"/>
        </w:rPr>
        <w:t>Application\AutoPDF-Server.ps1 · Resolve-TaggedZoneRect() (~line 2306)</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Resolve-TaggedZoneRect {</w:t>
            </w:r>
          </w:p>
          <w:p>
            <w:pPr>
              <w:spacing w:after="0" w:before="0" w:line="240" w:lineRule="auto"/>
            </w:pPr>
            <w:r>
              <w:rPr>
                <w:rFonts w:ascii="Consolas" w:hAnsi="Consolas"/>
                <w:color w:val="E2E8F0"/>
                <w:sz w:val="17"/>
              </w:rPr>
              <w:t xml:space="preserve">    # Re-find a tag (anchor) on the document at run-time and compute the value</w:t>
            </w:r>
          </w:p>
          <w:p>
            <w:pPr>
              <w:spacing w:after="0" w:before="0" w:line="240" w:lineRule="auto"/>
            </w:pPr>
            <w:r>
              <w:rPr>
                <w:rFonts w:ascii="Consolas" w:hAnsi="Consolas"/>
                <w:color w:val="E2E8F0"/>
                <w:sz w:val="17"/>
              </w:rPr>
              <w:t xml:space="preserve">    # rectangle relative to it. This makes tagged zones float with their label.</w:t>
            </w:r>
          </w:p>
          <w:p>
            <w:pPr>
              <w:spacing w:after="0" w:before="0" w:line="240" w:lineRule="auto"/>
            </w:pPr>
            <w:r>
              <w:rPr>
                <w:rFonts w:ascii="Consolas" w:hAnsi="Consolas"/>
                <w:color w:val="E2E8F0"/>
                <w:sz w:val="17"/>
              </w:rPr>
              <w:t xml:space="preserve">    param([string]$PdfPath, [int]$Page = 1, [string]$AnchorText,</w:t>
            </w:r>
          </w:p>
          <w:p>
            <w:pPr>
              <w:spacing w:after="0" w:before="0" w:line="240" w:lineRule="auto"/>
            </w:pPr>
            <w:r>
              <w:rPr>
                <w:rFonts w:ascii="Consolas" w:hAnsi="Consolas"/>
                <w:color w:val="E2E8F0"/>
                <w:sz w:val="17"/>
              </w:rPr>
              <w:t xml:space="preserve">          [bool]$AnchorIsRegex = $false, $Rel = $null, [bool]$ScanAllPages = $true)</w:t>
            </w:r>
          </w:p>
          <w:p>
            <w:pPr>
              <w:spacing w:after="0" w:before="0" w:line="240" w:lineRule="auto"/>
            </w:pPr>
            <w:r>
              <w:rPr>
                <w:rFonts w:ascii="Consolas" w:hAnsi="Consolas"/>
                <w:color w:val="E2E8F0"/>
                <w:sz w:val="17"/>
              </w:rPr>
              <w:t xml:space="preserve">    $bboxes = Get-PdfTextBboxByPage -PdftotextExe $pdftotextExe -PdfPath $PdfPath</w:t>
            </w:r>
          </w:p>
          <w:p>
            <w:pPr>
              <w:spacing w:after="0" w:before="0" w:line="240" w:lineRule="auto"/>
            </w:pPr>
            <w:r>
              <w:rPr>
                <w:rFonts w:ascii="Consolas" w:hAnsi="Consolas"/>
                <w:color w:val="E2E8F0"/>
                <w:sz w:val="17"/>
              </w:rPr>
              <w:t xml:space="preserve">    foreach ($pg in $pagesToSearch) {</w:t>
            </w:r>
          </w:p>
          <w:p>
            <w:pPr>
              <w:spacing w:after="0" w:before="0" w:line="240" w:lineRule="auto"/>
            </w:pPr>
            <w:r>
              <w:rPr>
                <w:rFonts w:ascii="Consolas" w:hAnsi="Consolas"/>
                <w:color w:val="E2E8F0"/>
                <w:sz w:val="17"/>
              </w:rPr>
              <w:t xml:space="preserve">        $aRect = Find-AnchorRectFrac -Words $bboxes[$pg] -AnchorText $AnchorText -IsRegex $AnchorIsRegex ...</w:t>
            </w:r>
          </w:p>
          <w:p>
            <w:pPr>
              <w:spacing w:after="0" w:before="0" w:line="240" w:lineRule="auto"/>
            </w:pPr>
            <w:r>
              <w:rPr>
                <w:rFonts w:ascii="Consolas" w:hAnsi="Consolas"/>
                <w:color w:val="E2E8F0"/>
                <w:sz w:val="17"/>
              </w:rPr>
              <w:t xml:space="preserve">        if (-not $aRect) { continue }</w:t>
            </w:r>
          </w:p>
          <w:p>
            <w:pPr>
              <w:spacing w:after="0" w:before="0" w:line="240" w:lineRule="auto"/>
            </w:pPr>
            <w:r>
              <w:rPr>
                <w:rFonts w:ascii="Consolas" w:hAnsi="Consolas"/>
                <w:color w:val="E2E8F0"/>
                <w:sz w:val="17"/>
              </w:rPr>
              <w:t xml:space="preserve">        $vx = [Math]::Max(0.0, [Math]::Min(1.0, $aRect.x + $dx))</w:t>
            </w:r>
          </w:p>
          <w:p>
            <w:pPr>
              <w:spacing w:after="0" w:before="0" w:line="240" w:lineRule="auto"/>
            </w:pPr>
            <w:r>
              <w:rPr>
                <w:rFonts w:ascii="Consolas" w:hAnsi="Consolas"/>
                <w:color w:val="E2E8F0"/>
                <w:sz w:val="17"/>
              </w:rPr>
              <w:t xml:space="preserve">        $vy = [Math]::Max(0.0, [Math]::Min(1.0, $aRect.y + $dy))</w:t>
            </w:r>
          </w:p>
          <w:p>
            <w:pPr>
              <w:spacing w:after="0" w:before="0" w:line="240" w:lineRule="auto"/>
            </w:pPr>
            <w:r>
              <w:rPr>
                <w:rFonts w:ascii="Consolas" w:hAnsi="Consolas"/>
                <w:color w:val="E2E8F0"/>
                <w:sz w:val="17"/>
              </w:rPr>
              <w:t xml:space="preserve">        return @{ x = $vx; y = $vy; w = $w; h = $h; page = $pg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$null</w:t>
            </w:r>
          </w:p>
          <w:p>
            <w:pPr>
              <w:spacing w:after="0" w:before="0" w:line="240" w:lineRule="auto"/>
            </w:pPr>
            <w:r>
              <w:rPr>
                <w:rFonts w:ascii="Consolas" w:hAnsi="Consolas"/>
                <w:color w:val="E2E8F0"/>
                <w:sz w:val="17"/>
              </w:rPr>
              <w:t>}</w:t>
            </w:r>
          </w:p>
        </w:tc>
      </w:tr>
    </w:tbl>
    <w:p>
      <w:r>
        <w:rPr>
          <w:sz w:val="19"/>
        </w:rPr>
        <w:t>Tagged mapping is AutoPDF's killer feature for messy batches: instead of pinning a field to fixed coordinates, the template stores a label (anchor) plus a relative offset. At run-time the server re-finds the label's bounding box on each document (searching all pages if it moved) and recomputes the value rectangle beside it. A field therefore follows its label across documents whose layouts shift.</w:t>
      </w:r>
    </w:p>
    <w:p/>
    <w:p>
      <w:r>
        <w:rPr>
          <w:b/>
        </w:rPr>
        <w:t>Per-word bounding boxes via pdftotext -bbox-layout</w:t>
      </w:r>
      <w:r>
        <w:rPr>
          <w:color w:val="1B7A33"/>
          <w:sz w:val="18"/>
        </w:rPr>
        <w:t xml:space="preserve">   implements: Word geometry that powers anchors &amp; zone splits</w:t>
      </w:r>
    </w:p>
    <w:p>
      <w:r>
        <w:rPr>
          <w:rFonts w:ascii="Consolas" w:hAnsi="Consolas"/>
          <w:color w:val="666666"/>
          <w:sz w:val="17"/>
        </w:rPr>
        <w:t>Application\AutoPDF-Server.ps1 · Get-PdfTextBboxByPage() (~line 2352)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Get-PdfTextBboxByPage {</w:t>
            </w:r>
          </w:p>
          <w:p>
            <w:pPr>
              <w:spacing w:after="0" w:before="0" w:line="240" w:lineRule="auto"/>
            </w:pPr>
            <w:r>
              <w:rPr>
                <w:rFonts w:ascii="Consolas" w:hAnsi="Consolas"/>
                <w:color w:val="E2E8F0"/>
                <w:sz w:val="17"/>
              </w:rPr>
              <w:t xml:space="preserve">    # Returns @{ text; bbox = @{x;y;w;h} } for each word on each page.</w:t>
            </w:r>
          </w:p>
          <w:p>
            <w:pPr>
              <w:spacing w:after="0" w:before="0" w:line="240" w:lineRule="auto"/>
            </w:pPr>
            <w:r>
              <w:rPr>
                <w:rFonts w:ascii="Consolas" w:hAnsi="Consolas"/>
                <w:color w:val="E2E8F0"/>
                <w:sz w:val="17"/>
              </w:rPr>
              <w:t xml:space="preserve">    param([string]$PdftotextExe, [string]$PdfPath)</w:t>
            </w:r>
          </w:p>
          <w:p>
            <w:pPr>
              <w:spacing w:after="0" w:before="0" w:line="240" w:lineRule="auto"/>
            </w:pPr>
            <w:r>
              <w:rPr>
                <w:rFonts w:ascii="Consolas" w:hAnsi="Consolas"/>
                <w:color w:val="E2E8F0"/>
                <w:sz w:val="17"/>
              </w:rPr>
              <w:t xml:space="preserve">    # Cache per (path + mtime): re-resolving many tagged zones would otherwise</w:t>
            </w:r>
          </w:p>
          <w:p>
            <w:pPr>
              <w:spacing w:after="0" w:before="0" w:line="240" w:lineRule="auto"/>
            </w:pPr>
            <w:r>
              <w:rPr>
                <w:rFonts w:ascii="Consolas" w:hAnsi="Consolas"/>
                <w:color w:val="E2E8F0"/>
                <w:sz w:val="17"/>
              </w:rPr>
              <w:t xml:space="preserve">    # re-parse the whole PDF's word boxes every time.</w:t>
            </w:r>
          </w:p>
          <w:p>
            <w:pPr>
              <w:spacing w:after="0" w:before="0" w:line="240" w:lineRule="auto"/>
            </w:pPr>
            <w:r>
              <w:rPr>
                <w:rFonts w:ascii="Consolas" w:hAnsi="Consolas"/>
                <w:color w:val="E2E8F0"/>
                <w:sz w:val="17"/>
              </w:rPr>
              <w:t xml:space="preserve">    if (-not $global:__BboxCache) { $global:__BboxCache =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&amp; $PdftotextExe -bbox-layout -enc UTF-8 "$PdfPath" "$tmp" 2&gt;&amp;1 | Out-Null</w:t>
            </w:r>
          </w:p>
          <w:p>
            <w:pPr>
              <w:spacing w:after="0" w:before="0" w:line="240" w:lineRule="auto"/>
            </w:pPr>
            <w:r>
              <w:rPr>
                <w:rFonts w:ascii="Consolas" w:hAnsi="Consolas"/>
                <w:color w:val="E2E8F0"/>
                <w:sz w:val="17"/>
              </w:rPr>
              <w:t xml:space="preserve">    # parse the XHTML &lt;word xMin yMin xMax yMax&gt;text&lt;/word&gt; output ...</w:t>
            </w:r>
          </w:p>
          <w:p>
            <w:pPr>
              <w:spacing w:after="0" w:before="0" w:line="240" w:lineRule="auto"/>
            </w:pPr>
            <w:r>
              <w:rPr>
                <w:rFonts w:ascii="Consolas" w:hAnsi="Consolas"/>
                <w:color w:val="E2E8F0"/>
                <w:sz w:val="17"/>
              </w:rPr>
              <w:t>}</w:t>
            </w:r>
          </w:p>
        </w:tc>
      </w:tr>
    </w:tbl>
    <w:p>
      <w:r>
        <w:rPr>
          <w:sz w:val="19"/>
        </w:rPr>
        <w:t>Both tagged mapping and zone-constrained pattern splitting need to know where every word sits on the page. This helper runs pdftotext in -bbox-layout mode, parses the per-word XHTML coordinates, and caches the result keyed on file path + modification time so a multi-field, multi-document run parses each PDF's geometry only once.</w:t>
      </w:r>
    </w:p>
    <w:p/>
    <w:p>
      <w:pPr>
        <w:pStyle w:val="Heading2"/>
      </w:pPr>
      <w:r>
        <w:t>Index Creator &amp; OnBase XML</w:t>
      </w:r>
    </w:p>
    <w:p>
      <w:r>
        <w:rPr>
          <w:b/>
        </w:rPr>
        <w:t>Emit an OnBase XML Index DIP</w:t>
      </w:r>
      <w:r>
        <w:rPr>
          <w:color w:val="1B7A33"/>
          <w:sz w:val="18"/>
        </w:rPr>
        <w:t xml:space="preserve">   implements: OnBase XML DIP export (Foundation 24.1)</w:t>
      </w:r>
    </w:p>
    <w:p>
      <w:r>
        <w:rPr>
          <w:rFonts w:ascii="Consolas" w:hAnsi="Consolas"/>
          <w:color w:val="666666"/>
          <w:sz w:val="17"/>
        </w:rPr>
        <w:t>Application\AutoPDF-Server.ps1 · Write-IndexXml() (~line 2999)</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Write-IndexXml {</w:t>
            </w:r>
          </w:p>
          <w:p>
            <w:pPr>
              <w:spacing w:after="0" w:before="0" w:line="240" w:lineRule="auto"/>
            </w:pPr>
            <w:r>
              <w:rPr>
                <w:rFonts w:ascii="Consolas" w:hAnsi="Consolas"/>
                <w:color w:val="E2E8F0"/>
                <w:sz w:val="17"/>
              </w:rPr>
              <w:t xml:space="preserve">    # Emit an OnBase XML Index DIP file (Foundation 24.1 schema).</w:t>
            </w:r>
          </w:p>
          <w:p>
            <w:pPr>
              <w:spacing w:after="0" w:before="0" w:line="240" w:lineRule="auto"/>
            </w:pPr>
            <w:r>
              <w:rPr>
                <w:rFonts w:ascii="Consolas" w:hAnsi="Consolas"/>
                <w:color w:val="E2E8F0"/>
                <w:sz w:val="17"/>
              </w:rPr>
              <w:t xml:space="preserve">    param([string]$OutPath, [string[]]$Headers, [System.Collections.IEnumerable]$Rows, [hashtable]$XmlCfg)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foreach ($r in $Rows) {</w:t>
            </w:r>
          </w:p>
          <w:p>
            <w:pPr>
              <w:spacing w:after="0" w:before="0" w:line="240" w:lineRule="auto"/>
            </w:pPr>
            <w:r>
              <w:rPr>
                <w:rFonts w:ascii="Consolas" w:hAnsi="Consolas"/>
                <w:color w:val="E2E8F0"/>
                <w:sz w:val="17"/>
              </w:rPr>
              <w:t xml:space="preserve">        $vals = @($r)</w:t>
            </w:r>
          </w:p>
          <w:p>
            <w:pPr>
              <w:spacing w:after="0" w:before="0" w:line="240" w:lineRule="auto"/>
            </w:pPr>
            <w:r>
              <w:rPr>
                <w:rFonts w:ascii="Consolas" w:hAnsi="Consolas"/>
                <w:color w:val="E2E8F0"/>
                <w:sz w:val="17"/>
              </w:rPr>
              <w:t xml:space="preserve">        [void]$sb.AppendLine("  &lt;$docElem&gt;")</w:t>
            </w:r>
          </w:p>
          <w:p>
            <w:pPr>
              <w:spacing w:after="0" w:before="0" w:line="240" w:lineRule="auto"/>
            </w:pPr>
            <w:r>
              <w:rPr>
                <w:rFonts w:ascii="Consolas" w:hAnsi="Consolas"/>
                <w:color w:val="E2E8F0"/>
                <w:sz w:val="17"/>
              </w:rPr>
              <w:t xml:space="preserve">        if ($dtv) { [void]$sb.AppendLine("    &lt;DocTypeName&gt;$(&amp; $esc $dtv)&lt;/DocTypeName&gt;") }</w:t>
            </w:r>
          </w:p>
          <w:p>
            <w:pPr>
              <w:spacing w:after="0" w:before="0" w:line="240" w:lineRule="auto"/>
            </w:pPr>
            <w:r>
              <w:rPr>
                <w:rFonts w:ascii="Consolas" w:hAnsi="Consolas"/>
                <w:color w:val="E2E8F0"/>
                <w:sz w:val="17"/>
              </w:rPr>
              <w:t xml:space="preserve">        for ($i = 0; $i -lt $Headers.Count; $i++) {</w:t>
            </w:r>
          </w:p>
          <w:p>
            <w:pPr>
              <w:spacing w:after="0" w:before="0" w:line="240" w:lineRule="auto"/>
            </w:pPr>
            <w:r>
              <w:rPr>
                <w:rFonts w:ascii="Consolas" w:hAnsi="Consolas"/>
                <w:color w:val="E2E8F0"/>
                <w:sz w:val="17"/>
              </w:rPr>
              <w:t xml:space="preserve">            if ($i -eq $fileIdx -or $i -eq $dtIdx) { continue }</w:t>
            </w:r>
          </w:p>
          <w:p>
            <w:pPr>
              <w:spacing w:after="0" w:before="0" w:line="240" w:lineRule="auto"/>
            </w:pPr>
            <w:r>
              <w:rPr>
                <w:rFonts w:ascii="Consolas" w:hAnsi="Consolas"/>
                <w:color w:val="E2E8F0"/>
                <w:sz w:val="17"/>
              </w:rPr>
              <w:t xml:space="preserve">            $tag = ConvertTo-XmlName $Headers[$i]</w:t>
            </w:r>
          </w:p>
          <w:p>
            <w:pPr>
              <w:spacing w:after="0" w:before="0" w:line="240" w:lineRule="auto"/>
            </w:pPr>
            <w:r>
              <w:rPr>
                <w:rFonts w:ascii="Consolas" w:hAnsi="Consolas"/>
                <w:color w:val="E2E8F0"/>
                <w:sz w:val="17"/>
              </w:rPr>
              <w:t xml:space="preserve">            [void]$sb.AppendLine("    &lt;$tag&gt;$(&amp; $esc $v)&lt;/$tag&gt;")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[void]$sb.AppendLine("    &lt;$fileElement&gt;$(&amp; $esc $fv)&lt;/$fileElement&gt;")</w:t>
            </w:r>
          </w:p>
          <w:p>
            <w:pPr>
              <w:spacing w:after="0" w:before="0" w:line="240" w:lineRule="auto"/>
            </w:pPr>
            <w:r>
              <w:rPr>
                <w:rFonts w:ascii="Consolas" w:hAnsi="Consolas"/>
                <w:color w:val="E2E8F0"/>
                <w:sz w:val="17"/>
              </w:rPr>
              <w:t xml:space="preserve">        [void]$sb.AppendLine("  &lt;/$docElem&gt;")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[System.IO.File]::WriteAllText($OutPath, $sb.ToString(), [System.Text.UTF8Encoding]::new($false))</w:t>
            </w:r>
          </w:p>
          <w:p>
            <w:pPr>
              <w:spacing w:after="0" w:before="0" w:line="240" w:lineRule="auto"/>
            </w:pPr>
            <w:r>
              <w:rPr>
                <w:rFonts w:ascii="Consolas" w:hAnsi="Consolas"/>
                <w:color w:val="E2E8F0"/>
                <w:sz w:val="17"/>
              </w:rPr>
              <w:t>}</w:t>
            </w:r>
          </w:p>
        </w:tc>
      </w:tr>
    </w:tbl>
    <w:p>
      <w:r>
        <w:rPr>
          <w:sz w:val="19"/>
        </w:rPr>
        <w:t>Turns the extracted index into a Hyland OnBase XML Index DIP. Each row becomes a &lt;NewDocument&gt; element with a &lt;DocTypeName&gt; for routing, one &lt;Keyword&gt; element per metadata column (XML-escaped, empty values skipped), and a &lt;FilePath&gt; reference. Tag names come from configuration and are case-sensitive to match the OnBase XPath the admin configures. The file is written UTF-8 without BOM — producing the ingestion handoff the BU demo targets.</w:t>
      </w:r>
    </w:p>
    <w:p/>
    <w:p>
      <w:r>
        <w:rPr>
          <w:b/>
        </w:rPr>
        <w:t>Run extraction over a folder from the UI</w:t>
      </w:r>
      <w:r>
        <w:rPr>
          <w:color w:val="1B7A33"/>
          <w:sz w:val="18"/>
        </w:rPr>
        <w:t xml:space="preserve">   implements: Index Creator batch run (UI → /api)</w:t>
      </w:r>
    </w:p>
    <w:p>
      <w:r>
        <w:rPr>
          <w:rFonts w:ascii="Consolas" w:hAnsi="Consolas"/>
          <w:color w:val="666666"/>
          <w:sz w:val="17"/>
        </w:rPr>
        <w:t>Application\app.js · template-apply-batch caller (~line 1344)</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fetch('/api/template-apply-batch', {</w:t>
            </w:r>
          </w:p>
          <w:p>
            <w:pPr>
              <w:spacing w:after="0" w:before="0" w:line="240" w:lineRule="auto"/>
            </w:pPr>
            <w:r>
              <w:rPr>
                <w:rFonts w:ascii="Consolas" w:hAnsi="Consolas"/>
                <w:color w:val="E2E8F0"/>
                <w:sz w:val="17"/>
              </w:rPr>
              <w:t xml:space="preserve">  method: 'POST', headers: { 'Content-Type': 'application/json' },</w:t>
            </w:r>
          </w:p>
          <w:p>
            <w:pPr>
              <w:spacing w:after="0" w:before="0" w:line="240" w:lineRule="auto"/>
            </w:pPr>
            <w:r>
              <w:rPr>
                <w:rFonts w:ascii="Consolas" w:hAnsi="Consolas"/>
                <w:color w:val="E2E8F0"/>
                <w:sz w:val="17"/>
              </w:rPr>
              <w:t xml:space="preserve">  body: JSON.stringify({ name: name, folder: folder, recurse: false,</w:t>
            </w:r>
          </w:p>
          <w:p>
            <w:pPr>
              <w:spacing w:after="0" w:before="0" w:line="240" w:lineRule="auto"/>
            </w:pPr>
            <w:r>
              <w:rPr>
                <w:rFonts w:ascii="Consolas" w:hAnsi="Consolas"/>
                <w:color w:val="E2E8F0"/>
                <w:sz w:val="17"/>
              </w:rPr>
              <w:t xml:space="preserve">                         autoMatch: modeAuto, applyFilenames: rename, aiModel: aiModel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.then(function (r) { return r.json(); })</w:t>
            </w:r>
          </w:p>
          <w:p>
            <w:pPr>
              <w:spacing w:after="0" w:before="0" w:line="240" w:lineRule="auto"/>
            </w:pPr>
            <w:r>
              <w:rPr>
                <w:rFonts w:ascii="Consolas" w:hAnsi="Consolas"/>
                <w:color w:val="E2E8F0"/>
                <w:sz w:val="17"/>
              </w:rPr>
              <w:t xml:space="preserve">  .then(function (j) {</w:t>
            </w:r>
          </w:p>
          <w:p>
            <w:pPr>
              <w:spacing w:after="0" w:before="0" w:line="240" w:lineRule="auto"/>
            </w:pPr>
            <w:r>
              <w:rPr>
                <w:rFonts w:ascii="Consolas" w:hAnsi="Consolas"/>
                <w:color w:val="E2E8F0"/>
                <w:sz w:val="17"/>
              </w:rPr>
              <w:t xml:space="preserve">    if (!j.ok) { appendSplitLog('[Template] FAILED: ' + (j.error || 'unknown') + '\n'); return; }</w:t>
            </w:r>
          </w:p>
          <w:p>
            <w:pPr>
              <w:spacing w:after="0" w:before="0" w:line="240" w:lineRule="auto"/>
            </w:pPr>
            <w:r>
              <w:rPr>
                <w:rFonts w:ascii="Consolas" w:hAnsi="Consolas"/>
                <w:color w:val="E2E8F0"/>
                <w:sz w:val="17"/>
              </w:rPr>
              <w:t xml:space="preserve">    if (j.mode === 'auto') {</w:t>
            </w:r>
          </w:p>
          <w:p>
            <w:pPr>
              <w:spacing w:after="0" w:before="0" w:line="240" w:lineRule="auto"/>
            </w:pPr>
            <w:r>
              <w:rPr>
                <w:rFonts w:ascii="Consolas" w:hAnsi="Consolas"/>
                <w:color w:val="E2E8F0"/>
                <w:sz w:val="17"/>
              </w:rPr>
              <w:t xml:space="preserve">      appendSplitLog('[Template] Auto-match: ' + j.pdfCount + ' PDF(s), ' + (j.csvFiles||[]).length + ' CSV(s).\n');</w:t>
            </w:r>
          </w:p>
          <w:p>
            <w:pPr>
              <w:spacing w:after="0" w:before="0" w:line="240" w:lineRule="auto"/>
            </w:pPr>
            <w:r>
              <w:rPr>
                <w:rFonts w:ascii="Consolas" w:hAnsi="Consolas"/>
                <w:color w:val="E2E8F0"/>
                <w:sz w:val="17"/>
              </w:rPr>
              <w:t xml:space="preserve">    } else {</w:t>
            </w:r>
          </w:p>
          <w:p>
            <w:pPr>
              <w:spacing w:after="0" w:before="0" w:line="240" w:lineRule="auto"/>
            </w:pPr>
            <w:r>
              <w:rPr>
                <w:rFonts w:ascii="Consolas" w:hAnsi="Consolas"/>
                <w:color w:val="E2E8F0"/>
                <w:sz w:val="17"/>
              </w:rPr>
              <w:t xml:space="preserve">      appendSplitLog('[Template] Processed ' + j.pdfCount + ' PDF(s). CSV: ' + j.csv + '\n');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tc>
      </w:tr>
    </w:tbl>
    <w:p>
      <w:r>
        <w:rPr>
          <w:sz w:val="19"/>
        </w:rPr>
        <w:t>The front-end posts the chosen template name (or auto-match), the target folder and options to /api/template-apply-batch, then streams the result back into the log panel. This is the design-time → run-time bridge: a template authored on one sample is here applied unattended across a whole folder to produce the CSV/XLSX/XML index.</w:t>
      </w:r>
    </w:p>
    <w:p/>
    <w:p>
      <w:pPr>
        <w:pStyle w:val="Heading2"/>
      </w:pPr>
      <w:r>
        <w:t>Local AI Assist (Ollama)</w:t>
      </w:r>
    </w:p>
    <w:p>
      <w:r>
        <w:rPr>
          <w:b/>
        </w:rPr>
        <w:t>Single-shot prompt to local Ollama</w:t>
      </w:r>
      <w:r>
        <w:rPr>
          <w:color w:val="1B7A33"/>
          <w:sz w:val="18"/>
        </w:rPr>
        <w:t xml:space="preserve">   implements: Local AI assist (chat / propose / ai_extract)</w:t>
      </w:r>
    </w:p>
    <w:p>
      <w:r>
        <w:rPr>
          <w:rFonts w:ascii="Consolas" w:hAnsi="Consolas"/>
          <w:color w:val="666666"/>
          <w:sz w:val="17"/>
        </w:rPr>
        <w:t>Application\AutoPDF-Server.ps1 · Invoke-OllamaPrompt() (~line 771)</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Invoke-OllamaPrompt {</w:t>
            </w:r>
          </w:p>
          <w:p>
            <w:pPr>
              <w:spacing w:after="0" w:before="0" w:line="240" w:lineRule="auto"/>
            </w:pPr>
            <w:r>
              <w:rPr>
                <w:rFonts w:ascii="Consolas" w:hAnsi="Consolas"/>
                <w:color w:val="E2E8F0"/>
                <w:sz w:val="17"/>
              </w:rPr>
              <w:t xml:space="preserve">    param([string]$Model, [string]$Prompt, [string]$Format = "", [int]$NumCtx = 0, [int]$TimeoutSec = 0)</w:t>
            </w:r>
          </w:p>
          <w:p>
            <w:pPr>
              <w:spacing w:after="0" w:before="0" w:line="240" w:lineRule="auto"/>
            </w:pPr>
            <w:r>
              <w:rPr>
                <w:rFonts w:ascii="Consolas" w:hAnsi="Consolas"/>
                <w:color w:val="E2E8F0"/>
                <w:sz w:val="17"/>
              </w:rPr>
              <w:t xml:space="preserve">    $ollamaHost = if ($AppSettings.ollamaHost) { $AppSettings.ollamaHost } else { "http://127.0.0.1:11434" }</w:t>
            </w:r>
          </w:p>
          <w:p>
            <w:pPr>
              <w:spacing w:after="0" w:before="0" w:line="240" w:lineRule="auto"/>
            </w:pPr>
            <w:r>
              <w:rPr>
                <w:rFonts w:ascii="Consolas" w:hAnsi="Consolas"/>
                <w:color w:val="E2E8F0"/>
                <w:sz w:val="17"/>
              </w:rPr>
              <w:t xml:space="preserve">    if ($NumCtx -le 0) { $NumCtx = ... 32768 }</w:t>
            </w:r>
          </w:p>
          <w:p>
            <w:pPr>
              <w:spacing w:after="0" w:before="0" w:line="240" w:lineRule="auto"/>
            </w:pPr>
            <w:r>
              <w:rPr>
                <w:rFonts w:ascii="Consolas" w:hAnsi="Consolas"/>
                <w:color w:val="E2E8F0"/>
                <w:sz w:val="17"/>
              </w:rPr>
              <w:t xml:space="preserve">    $body = @{ model = $Model; prompt = $Prompt; stream = $false; options = @{ num_ctx = $NumCtx } }</w:t>
            </w:r>
          </w:p>
          <w:p>
            <w:pPr>
              <w:spacing w:after="0" w:before="0" w:line="240" w:lineRule="auto"/>
            </w:pPr>
            <w:r>
              <w:rPr>
                <w:rFonts w:ascii="Consolas" w:hAnsi="Consolas"/>
                <w:color w:val="E2E8F0"/>
                <w:sz w:val="17"/>
              </w:rPr>
              <w:t xml:space="preserve">    if ($Format) { $body.format = $Format }</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$json = $body | ConvertTo-Json -Compress -Depth 5</w:t>
            </w:r>
          </w:p>
          <w:p>
            <w:pPr>
              <w:spacing w:after="0" w:before="0" w:line="240" w:lineRule="auto"/>
            </w:pPr>
            <w:r>
              <w:rPr>
                <w:rFonts w:ascii="Consolas" w:hAnsi="Consolas"/>
                <w:color w:val="E2E8F0"/>
                <w:sz w:val="17"/>
              </w:rPr>
              <w:t xml:space="preserve">        $resp = Invoke-RestMethod -Uri "$ollamaHost/api/generate" -Method Post -Body $json -ContentType "application/json" -TimeoutSec $TimeoutSec</w:t>
            </w:r>
          </w:p>
          <w:p>
            <w:pPr>
              <w:spacing w:after="0" w:before="0" w:line="240" w:lineRule="auto"/>
            </w:pPr>
            <w:r>
              <w:rPr>
                <w:rFonts w:ascii="Consolas" w:hAnsi="Consolas"/>
                <w:color w:val="E2E8F0"/>
                <w:sz w:val="17"/>
              </w:rPr>
              <w:t xml:space="preserve">        return $resp.response</w:t>
            </w:r>
          </w:p>
          <w:p>
            <w:pPr>
              <w:spacing w:after="0" w:before="0" w:line="240" w:lineRule="auto"/>
            </w:pPr>
            <w:r>
              <w:rPr>
                <w:rFonts w:ascii="Consolas" w:hAnsi="Consolas"/>
                <w:color w:val="E2E8F0"/>
                <w:sz w:val="17"/>
              </w:rPr>
              <w:t xml:space="preserve">    } catch { Write-Log "  Ollama error: $($_.Exception.Message)"; return $null }</w:t>
            </w:r>
          </w:p>
          <w:p>
            <w:pPr>
              <w:spacing w:after="0" w:before="0" w:line="240" w:lineRule="auto"/>
            </w:pPr>
            <w:r>
              <w:rPr>
                <w:rFonts w:ascii="Consolas" w:hAnsi="Consolas"/>
                <w:color w:val="E2E8F0"/>
                <w:sz w:val="17"/>
              </w:rPr>
              <w:t>}</w:t>
            </w:r>
          </w:p>
        </w:tc>
      </w:tr>
    </w:tbl>
    <w:p>
      <w:r>
        <w:rPr>
          <w:sz w:val="19"/>
        </w:rPr>
        <w:t>All AI features route through this one helper, which POSTs to a LOCAL Ollama instance (default 127.0.0.1:11434) with stream=false and a large num_ctx (32K) so up to ~80 pages of text fit in context. There is no OpenAI/Anthropic/Gemini call anywhere — AI is opt-in, local, and only ever proposes fields or split boundaries; on any failure it returns $null and the deterministic rule path continues.</w:t>
      </w:r>
    </w:p>
    <w:p/>
    <w:p>
      <w:pPr>
        <w:pStyle w:val="Heading2"/>
      </w:pPr>
      <w:r>
        <w:t>Scanning &amp; OCR</w:t>
      </w:r>
    </w:p>
    <w:p>
      <w:r>
        <w:rPr>
          <w:b/>
        </w:rPr>
        <w:t>Assemble scanned images into one searchable PDF</w:t>
      </w:r>
      <w:r>
        <w:rPr>
          <w:color w:val="1B7A33"/>
          <w:sz w:val="18"/>
        </w:rPr>
        <w:t xml:space="preserve">   implements: OCR for scanned PDFs (bundled Tesseract)</w:t>
      </w:r>
    </w:p>
    <w:p>
      <w:r>
        <w:rPr>
          <w:rFonts w:ascii="Consolas" w:hAnsi="Consolas"/>
          <w:color w:val="666666"/>
          <w:sz w:val="17"/>
        </w:rPr>
        <w:t>Application\AutoPDF-Server.ps1 · New-SearchablePdfFromImages() (~line 942)</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New-SearchablePdfFromImages {</w:t>
            </w:r>
          </w:p>
          <w:p>
            <w:pPr>
              <w:spacing w:after="0" w:before="0" w:line="240" w:lineRule="auto"/>
            </w:pPr>
            <w:r>
              <w:rPr>
                <w:rFonts w:ascii="Consolas" w:hAnsi="Consolas"/>
                <w:color w:val="E2E8F0"/>
                <w:sz w:val="17"/>
              </w:rPr>
              <w:t xml:space="preserve">    # Combine scanned page images into ONE searchable PDF via bundled Tesseract.</w:t>
            </w:r>
          </w:p>
          <w:p>
            <w:pPr>
              <w:spacing w:after="0" w:before="0" w:line="240" w:lineRule="auto"/>
            </w:pPr>
            <w:r>
              <w:rPr>
                <w:rFonts w:ascii="Consolas" w:hAnsi="Consolas"/>
                <w:color w:val="E2E8F0"/>
                <w:sz w:val="17"/>
              </w:rPr>
              <w:t xml:space="preserve">    param([string[]]$ImagePaths, [string]$OutPdf, [string]$Lang = "eng")</w:t>
            </w:r>
          </w:p>
          <w:p>
            <w:pPr>
              <w:spacing w:after="0" w:before="0" w:line="240" w:lineRule="auto"/>
            </w:pPr>
            <w:r>
              <w:rPr>
                <w:rFonts w:ascii="Consolas" w:hAnsi="Consolas"/>
                <w:color w:val="E2E8F0"/>
                <w:sz w:val="17"/>
              </w:rPr>
              <w:t xml:space="preserve">    $tess = Get-TesseractExe</w:t>
            </w:r>
          </w:p>
          <w:p>
            <w:pPr>
              <w:spacing w:after="0" w:before="0" w:line="240" w:lineRule="auto"/>
            </w:pPr>
            <w:r>
              <w:rPr>
                <w:rFonts w:ascii="Consolas" w:hAnsi="Consolas"/>
                <w:color w:val="E2E8F0"/>
                <w:sz w:val="17"/>
              </w:rPr>
              <w:t xml:space="preserve">    if (-not $tess) { return @{ ok = $false; error = "Tesseract not found ..." } }</w:t>
            </w:r>
          </w:p>
          <w:p>
            <w:pPr>
              <w:spacing w:after="0" w:before="0" w:line="240" w:lineRule="auto"/>
            </w:pPr>
            <w:r>
              <w:rPr>
                <w:rFonts w:ascii="Consolas" w:hAnsi="Consolas"/>
                <w:color w:val="E2E8F0"/>
                <w:sz w:val="17"/>
              </w:rPr>
              <w:t xml:space="preserve">    $listFile = [System.IO.Path]::GetTempFileName()</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Set-Content -LiteralPath $listFile -Value ($ImagePaths -join "`n") -Encoding ascii</w:t>
            </w:r>
          </w:p>
          <w:p>
            <w:pPr>
              <w:spacing w:after="0" w:before="0" w:line="240" w:lineRule="auto"/>
            </w:pPr>
            <w:r>
              <w:rPr>
                <w:rFonts w:ascii="Consolas" w:hAnsi="Consolas"/>
                <w:color w:val="E2E8F0"/>
                <w:sz w:val="17"/>
              </w:rPr>
              <w:t xml:space="preserve">        $outBase = [System.IO.Path]::Combine(..., [System.IO.Path]::GetFileNameWithoutExtension($OutPdf))</w:t>
            </w:r>
          </w:p>
          <w:p>
            <w:pPr>
              <w:spacing w:after="0" w:before="0" w:line="240" w:lineRule="auto"/>
            </w:pPr>
            <w:r>
              <w:rPr>
                <w:rFonts w:ascii="Consolas" w:hAnsi="Consolas"/>
                <w:color w:val="E2E8F0"/>
                <w:sz w:val="17"/>
              </w:rPr>
              <w:t xml:space="preserve">        $tessdata = Join-Path $ScriptDir "tesseract\tessdata"</w:t>
            </w:r>
          </w:p>
          <w:p>
            <w:pPr>
              <w:spacing w:after="0" w:before="0" w:line="240" w:lineRule="auto"/>
            </w:pPr>
            <w:r>
              <w:rPr>
                <w:rFonts w:ascii="Consolas" w:hAnsi="Consolas"/>
                <w:color w:val="E2E8F0"/>
                <w:sz w:val="17"/>
              </w:rPr>
              <w:t xml:space="preserve">        $env:TESSDATA_PREFIX = $tessdata</w:t>
            </w:r>
          </w:p>
          <w:p>
            <w:pPr>
              <w:spacing w:after="0" w:before="0" w:line="240" w:lineRule="auto"/>
            </w:pPr>
            <w:r>
              <w:rPr>
                <w:rFonts w:ascii="Consolas" w:hAnsi="Consolas"/>
                <w:color w:val="E2E8F0"/>
                <w:sz w:val="17"/>
              </w:rPr>
              <w:t xml:space="preserve">        &amp; $tess $listFile $outBase "-l" $Lang "pdf" 2&gt;&amp;1 | Out-Null</w:t>
            </w:r>
          </w:p>
          <w:p>
            <w:pPr>
              <w:spacing w:after="0" w:before="0" w:line="240" w:lineRule="auto"/>
            </w:pPr>
            <w:r>
              <w:rPr>
                <w:rFonts w:ascii="Consolas" w:hAnsi="Consolas"/>
                <w:color w:val="E2E8F0"/>
                <w:sz w:val="17"/>
              </w:rPr>
              <w:t xml:space="preserve">        if (Test-Path "$outBase.pdf") { return @{ ok = $true; pdf = "$outBase.pdf" } }</w:t>
            </w:r>
          </w:p>
          <w:p>
            <w:pPr>
              <w:spacing w:after="0" w:before="0" w:line="240" w:lineRule="auto"/>
            </w:pPr>
            <w:r>
              <w:rPr>
                <w:rFonts w:ascii="Consolas" w:hAnsi="Consolas"/>
                <w:color w:val="E2E8F0"/>
                <w:sz w:val="17"/>
              </w:rPr>
              <w:t xml:space="preserve">    } catch { ... } finally { Remove-Item -LiteralPath $listFile -Force ... }</w:t>
            </w:r>
          </w:p>
          <w:p>
            <w:pPr>
              <w:spacing w:after="0" w:before="0" w:line="240" w:lineRule="auto"/>
            </w:pPr>
            <w:r>
              <w:rPr>
                <w:rFonts w:ascii="Consolas" w:hAnsi="Consolas"/>
                <w:color w:val="E2E8F0"/>
                <w:sz w:val="17"/>
              </w:rPr>
              <w:t>}</w:t>
            </w:r>
          </w:p>
        </w:tc>
      </w:tr>
    </w:tbl>
    <w:p>
      <w:r>
        <w:rPr>
          <w:sz w:val="19"/>
        </w:rPr>
        <w:t>After a scanner (NAPS2/WIA) produces page images, they are written to a Tesseract list file and OCR'd in one pass with the bundled tesseract.exe and local tessdata, producing a single searchable PDF (text layer behind the image). Pointing TESSDATA_PREFIX at the in-app tessdata folder keeps OCR fully offline and zero-install.</w:t>
      </w:r>
    </w:p>
    <w:p/>
    <w:p>
      <w:pPr>
        <w:pStyle w:val="Heading2"/>
      </w:pPr>
      <w:r>
        <w:t>Native Launcher</w:t>
      </w:r>
    </w:p>
    <w:p>
      <w:r>
        <w:rPr>
          <w:b/>
        </w:rPr>
        <w:t>Idempotent C# launcher</w:t>
      </w:r>
      <w:r>
        <w:rPr>
          <w:color w:val="1B7A33"/>
          <w:sz w:val="18"/>
        </w:rPr>
        <w:t xml:space="preserve">   implements: Double-click AutoPDF.exe (start-or-open)</w:t>
      </w:r>
    </w:p>
    <w:p>
      <w:r>
        <w:rPr>
          <w:rFonts w:ascii="Consolas" w:hAnsi="Consolas"/>
          <w:color w:val="666666"/>
          <w:sz w:val="17"/>
        </w:rPr>
        <w:t>AutoPDF.exe source · Application\branding\Launcher.cs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[STAThread]</w:t>
            </w:r>
          </w:p>
          <w:p>
            <w:pPr>
              <w:spacing w:after="0" w:before="0" w:line="240" w:lineRule="auto"/>
            </w:pPr>
            <w:r>
              <w:rPr>
                <w:rFonts w:ascii="Consolas" w:hAnsi="Consolas"/>
                <w:color w:val="E2E8F0"/>
                <w:sz w:val="17"/>
              </w:rPr>
              <w:t>static void Main()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string exeDir = AppDomain.CurrentDomain.BaseDirectory.TrimEnd('\\');</w:t>
            </w:r>
          </w:p>
          <w:p>
            <w:pPr>
              <w:spacing w:after="0" w:before="0" w:line="240" w:lineRule="auto"/>
            </w:pPr>
            <w:r>
              <w:rPr>
                <w:rFonts w:ascii="Consolas" w:hAnsi="Consolas"/>
                <w:color w:val="E2E8F0"/>
                <w:sz w:val="17"/>
              </w:rPr>
              <w:t xml:space="preserve">    string appDir = Path.Combine(exeDir, "Application");</w:t>
            </w:r>
          </w:p>
          <w:p>
            <w:pPr>
              <w:spacing w:after="0" w:before="0" w:line="240" w:lineRule="auto"/>
            </w:pPr>
            <w:r>
              <w:rPr>
                <w:rFonts w:ascii="Consolas" w:hAnsi="Consolas"/>
                <w:color w:val="E2E8F0"/>
                <w:sz w:val="17"/>
              </w:rPr>
              <w:t xml:space="preserve">    string serverPs = Path.Combine(appDir, "AutoPDF-Server.ps1");</w:t>
            </w:r>
          </w:p>
          <w:p>
            <w:pPr>
              <w:spacing w:after="0" w:before="0" w:line="240" w:lineRule="auto"/>
            </w:pPr>
            <w:r>
              <w:rPr>
                <w:rFonts w:ascii="Consolas" w:hAnsi="Consolas"/>
                <w:color w:val="E2E8F0"/>
                <w:sz w:val="17"/>
              </w:rPr>
              <w:t xml:space="preserve">    ReadSettings(Path.Combine(appDir, "autopdf-settings.json"));</w:t>
            </w:r>
          </w:p>
          <w:p>
            <w:pPr>
              <w:spacing w:after="0" w:before="0" w:line="240" w:lineRule="auto"/>
            </w:pPr>
            <w:r>
              <w:rPr>
                <w:rFonts w:ascii="Consolas" w:hAnsi="Consolas"/>
                <w:color w:val="E2E8F0"/>
                <w:sz w:val="17"/>
              </w:rPr>
              <w:t xml:space="preserve">    string url = "http://127.0.0.1:" + Port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Already running? Just open it.</w:t>
            </w:r>
          </w:p>
          <w:p>
            <w:pPr>
              <w:spacing w:after="0" w:before="0" w:line="240" w:lineRule="auto"/>
            </w:pPr>
            <w:r>
              <w:rPr>
                <w:rFonts w:ascii="Consolas" w:hAnsi="Consolas"/>
                <w:color w:val="E2E8F0"/>
                <w:sz w:val="17"/>
              </w:rPr>
              <w:t xml:space="preserve">    if (IsUp(url)) { OpenBrowser(url); return;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StartServerHidden(serverPs, appDir);</w:t>
            </w:r>
          </w:p>
          <w:p>
            <w:pPr>
              <w:spacing w:after="0" w:before="0" w:line="240" w:lineRule="auto"/>
            </w:pPr>
            <w:r>
              <w:rPr>
                <w:rFonts w:ascii="Consolas" w:hAnsi="Consolas"/>
                <w:color w:val="E2E8F0"/>
                <w:sz w:val="17"/>
              </w:rPr>
              <w:t xml:space="preserve">    for (int i = 0; i &lt; 80 &amp;&amp; !ready; i++) {</w:t>
            </w:r>
          </w:p>
          <w:p>
            <w:pPr>
              <w:spacing w:after="0" w:before="0" w:line="240" w:lineRule="auto"/>
            </w:pPr>
            <w:r>
              <w:rPr>
                <w:rFonts w:ascii="Consolas" w:hAnsi="Consolas"/>
                <w:color w:val="E2E8F0"/>
                <w:sz w:val="17"/>
              </w:rPr>
              <w:t xml:space="preserve">        Thread.Sleep(500);</w:t>
            </w:r>
          </w:p>
          <w:p>
            <w:pPr>
              <w:spacing w:after="0" w:before="0" w:line="240" w:lineRule="auto"/>
            </w:pPr>
            <w:r>
              <w:rPr>
                <w:rFonts w:ascii="Consolas" w:hAnsi="Consolas"/>
                <w:color w:val="E2E8F0"/>
                <w:sz w:val="17"/>
              </w:rPr>
              <w:t xml:space="preserve">        if (IsUp(url)) ready = 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(ready) OpenBrowser(url);</w:t>
            </w:r>
          </w:p>
          <w:p>
            <w:pPr>
              <w:spacing w:after="0" w:before="0" w:line="240" w:lineRule="auto"/>
            </w:pPr>
            <w:r>
              <w:rPr>
                <w:rFonts w:ascii="Consolas" w:hAnsi="Consolas"/>
                <w:color w:val="E2E8F0"/>
                <w:sz w:val="17"/>
              </w:rPr>
              <w:t>}</w:t>
            </w:r>
          </w:p>
        </w:tc>
      </w:tr>
    </w:tbl>
    <w:p>
      <w:r>
        <w:rPr>
          <w:sz w:val="19"/>
        </w:rPr>
        <w:t>The native launcher reads the port from settings, pings :PORT/api/status and, if AutoPDF is already up, simply opens the browser. Otherwise it starts AutoPDF-Server.ps1 hidden (preferring pwsh 7, else Windows PowerShell 5.1, with AUTOPDF_NO_BROWSER=1), shows a splash, polls up to ~40s for readiness, then opens the UI. It depends only on built-in .NET (System.Windows.Forms / System.Drawing) — no runtime to install.</w:t>
      </w:r>
    </w:p>
    <w:p/>
    <w:p>
      <w:r>
        <w:rPr>
          <w:b/>
        </w:rPr>
        <w:t>Start the PowerShell server hidden</w:t>
      </w:r>
      <w:r>
        <w:rPr>
          <w:color w:val="1B7A33"/>
          <w:sz w:val="18"/>
        </w:rPr>
        <w:t xml:space="preserve">   implements: Headless server start (no console window)</w:t>
      </w:r>
    </w:p>
    <w:p>
      <w:r>
        <w:rPr>
          <w:rFonts w:ascii="Consolas" w:hAnsi="Consolas"/>
          <w:color w:val="666666"/>
          <w:sz w:val="17"/>
        </w:rPr>
        <w:t>AutoPDF.exe source · Launcher.cs · StartServerHidden()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static void StartServerHidden(string serverPs, string appDir)</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 Prefer PowerShell 7 (pwsh) if present, else Windows PowerShell 5.1.</w:t>
            </w:r>
          </w:p>
          <w:p>
            <w:pPr>
              <w:spacing w:after="0" w:before="0" w:line="240" w:lineRule="auto"/>
            </w:pPr>
            <w:r>
              <w:rPr>
                <w:rFonts w:ascii="Consolas" w:hAnsi="Consolas"/>
                <w:color w:val="E2E8F0"/>
                <w:sz w:val="17"/>
              </w:rPr>
              <w:t xml:space="preserve">    string ps = "powershell.exe";</w:t>
            </w:r>
          </w:p>
          <w:p>
            <w:pPr>
              <w:spacing w:after="0" w:before="0" w:line="240" w:lineRule="auto"/>
            </w:pPr>
            <w:r>
              <w:rPr>
                <w:rFonts w:ascii="Consolas" w:hAnsi="Consolas"/>
                <w:color w:val="E2E8F0"/>
                <w:sz w:val="17"/>
              </w:rPr>
              <w:t xml:space="preserve">    ... if (pwsh found) ps = "pwsh.exe";</w:t>
            </w:r>
          </w:p>
          <w:p>
            <w:pPr>
              <w:spacing w:after="0" w:before="0" w:line="240" w:lineRule="auto"/>
            </w:pPr>
            <w:r>
              <w:rPr>
                <w:rFonts w:ascii="Consolas" w:hAnsi="Consolas"/>
                <w:color w:val="E2E8F0"/>
                <w:sz w:val="17"/>
              </w:rPr>
              <w:t xml:space="preserve">    var psi = new ProcessStartInfo(ps,</w:t>
            </w:r>
          </w:p>
          <w:p>
            <w:pPr>
              <w:spacing w:after="0" w:before="0" w:line="240" w:lineRule="auto"/>
            </w:pPr>
            <w:r>
              <w:rPr>
                <w:rFonts w:ascii="Consolas" w:hAnsi="Consolas"/>
                <w:color w:val="E2E8F0"/>
                <w:sz w:val="17"/>
              </w:rPr>
              <w:t xml:space="preserve">        "-NoProfile -ExecutionPolicy Bypass -WindowStyle Hidden -File \"" + serverPs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WorkingDirectory = appDir,</w:t>
            </w:r>
          </w:p>
          <w:p>
            <w:pPr>
              <w:spacing w:after="0" w:before="0" w:line="240" w:lineRule="auto"/>
            </w:pPr>
            <w:r>
              <w:rPr>
                <w:rFonts w:ascii="Consolas" w:hAnsi="Consolas"/>
                <w:color w:val="E2E8F0"/>
                <w:sz w:val="17"/>
              </w:rPr>
              <w:t xml:space="preserve">        UseShellExecute = false,</w:t>
            </w:r>
          </w:p>
          <w:p>
            <w:pPr>
              <w:spacing w:after="0" w:before="0" w:line="240" w:lineRule="auto"/>
            </w:pPr>
            <w:r>
              <w:rPr>
                <w:rFonts w:ascii="Consolas" w:hAnsi="Consolas"/>
                <w:color w:val="E2E8F0"/>
                <w:sz w:val="17"/>
              </w:rPr>
              <w:t xml:space="preserve">        CreateNoWindow = true,</w:t>
            </w:r>
          </w:p>
          <w:p>
            <w:pPr>
              <w:spacing w:after="0" w:before="0" w:line="240" w:lineRule="auto"/>
            </w:pPr>
            <w:r>
              <w:rPr>
                <w:rFonts w:ascii="Consolas" w:hAnsi="Consolas"/>
                <w:color w:val="E2E8F0"/>
                <w:sz w:val="17"/>
              </w:rPr>
              <w:t xml:space="preserve">        WindowStyle = ProcessWindowStyle.Hidden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psi.EnvironmentVariables["AUTOPDF_NO_BROWSER"] = "1";</w:t>
            </w:r>
          </w:p>
          <w:p>
            <w:pPr>
              <w:spacing w:after="0" w:before="0" w:line="240" w:lineRule="auto"/>
            </w:pPr>
            <w:r>
              <w:rPr>
                <w:rFonts w:ascii="Consolas" w:hAnsi="Consolas"/>
                <w:color w:val="E2E8F0"/>
                <w:sz w:val="17"/>
              </w:rPr>
              <w:t xml:space="preserve">    Process.Start(psi);</w:t>
            </w:r>
          </w:p>
          <w:p>
            <w:pPr>
              <w:spacing w:after="0" w:before="0" w:line="240" w:lineRule="auto"/>
            </w:pPr>
            <w:r>
              <w:rPr>
                <w:rFonts w:ascii="Consolas" w:hAnsi="Consolas"/>
                <w:color w:val="E2E8F0"/>
                <w:sz w:val="17"/>
              </w:rPr>
              <w:t>}</w:t>
            </w:r>
          </w:p>
        </w:tc>
      </w:tr>
    </w:tbl>
    <w:p>
      <w:r>
        <w:rPr>
          <w:sz w:val="19"/>
        </w:rPr>
        <w:t>The server is launched with -WindowStyle Hidden / CreateNoWindow so no console window flashes, working directory set to Application\, and AUTOPDF_NO_BROWSER=1 so the server doesn't open its own browser (the launcher times that with the splash instead). This is what makes the double-click experience feel like a native app rather than a script.</w:t>
      </w:r>
    </w:p>
    <w:p/>
    <w:p>
      <w:pPr>
        <w:pStyle w:val="Heading2"/>
      </w:pPr>
      <w:r>
        <w:t>Front-end UI</w:t>
      </w:r>
    </w:p>
    <w:p>
      <w:r>
        <w:rPr>
          <w:b/>
        </w:rPr>
        <w:t>Drag to draw a zone on the page canvas</w:t>
      </w:r>
      <w:r>
        <w:rPr>
          <w:color w:val="1B7A33"/>
          <w:sz w:val="18"/>
        </w:rPr>
        <w:t xml:space="preserve">   implements: Visual Zone Mapper (drag-to-draw)</w:t>
      </w:r>
    </w:p>
    <w:p>
      <w:r>
        <w:rPr>
          <w:rFonts w:ascii="Consolas" w:hAnsi="Consolas"/>
          <w:color w:val="666666"/>
          <w:sz w:val="17"/>
        </w:rPr>
        <w:t>Application\app.js · Visual Zone Mapper mousedown/mouseup (~line 2049)</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stageCanvas.addEventListener('mousedown', function (e) {</w:t>
            </w:r>
          </w:p>
          <w:p>
            <w:pPr>
              <w:spacing w:after="0" w:before="0" w:line="240" w:lineRule="auto"/>
            </w:pPr>
            <w:r>
              <w:rPr>
                <w:rFonts w:ascii="Consolas" w:hAnsi="Consolas"/>
                <w:color w:val="E2E8F0"/>
                <w:sz w:val="17"/>
              </w:rPr>
              <w:t xml:space="preserve">  var rect = stageCanvas.getBoundingClientRect();</w:t>
            </w:r>
          </w:p>
          <w:p>
            <w:pPr>
              <w:spacing w:after="0" w:before="0" w:line="240" w:lineRule="auto"/>
            </w:pPr>
            <w:r>
              <w:rPr>
                <w:rFonts w:ascii="Consolas" w:hAnsi="Consolas"/>
                <w:color w:val="E2E8F0"/>
                <w:sz w:val="17"/>
              </w:rPr>
              <w:t xml:space="preserve">  var sx = e.clientX - rect.left, sy = e.clientY - rect.top;</w:t>
            </w:r>
          </w:p>
          <w:p>
            <w:pPr>
              <w:spacing w:after="0" w:before="0" w:line="240" w:lineRule="auto"/>
            </w:pPr>
            <w:r>
              <w:rPr>
                <w:rFonts w:ascii="Consolas" w:hAnsi="Consolas"/>
                <w:color w:val="E2E8F0"/>
                <w:sz w:val="17"/>
              </w:rPr>
              <w:t xml:space="preserve">  var overlay = document.createElement('div');</w:t>
            </w:r>
          </w:p>
          <w:p>
            <w:pPr>
              <w:spacing w:after="0" w:before="0" w:line="240" w:lineRule="auto"/>
            </w:pPr>
            <w:r>
              <w:rPr>
                <w:rFonts w:ascii="Consolas" w:hAnsi="Consolas"/>
                <w:color w:val="E2E8F0"/>
                <w:sz w:val="17"/>
              </w:rPr>
              <w:t xml:space="preserve">  overlay.className = 'zone-rect';</w:t>
            </w:r>
          </w:p>
          <w:p>
            <w:pPr>
              <w:spacing w:after="0" w:before="0" w:line="240" w:lineRule="auto"/>
            </w:pPr>
            <w:r>
              <w:rPr>
                <w:rFonts w:ascii="Consolas" w:hAnsi="Consolas"/>
                <w:color w:val="E2E8F0"/>
                <w:sz w:val="17"/>
              </w:rPr>
              <w:t xml:space="preserve">  overlay.style.left = sx + 'px'; overlay.style.top = sy + 'px';</w:t>
            </w:r>
          </w:p>
          <w:p>
            <w:pPr>
              <w:spacing w:after="0" w:before="0" w:line="240" w:lineRule="auto"/>
            </w:pPr>
            <w:r>
              <w:rPr>
                <w:rFonts w:ascii="Consolas" w:hAnsi="Consolas"/>
                <w:color w:val="E2E8F0"/>
                <w:sz w:val="17"/>
              </w:rPr>
              <w:t xml:space="preserve">  stage.appendChild(overlay);</w:t>
            </w:r>
          </w:p>
          <w:p>
            <w:pPr>
              <w:spacing w:after="0" w:before="0" w:line="240" w:lineRule="auto"/>
            </w:pPr>
            <w:r>
              <w:rPr>
                <w:rFonts w:ascii="Consolas" w:hAnsi="Consolas"/>
                <w:color w:val="E2E8F0"/>
                <w:sz w:val="17"/>
              </w:rPr>
              <w:t xml:space="preserve">  draggingNew = { startX: sx, startY: sy, el: overlay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 mousemove resizes overlay ...</w:t>
            </w:r>
          </w:p>
          <w:p>
            <w:pPr>
              <w:spacing w:after="0" w:before="0" w:line="240" w:lineRule="auto"/>
            </w:pPr>
            <w:r>
              <w:rPr>
                <w:rFonts w:ascii="Consolas" w:hAnsi="Consolas"/>
                <w:color w:val="E2E8F0"/>
                <w:sz w:val="17"/>
              </w:rPr>
              <w:t>document.addEventListener('mouseup', function (e) {</w:t>
            </w:r>
          </w:p>
          <w:p>
            <w:pPr>
              <w:spacing w:after="0" w:before="0" w:line="240" w:lineRule="auto"/>
            </w:pPr>
            <w:r>
              <w:rPr>
                <w:rFonts w:ascii="Consolas" w:hAnsi="Consolas"/>
                <w:color w:val="E2E8F0"/>
                <w:sz w:val="17"/>
              </w:rPr>
              <w:t xml:space="preserve">  var nw = stageImg.naturalWidth, nh = stageImg.naturalHeight;</w:t>
            </w:r>
          </w:p>
          <w:p>
            <w:pPr>
              <w:spacing w:after="0" w:before="0" w:line="240" w:lineRule="auto"/>
            </w:pPr>
            <w:r>
              <w:rPr>
                <w:rFonts w:ascii="Consolas" w:hAnsi="Consolas"/>
                <w:color w:val="E2E8F0"/>
                <w:sz w:val="17"/>
              </w:rPr>
              <w:t xml:space="preserve">  var z = { id: 'z'+Date.now()+'_'+..., name: 'Zone'+(zones.length+1),</w:t>
            </w:r>
          </w:p>
          <w:p>
            <w:pPr>
              <w:spacing w:after="0" w:before="0" w:line="240" w:lineRule="auto"/>
            </w:pPr>
            <w:r>
              <w:rPr>
                <w:rFonts w:ascii="Consolas" w:hAnsi="Consolas"/>
                <w:color w:val="E2E8F0"/>
                <w:sz w:val="17"/>
              </w:rPr>
              <w:t xml:space="preserve">            x: x/nw, y: y/nh, w: w/nw, h: h/nh,</w:t>
            </w:r>
          </w:p>
          <w:p>
            <w:pPr>
              <w:spacing w:after="0" w:before="0" w:line="240" w:lineRule="auto"/>
            </w:pPr>
            <w:r>
              <w:rPr>
                <w:rFonts w:ascii="Consolas" w:hAnsi="Consolas"/>
                <w:color w:val="E2E8F0"/>
                <w:sz w:val="17"/>
              </w:rPr>
              <w:t xml:space="preserve">            targetPage: 'first', regex: '', useInCsv: true };</w:t>
            </w:r>
          </w:p>
          <w:p>
            <w:pPr>
              <w:spacing w:after="0" w:before="0" w:line="240" w:lineRule="auto"/>
            </w:pPr>
            <w:r>
              <w:rPr>
                <w:rFonts w:ascii="Consolas" w:hAnsi="Consolas"/>
                <w:color w:val="E2E8F0"/>
                <w:sz w:val="17"/>
              </w:rPr>
              <w:t xml:space="preserve">  zones.push(z);</w:t>
            </w:r>
          </w:p>
          <w:p>
            <w:pPr>
              <w:spacing w:after="0" w:before="0" w:line="240" w:lineRule="auto"/>
            </w:pPr>
            <w:r>
              <w:rPr>
                <w:rFonts w:ascii="Consolas" w:hAnsi="Consolas"/>
                <w:color w:val="E2E8F0"/>
                <w:sz w:val="17"/>
              </w:rPr>
              <w:t>});</w:t>
            </w:r>
          </w:p>
        </w:tc>
      </w:tr>
    </w:tbl>
    <w:p>
      <w:r>
        <w:rPr>
          <w:sz w:val="19"/>
        </w:rPr>
        <w:t>The Visual Zone Mapper renders a PDF page as an image and lets the user drag a rectangle over it. On mouseup the pixel rectangle is normalised to page fractions (x/nw, y/nh, w/nw, h/nh) and stored as a zone with a name, optional regex and CSV/filename flags. Storing fractions (not pixels) is what lets the same zone apply to documents rendered at any DPI — it's the exact inverse of the server-side Get-PdfTextInRegion extraction.</w:t>
      </w:r>
    </w:p>
    <w:p/>
    <w:p>
      <w:r>
        <w:br w:type="page"/>
      </w:r>
    </w:p>
    <w:p>
      <w:pPr>
        <w:pStyle w:val="Heading1"/>
      </w:pPr>
      <w:r>
        <w:t>Future Enhancements</w:t>
      </w:r>
    </w:p>
    <w:p>
      <w:pPr>
        <w:pStyle w:val="Heading2"/>
      </w:pPr>
      <w:r>
        <w:t>Boston University demo readiness</w:t>
      </w:r>
      <w:r>
        <w:rPr>
          <w:color w:val="C02020"/>
          <w:sz w:val="20"/>
        </w:rPr>
        <w:t xml:space="preserve">   [HIGH PRIORITY]</w:t>
      </w:r>
    </w:p>
    <w:p>
      <w:pPr>
        <w:pStyle w:val="ListBullet"/>
      </w:pPr>
      <w:r>
        <w:rPr>
          <w:b/>
        </w:rPr>
        <w:t>Confident manual run-through of the 3 Index Creator scenarios</w:t>
      </w:r>
      <w:r>
        <w:t xml:space="preserve"> — Drive Basic (30x5), Mid (30x9), and Complex (30x17) live; preflight clears prior index_*.csv/xlsx and warms the engine. Live-demo rule: let Preview finish before Run (single-threaded index server can stall).</w:t>
      </w:r>
    </w:p>
    <w:p>
      <w:pPr>
        <w:pStyle w:val="ListBullet"/>
      </w:pPr>
      <w:r>
        <w:rPr>
          <w:b/>
        </w:rPr>
        <w:t>Templates auto-match demo</w:t>
      </w:r>
      <w:r>
        <w:t xml:space="preserve"> — Show 12 Procurement / 12 Special Collections / 6 Registrar / 0 unmatched against the demo set using the saved BU templates.</w:t>
      </w:r>
    </w:p>
    <w:p>
      <w:pPr>
        <w:pStyle w:val="ListBullet"/>
      </w:pPr>
      <w:r>
        <w:rPr>
          <w:b/>
        </w:rPr>
        <w:t>Build AutoPDF Portable for the BU laptop</w:t>
      </w:r>
      <w:r>
        <w:t xml:space="preserve"> — Run docs\Make-Portable.ps1 and verify the 3 scenarios run with no Ollama and no internet (they do not use the LLM).</w:t>
      </w:r>
    </w:p>
    <w:p>
      <w:pPr>
        <w:pStyle w:val="Heading2"/>
      </w:pPr>
      <w:r>
        <w:t>OCR engine expansion</w:t>
      </w:r>
      <w:r>
        <w:rPr>
          <w:color w:val="C02020"/>
          <w:sz w:val="20"/>
        </w:rPr>
        <w:t xml:space="preserve">   [HIGH PRIORITY]</w:t>
      </w:r>
    </w:p>
    <w:p>
      <w:pPr>
        <w:pStyle w:val="ListBullet"/>
      </w:pPr>
      <w:r>
        <w:rPr>
          <w:b/>
        </w:rPr>
        <w:t>PP-OCRv5 via ONNX Runtime (RapidOcrNet)</w:t>
      </w:r>
      <w:r>
        <w:t xml:space="preserve"> — Bundled, offline, no-Python second OCR engine callable from the PowerShell/.NET layer like Tesseract. Toggle engine = tesseract|paddle-onnx and device = auto|cpu|cuda; Tesseract stays default. Plan approved 2026-06-22, implementation not started.</w:t>
      </w:r>
    </w:p>
    <w:p>
      <w:pPr>
        <w:pStyle w:val="ListBullet"/>
      </w:pPr>
      <w:r>
        <w:rPr>
          <w:b/>
        </w:rPr>
        <w:t>PP-OCRv6 model swap</w:t>
      </w:r>
      <w:r>
        <w:t xml:space="preserve"> — Drop in PP-OCRv6 ONNX models once they publish (RapidAI/RapidOCR #686, milestone v3.9.0) with no re-architecture.</w:t>
      </w:r>
    </w:p>
    <w:p>
      <w:pPr>
        <w:pStyle w:val="ListBullet"/>
      </w:pPr>
      <w:r>
        <w:rPr>
          <w:b/>
        </w:rPr>
        <w:t>Auto CPU fallback hardening</w:t>
      </w:r>
      <w:r>
        <w:t xml:space="preserve"> — Forced device=cuda on a CPU-only box must log a fallback warning and still complete; verify auto resolves to CPU when no GPU is present.</w:t>
      </w:r>
    </w:p>
    <w:p>
      <w:pPr>
        <w:pStyle w:val="Heading2"/>
      </w:pPr>
      <w:r>
        <w:t>Index Creator &amp; OnBase polish</w:t>
      </w:r>
      <w:r>
        <w:rPr>
          <w:color w:val="B87A00"/>
          <w:sz w:val="20"/>
        </w:rPr>
        <w:t xml:space="preserve">   [MEDIUM PRIORITY]</w:t>
      </w:r>
    </w:p>
    <w:p>
      <w:pPr>
        <w:pStyle w:val="ListBullet"/>
      </w:pPr>
      <w:r>
        <w:rPr>
          <w:b/>
        </w:rPr>
        <w:t>In-UI date-format picker</w:t>
      </w:r>
      <w:r>
        <w:t xml:space="preserve"> — Format currently lives in the recipe JSON (works, demo outputs MM/DD/YYYY) but there is no user-facing format control yet.</w:t>
      </w:r>
    </w:p>
    <w:p>
      <w:pPr>
        <w:pStyle w:val="ListBullet"/>
      </w:pPr>
      <w:r>
        <w:rPr>
          <w:b/>
        </w:rPr>
        <w:t>Per-row OnBase Document Type</w:t>
      </w:r>
      <w:r>
        <w:t xml:space="preserve"> — docTypeColumn is wired in the XML serializer but only the literal docTypeValue is exposed in the UI; add a column dropdown for mixed-type batches.</w:t>
      </w:r>
    </w:p>
    <w:p>
      <w:pPr>
        <w:pStyle w:val="ListBullet"/>
      </w:pPr>
      <w:r>
        <w:rPr>
          <w:b/>
        </w:rPr>
        <w:t>Multi-file to one OnBase document</w:t>
      </w:r>
      <w:r>
        <w:t xml:space="preserve"> — OnBase allows repeated &lt;FilePath&gt; inside one &lt;NewDocument&gt; to combine pages; today AutoPDF emits one &lt;FilePath&gt; per row.</w:t>
      </w:r>
    </w:p>
    <w:p>
      <w:pPr>
        <w:pStyle w:val="ListBullet"/>
      </w:pPr>
      <w:r>
        <w:rPr>
          <w:b/>
        </w:rPr>
        <w:t>Field-accurate validation against a live customer DIP</w:t>
      </w:r>
      <w:r>
        <w:t xml:space="preserve"> — Output matches Hyland's published 24.1 spec; matching a specific deployment's DIP config still requires that customer's import format.</w:t>
      </w:r>
    </w:p>
    <w:p>
      <w:pPr>
        <w:pStyle w:val="Heading2"/>
      </w:pPr>
      <w:r>
        <w:t>Reliability &amp; hardening</w:t>
      </w:r>
      <w:r>
        <w:rPr>
          <w:color w:val="B87A00"/>
          <w:sz w:val="20"/>
        </w:rPr>
        <w:t xml:space="preserve">   [MEDIUM PRIORITY]</w:t>
      </w:r>
    </w:p>
    <w:p>
      <w:pPr>
        <w:pStyle w:val="ListBullet"/>
      </w:pPr>
      <w:r>
        <w:rPr>
          <w:b/>
        </w:rPr>
        <w:t>Make the index server safe to overlap</w:t>
      </w:r>
      <w:r>
        <w:t xml:space="preserve"> — The index server is single-threaded; overlapping a Preview and a Run can stall it. Add run isolation / queueing so overlap is safe.</w:t>
      </w:r>
    </w:p>
    <w:p>
      <w:pPr>
        <w:pStyle w:val="ListBullet"/>
      </w:pPr>
      <w:r>
        <w:rPr>
          <w:b/>
        </w:rPr>
        <w:t>Index Creator template integration</w:t>
      </w:r>
      <w:r>
        <w:t xml:space="preserve"> — Templates already drive Splitter CSV; wiring template fields into the standalone Index Creator is still future work (deferred from Phase 2c).</w:t>
      </w:r>
    </w:p>
    <w:p>
      <w:pPr>
        <w:pStyle w:val="ListBullet"/>
      </w:pPr>
      <w:r>
        <w:rPr>
          <w:b/>
        </w:rPr>
        <w:t>Multi-sample / multi-doc-stack template authoring</w:t>
      </w:r>
      <w:r>
        <w:t xml:space="preserve"> — Smart Mapping authors against a single PDF today; author from several samples or a stacked document.</w:t>
      </w:r>
    </w:p>
    <w:p>
      <w:pPr>
        <w:pStyle w:val="Heading2"/>
      </w:pPr>
      <w:r>
        <w:t>Ecosystem integration</w:t>
      </w:r>
      <w:r>
        <w:rPr>
          <w:color w:val="666666"/>
          <w:sz w:val="20"/>
        </w:rPr>
        <w:t xml:space="preserve">   [LOW PRIORITY]</w:t>
      </w:r>
    </w:p>
    <w:p>
      <w:pPr>
        <w:pStyle w:val="ListBullet"/>
      </w:pPr>
      <w:r>
        <w:rPr>
          <w:b/>
        </w:rPr>
        <w:t>Maia / NEXUS / FileHQ batch extraction</w:t>
      </w:r>
      <w:r>
        <w:t xml:space="preserve"> — Let other QI projects call /api/template-apply-batch to extract fields from user-supplied PDFs; NEXUS could orchestrate Smart Mapping proposals across providers.</w:t>
      </w:r>
    </w:p>
    <w:p>
      <w:pPr>
        <w:pStyle w:val="ListBullet"/>
      </w:pPr>
      <w:r>
        <w:rPr>
          <w:b/>
        </w:rPr>
        <w:t>Migrate to allocated 8700-8709 port block</w:t>
      </w:r>
      <w:r>
        <w:t xml:space="preserve"> — Port 6969 predates the registry. Move into the 8700 block when AutoPDF starts consuming other ecosystem integrations.</w:t>
      </w:r>
    </w:p>
    <w:p>
      <w:pPr>
        <w:pStyle w:val="ListBullet"/>
      </w:pPr>
      <w:r>
        <w:rPr>
          <w:b/>
        </w:rPr>
        <w:t>CogniBase handoff</w:t>
      </w:r>
      <w:r>
        <w:t xml:space="preserve"> — AutoPDF-produced indexes and split documents could feed CogniBase's OnBase data lake as a structured ingestion source.</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Server</w:t>
            </w:r>
          </w:p>
        </w:tc>
        <w:tc>
          <w:tcPr>
            <w:tcW w:type="dxa" w:w="1728"/>
          </w:tcPr>
          <w:p>
            <w:r>
              <w:rPr>
                <w:b/>
              </w:rPr>
              <w:t>Windows PowerShell</w:t>
            </w:r>
          </w:p>
        </w:tc>
        <w:tc>
          <w:tcPr>
            <w:tcW w:type="dxa" w:w="1728"/>
          </w:tcPr>
          <w:p>
            <w:r>
              <w:t>HTTP server (HttpListener) on 127.0.0.1:6969 + the entire processing engine; hosts static UI and ~80 /api/* routes.</w:t>
            </w:r>
          </w:p>
        </w:tc>
        <w:tc>
          <w:tcPr>
            <w:tcW w:type="dxa" w:w="1728"/>
          </w:tcPr>
          <w:p>
            <w:r>
              <w:t>MIT (PowerShell) / proprietary (Windows PowerShell 5.1)</w:t>
            </w:r>
          </w:p>
        </w:tc>
        <w:tc>
          <w:tcPr>
            <w:tcW w:type="dxa" w:w="1728"/>
          </w:tcPr>
          <w:p>
            <w:r>
              <w:t>5.1 target, 7+ compatible</w:t>
            </w:r>
          </w:p>
        </w:tc>
      </w:tr>
      <w:tr>
        <w:tc>
          <w:tcPr>
            <w:tcW w:type="dxa" w:w="1728"/>
          </w:tcPr>
          <w:p>
            <w:r>
              <w:rPr>
                <w:b/>
              </w:rPr>
            </w:r>
          </w:p>
        </w:tc>
        <w:tc>
          <w:tcPr>
            <w:tcW w:type="dxa" w:w="1728"/>
          </w:tcPr>
          <w:p>
            <w:r>
              <w:rPr>
                <w:b/>
              </w:rPr>
              <w:t>AutoPDF-Server.ps1</w:t>
            </w:r>
          </w:p>
        </w:tc>
        <w:tc>
          <w:tcPr>
            <w:tcW w:type="dxa" w:w="1728"/>
          </w:tcPr>
          <w:p>
            <w:r>
              <w:t>Single-file engine: convert, split, extract, index, OnBase XML, AI proxy, config import/export, scheduler.</w:t>
            </w:r>
          </w:p>
        </w:tc>
        <w:tc>
          <w:tcPr>
            <w:tcW w:type="dxa" w:w="1728"/>
          </w:tcPr>
          <w:p>
            <w:r>
              <w:t>Proprietary (Quiddity Innovations)</w:t>
            </w:r>
          </w:p>
        </w:tc>
        <w:tc>
          <w:tcPr>
            <w:tcW w:type="dxa" w:w="1728"/>
          </w:tcPr>
          <w:p>
            <w:r>
              <w:t>app version 2026.06.15</w:t>
            </w:r>
          </w:p>
        </w:tc>
      </w:tr>
      <w:tr>
        <w:tc>
          <w:tcPr>
            <w:tcW w:type="dxa" w:w="1728"/>
          </w:tcPr>
          <w:p>
            <w:r>
              <w:rPr>
                <w:b/>
              </w:rPr>
              <w:t>Front-end</w:t>
            </w:r>
          </w:p>
        </w:tc>
        <w:tc>
          <w:tcPr>
            <w:tcW w:type="dxa" w:w="1728"/>
          </w:tcPr>
          <w:p>
            <w:r>
              <w:rPr>
                <w:b/>
              </w:rPr>
              <w:t>Vanilla JavaScript</w:t>
            </w:r>
          </w:p>
        </w:tc>
        <w:tc>
          <w:tcPr>
            <w:tcW w:type="dxa" w:w="1728"/>
          </w:tcPr>
          <w:p>
            <w:r>
              <w:t>All UI logic in app.js (~5,600 lines); no framework, no bundler, no jQuery.</w:t>
            </w:r>
          </w:p>
        </w:tc>
        <w:tc>
          <w:tcPr>
            <w:tcW w:type="dxa" w:w="1728"/>
          </w:tcPr>
          <w:p>
            <w:r>
              <w:t>Proprietary (Quiddity Innovations)</w:t>
            </w:r>
          </w:p>
        </w:tc>
        <w:tc>
          <w:tcPr>
            <w:tcW w:type="dxa" w:w="1728"/>
          </w:tcPr>
          <w:p>
            <w:r>
              <w:t>asset token v=20260624a</w:t>
            </w:r>
          </w:p>
        </w:tc>
      </w:tr>
      <w:tr>
        <w:tc>
          <w:tcPr>
            <w:tcW w:type="dxa" w:w="1728"/>
          </w:tcPr>
          <w:p>
            <w:r>
              <w:rPr>
                <w:b/>
              </w:rPr>
            </w:r>
          </w:p>
        </w:tc>
        <w:tc>
          <w:tcPr>
            <w:tcW w:type="dxa" w:w="1728"/>
          </w:tcPr>
          <w:p>
            <w:r>
              <w:rPr>
                <w:b/>
              </w:rPr>
              <w:t>HTML5 + CSS3</w:t>
            </w:r>
          </w:p>
        </w:tc>
        <w:tc>
          <w:tcPr>
            <w:tcW w:type="dxa" w:w="1728"/>
          </w:tcPr>
          <w:p>
            <w:r>
              <w:t>AutoPDFTool.html single-page shell (7 tabs) + hand-written styles.css; zone-mapper.html separate mapper tool.</w:t>
            </w:r>
          </w:p>
        </w:tc>
        <w:tc>
          <w:tcPr>
            <w:tcW w:type="dxa" w:w="1728"/>
          </w:tcPr>
          <w:p>
            <w:r>
              <w:t>Proprietary (Quiddity Innovations)</w:t>
            </w:r>
          </w:p>
        </w:tc>
        <w:tc>
          <w:tcPr>
            <w:tcW w:type="dxa" w:w="1728"/>
          </w:tcPr>
          <w:p>
            <w:r>
              <w:t>n/a</w:t>
            </w:r>
          </w:p>
        </w:tc>
      </w:tr>
      <w:tr>
        <w:tc>
          <w:tcPr>
            <w:tcW w:type="dxa" w:w="1728"/>
          </w:tcPr>
          <w:p>
            <w:r>
              <w:rPr>
                <w:b/>
              </w:rPr>
              <w:t>Launcher</w:t>
            </w:r>
          </w:p>
        </w:tc>
        <w:tc>
          <w:tcPr>
            <w:tcW w:type="dxa" w:w="1728"/>
          </w:tcPr>
          <w:p>
            <w:r>
              <w:rPr>
                <w:b/>
              </w:rPr>
              <w:t>C# (.NET / csc.exe)</w:t>
            </w:r>
          </w:p>
        </w:tc>
        <w:tc>
          <w:tcPr>
            <w:tcW w:type="dxa" w:w="1728"/>
          </w:tcPr>
          <w:p>
            <w:r>
              <w:t>AutoPDF.exe idempotent launcher (Launcher.cs) compiled with Windows built-in csc.exe; embedded .ico, splash.</w:t>
            </w:r>
          </w:p>
        </w:tc>
        <w:tc>
          <w:tcPr>
            <w:tcW w:type="dxa" w:w="1728"/>
          </w:tcPr>
          <w:p>
            <w:r>
              <w:t>Proprietary (Quiddity Innovations)</w:t>
            </w:r>
          </w:p>
        </w:tc>
        <w:tc>
          <w:tcPr>
            <w:tcW w:type="dxa" w:w="1728"/>
          </w:tcPr>
          <w:p>
            <w:r>
              <w:t>n/a</w:t>
            </w:r>
          </w:p>
        </w:tc>
      </w:tr>
      <w:tr>
        <w:tc>
          <w:tcPr>
            <w:tcW w:type="dxa" w:w="1728"/>
          </w:tcPr>
          <w:p>
            <w:r>
              <w:rPr>
                <w:b/>
              </w:rPr>
              <w:t>PDF engine</w:t>
            </w:r>
          </w:p>
        </w:tc>
        <w:tc>
          <w:tcPr>
            <w:tcW w:type="dxa" w:w="1728"/>
          </w:tcPr>
          <w:p>
            <w:r>
              <w:rPr>
                <w:b/>
              </w:rPr>
              <w:t>Ghostscript</w:t>
            </w:r>
          </w:p>
        </w:tc>
        <w:tc>
          <w:tcPr>
            <w:tcW w:type="dxa" w:w="1728"/>
          </w:tcPr>
          <w:p>
            <w:r>
              <w:t>Core PDF rendering / conversion; bundled and called as a separate process (gswin64c.exe).</w:t>
            </w:r>
          </w:p>
        </w:tc>
        <w:tc>
          <w:tcPr>
            <w:tcW w:type="dxa" w:w="1728"/>
          </w:tcPr>
          <w:p>
            <w:r>
              <w:t>AGPL-3.0-or-later</w:t>
            </w:r>
          </w:p>
        </w:tc>
        <w:tc>
          <w:tcPr>
            <w:tcW w:type="dxa" w:w="1728"/>
          </w:tcPr>
          <w:p>
            <w:r>
              <w:t>10.07.0</w:t>
            </w:r>
          </w:p>
        </w:tc>
      </w:tr>
      <w:tr>
        <w:tc>
          <w:tcPr>
            <w:tcW w:type="dxa" w:w="1728"/>
          </w:tcPr>
          <w:p>
            <w:r>
              <w:rPr>
                <w:b/>
              </w:rPr>
            </w:r>
          </w:p>
        </w:tc>
        <w:tc>
          <w:tcPr>
            <w:tcW w:type="dxa" w:w="1728"/>
          </w:tcPr>
          <w:p>
            <w:r>
              <w:rPr>
                <w:b/>
              </w:rPr>
              <w:t>Poppler (pdftotext, pdfinfo)</w:t>
            </w:r>
          </w:p>
        </w:tc>
        <w:tc>
          <w:tcPr>
            <w:tcW w:type="dxa" w:w="1728"/>
          </w:tcPr>
          <w:p>
            <w:r>
              <w:t>Text + word-bbox extraction for zones, regex, anchors and tagged mapping.</w:t>
            </w:r>
          </w:p>
        </w:tc>
        <w:tc>
          <w:tcPr>
            <w:tcW w:type="dxa" w:w="1728"/>
          </w:tcPr>
          <w:p>
            <w:r>
              <w:t>GPL-2.0-or-later</w:t>
            </w:r>
          </w:p>
        </w:tc>
        <w:tc>
          <w:tcPr>
            <w:tcW w:type="dxa" w:w="1728"/>
          </w:tcPr>
          <w:p>
            <w:r>
              <w:t>bundled</w:t>
            </w:r>
          </w:p>
        </w:tc>
      </w:tr>
      <w:tr>
        <w:tc>
          <w:tcPr>
            <w:tcW w:type="dxa" w:w="1728"/>
          </w:tcPr>
          <w:p>
            <w:r>
              <w:rPr>
                <w:b/>
              </w:rPr>
            </w:r>
          </w:p>
        </w:tc>
        <w:tc>
          <w:tcPr>
            <w:tcW w:type="dxa" w:w="1728"/>
          </w:tcPr>
          <w:p>
            <w:r>
              <w:rPr>
                <w:b/>
              </w:rPr>
              <w:t>PDFtk (pdftk-java)</w:t>
            </w:r>
          </w:p>
        </w:tc>
        <w:tc>
          <w:tcPr>
            <w:tcW w:type="dxa" w:w="1728"/>
          </w:tcPr>
          <w:p>
            <w:r>
              <w:t>PDF page operations / manipulation used by the splitter.</w:t>
            </w:r>
          </w:p>
        </w:tc>
        <w:tc>
          <w:tcPr>
            <w:tcW w:type="dxa" w:w="1728"/>
          </w:tcPr>
          <w:p>
            <w:r>
              <w:t>GPL-2.0-only</w:t>
            </w:r>
          </w:p>
        </w:tc>
        <w:tc>
          <w:tcPr>
            <w:tcW w:type="dxa" w:w="1728"/>
          </w:tcPr>
          <w:p>
            <w:r>
              <w:t>bundled</w:t>
            </w:r>
          </w:p>
        </w:tc>
      </w:tr>
      <w:tr>
        <w:tc>
          <w:tcPr>
            <w:tcW w:type="dxa" w:w="1728"/>
          </w:tcPr>
          <w:p>
            <w:r>
              <w:rPr>
                <w:b/>
              </w:rPr>
              <w:t>OCR</w:t>
            </w:r>
          </w:p>
        </w:tc>
        <w:tc>
          <w:tcPr>
            <w:tcW w:type="dxa" w:w="1728"/>
          </w:tcPr>
          <w:p>
            <w:r>
              <w:rPr>
                <w:b/>
              </w:rPr>
              <w:t>Tesseract OCR</w:t>
            </w:r>
          </w:p>
        </w:tc>
        <w:tc>
          <w:tcPr>
            <w:tcW w:type="dxa" w:w="1728"/>
          </w:tcPr>
          <w:p>
            <w:r>
              <w:t>Default OCR engine; produces a searchable text layer for scanned / image-only PDFs; multi-language.</w:t>
            </w:r>
          </w:p>
        </w:tc>
        <w:tc>
          <w:tcPr>
            <w:tcW w:type="dxa" w:w="1728"/>
          </w:tcPr>
          <w:p>
            <w:r>
              <w:t>Apache-2.0</w:t>
            </w:r>
          </w:p>
        </w:tc>
        <w:tc>
          <w:tcPr>
            <w:tcW w:type="dxa" w:w="1728"/>
          </w:tcPr>
          <w:p>
            <w:r>
              <w:t>bundled</w:t>
            </w:r>
          </w:p>
        </w:tc>
      </w:tr>
      <w:tr>
        <w:tc>
          <w:tcPr>
            <w:tcW w:type="dxa" w:w="1728"/>
          </w:tcPr>
          <w:p>
            <w:r>
              <w:rPr>
                <w:b/>
              </w:rPr>
              <w:t>Tables</w:t>
            </w:r>
          </w:p>
        </w:tc>
        <w:tc>
          <w:tcPr>
            <w:tcW w:type="dxa" w:w="1728"/>
          </w:tcPr>
          <w:p>
            <w:r>
              <w:rPr>
                <w:b/>
              </w:rPr>
              <w:t>Tabula (tabula-java)</w:t>
            </w:r>
          </w:p>
        </w:tc>
        <w:tc>
          <w:tcPr>
            <w:tcW w:type="dxa" w:w="1728"/>
          </w:tcPr>
          <w:p>
            <w:r>
              <w:t>True PDF -&gt; Excel table extraction.</w:t>
            </w:r>
          </w:p>
        </w:tc>
        <w:tc>
          <w:tcPr>
            <w:tcW w:type="dxa" w:w="1728"/>
          </w:tcPr>
          <w:p>
            <w:r>
              <w:t>MIT</w:t>
            </w:r>
          </w:p>
        </w:tc>
        <w:tc>
          <w:tcPr>
            <w:tcW w:type="dxa" w:w="1728"/>
          </w:tcPr>
          <w:p>
            <w:r>
              <w:t>bundled (optional)</w:t>
            </w:r>
          </w:p>
        </w:tc>
      </w:tr>
      <w:tr>
        <w:tc>
          <w:tcPr>
            <w:tcW w:type="dxa" w:w="1728"/>
          </w:tcPr>
          <w:p>
            <w:r>
              <w:rPr>
                <w:b/>
              </w:rPr>
              <w:t>Scanning</w:t>
            </w:r>
          </w:p>
        </w:tc>
        <w:tc>
          <w:tcPr>
            <w:tcW w:type="dxa" w:w="1728"/>
          </w:tcPr>
          <w:p>
            <w:r>
              <w:rPr>
                <w:b/>
              </w:rPr>
              <w:t>NAPS2 (NAPS2.Console.exe)</w:t>
            </w:r>
          </w:p>
        </w:tc>
        <w:tc>
          <w:tcPr>
            <w:tcW w:type="dxa" w:w="1728"/>
          </w:tcPr>
          <w:p>
            <w:r>
              <w:t>TWAIN / ESCL scanner bridge behind Invoke-ScanCapture; native WIA used otherwise.</w:t>
            </w:r>
          </w:p>
        </w:tc>
        <w:tc>
          <w:tcPr>
            <w:tcW w:type="dxa" w:w="1728"/>
          </w:tcPr>
          <w:p>
            <w:r>
              <w:t>GPL-2.0-or-later</w:t>
            </w:r>
          </w:p>
        </w:tc>
        <w:tc>
          <w:tcPr>
            <w:tcW w:type="dxa" w:w="1728"/>
          </w:tcPr>
          <w:p>
            <w:r>
              <w:t>8.2.1</w:t>
            </w:r>
          </w:p>
        </w:tc>
      </w:tr>
      <w:tr>
        <w:tc>
          <w:tcPr>
            <w:tcW w:type="dxa" w:w="1728"/>
          </w:tcPr>
          <w:p>
            <w:r>
              <w:rPr>
                <w:b/>
              </w:rPr>
              <w:t>Java runtime</w:t>
            </w:r>
          </w:p>
        </w:tc>
        <w:tc>
          <w:tcPr>
            <w:tcW w:type="dxa" w:w="1728"/>
          </w:tcPr>
          <w:p>
            <w:r>
              <w:rPr>
                <w:b/>
              </w:rPr>
              <w:t>OpenJDK / Liberica JRE</w:t>
            </w:r>
          </w:p>
        </w:tc>
        <w:tc>
          <w:tcPr>
            <w:tcW w:type="dxa" w:w="1728"/>
          </w:tcPr>
          <w:p>
            <w:r>
              <w:t>Bundled JRE that runs the Java engines (Tabula, pdftk-java).</w:t>
            </w:r>
          </w:p>
        </w:tc>
        <w:tc>
          <w:tcPr>
            <w:tcW w:type="dxa" w:w="1728"/>
          </w:tcPr>
          <w:p>
            <w:r>
              <w:t>GPL-2.0-with-classpath-exception</w:t>
            </w:r>
          </w:p>
        </w:tc>
        <w:tc>
          <w:tcPr>
            <w:tcW w:type="dxa" w:w="1728"/>
          </w:tcPr>
          <w:p>
            <w:r>
              <w:t>bundled</w:t>
            </w:r>
          </w:p>
        </w:tc>
      </w:tr>
      <w:tr>
        <w:tc>
          <w:tcPr>
            <w:tcW w:type="dxa" w:w="1728"/>
          </w:tcPr>
          <w:p>
            <w:r>
              <w:rPr>
                <w:b/>
              </w:rPr>
              <w:t>Local AI</w:t>
            </w:r>
          </w:p>
        </w:tc>
        <w:tc>
          <w:tcPr>
            <w:tcW w:type="dxa" w:w="1728"/>
          </w:tcPr>
          <w:p>
            <w:r>
              <w:rPr>
                <w:b/>
              </w:rPr>
              <w:t>Ollama</w:t>
            </w:r>
          </w:p>
        </w:tc>
        <w:tc>
          <w:tcPr>
            <w:tcW w:type="dxa" w:w="1728"/>
          </w:tcPr>
          <w:p>
            <w:r>
              <w:t>Optional local LLM host (127.0.0.1:11434) for Smart Mapping chat, AI field proposal, and ai_extract fields.</w:t>
            </w:r>
          </w:p>
        </w:tc>
        <w:tc>
          <w:tcPr>
            <w:tcW w:type="dxa" w:w="1728"/>
          </w:tcPr>
          <w:p>
            <w:r>
              <w:t>MIT</w:t>
            </w:r>
          </w:p>
        </w:tc>
        <w:tc>
          <w:tcPr>
            <w:tcW w:type="dxa" w:w="1728"/>
          </w:tcPr>
          <w:p>
            <w:r>
              <w:t>http API; num_ctx 32768</w:t>
            </w:r>
          </w:p>
        </w:tc>
      </w:tr>
      <w:tr>
        <w:tc>
          <w:tcPr>
            <w:tcW w:type="dxa" w:w="1728"/>
          </w:tcPr>
          <w:p>
            <w:r>
              <w:rPr>
                <w:b/>
              </w:rPr>
            </w:r>
          </w:p>
        </w:tc>
        <w:tc>
          <w:tcPr>
            <w:tcW w:type="dxa" w:w="1728"/>
          </w:tcPr>
          <w:p>
            <w:r>
              <w:rPr>
                <w:b/>
              </w:rPr>
              <w:t>AutoPDF Mapper model</w:t>
            </w:r>
          </w:p>
        </w:tc>
        <w:tc>
          <w:tcPr>
            <w:tcW w:type="dxa" w:w="1728"/>
          </w:tcPr>
          <w:p>
            <w:r>
              <w:t>Specialized Ollama variant built from AutoPDFMapper.Modelfile; knows the 3 field kinds + library convention.</w:t>
            </w:r>
          </w:p>
        </w:tc>
        <w:tc>
          <w:tcPr>
            <w:tcW w:type="dxa" w:w="1728"/>
          </w:tcPr>
          <w:p>
            <w:r>
              <w:t>Derived from base model (e.g. Qwen2.5)</w:t>
            </w:r>
          </w:p>
        </w:tc>
        <w:tc>
          <w:tcPr>
            <w:tcW w:type="dxa" w:w="1728"/>
          </w:tcPr>
          <w:p>
            <w:r>
              <w:t>autopdf-mapper:latest</w:t>
            </w:r>
          </w:p>
        </w:tc>
      </w:tr>
      <w:tr>
        <w:tc>
          <w:tcPr>
            <w:tcW w:type="dxa" w:w="1728"/>
          </w:tcPr>
          <w:p>
            <w:r>
              <w:rPr>
                <w:b/>
              </w:rPr>
              <w:t>Office</w:t>
            </w:r>
          </w:p>
        </w:tc>
        <w:tc>
          <w:tcPr>
            <w:tcW w:type="dxa" w:w="1728"/>
          </w:tcPr>
          <w:p>
            <w:r>
              <w:rPr>
                <w:b/>
              </w:rPr>
              <w:t>Microsoft Office (COM)</w:t>
            </w:r>
          </w:p>
        </w:tc>
        <w:tc>
          <w:tcPr>
            <w:tcW w:type="dxa" w:w="1728"/>
          </w:tcPr>
          <w:p>
            <w:r>
              <w:t>Optional: Word/Excel/PowerPoint and styled Markdown conversion via COM automation.</w:t>
            </w:r>
          </w:p>
        </w:tc>
        <w:tc>
          <w:tcPr>
            <w:tcW w:type="dxa" w:w="1728"/>
          </w:tcPr>
          <w:p>
            <w:r>
              <w:t>Commercial (Microsoft)</w:t>
            </w:r>
          </w:p>
        </w:tc>
        <w:tc>
          <w:tcPr>
            <w:tcW w:type="dxa" w:w="1728"/>
          </w:tcPr>
          <w:p>
            <w:r>
              <w:t>Office 2013+</w:t>
            </w:r>
          </w:p>
        </w:tc>
      </w:tr>
      <w:tr>
        <w:tc>
          <w:tcPr>
            <w:tcW w:type="dxa" w:w="1728"/>
          </w:tcPr>
          <w:p>
            <w:r>
              <w:rPr>
                <w:b/>
              </w:rPr>
              <w:t>Index export</w:t>
            </w:r>
          </w:p>
        </w:tc>
        <w:tc>
          <w:tcPr>
            <w:tcW w:type="dxa" w:w="1728"/>
          </w:tcPr>
          <w:p>
            <w:r>
              <w:rPr>
                <w:b/>
              </w:rPr>
              <w:t>Excel COM (XLSX)</w:t>
            </w:r>
          </w:p>
        </w:tc>
        <w:tc>
          <w:tcPr>
            <w:tcW w:type="dxa" w:w="1728"/>
          </w:tcPr>
          <w:p>
            <w:r>
              <w:t>Optional XLSX mirror of the CSV index.</w:t>
            </w:r>
          </w:p>
        </w:tc>
        <w:tc>
          <w:tcPr>
            <w:tcW w:type="dxa" w:w="1728"/>
          </w:tcPr>
          <w:p>
            <w:r>
              <w:t>Commercial (Microsoft)</w:t>
            </w:r>
          </w:p>
        </w:tc>
        <w:tc>
          <w:tcPr>
            <w:tcW w:type="dxa" w:w="1728"/>
          </w:tcPr>
          <w:p>
            <w:r>
              <w:t>Office 2013+</w:t>
            </w:r>
          </w:p>
        </w:tc>
      </w:tr>
      <w:tr>
        <w:tc>
          <w:tcPr>
            <w:tcW w:type="dxa" w:w="1728"/>
          </w:tcPr>
          <w:p>
            <w:r>
              <w:rPr>
                <w:b/>
              </w:rPr>
            </w:r>
          </w:p>
        </w:tc>
        <w:tc>
          <w:tcPr>
            <w:tcW w:type="dxa" w:w="1728"/>
          </w:tcPr>
          <w:p>
            <w:r>
              <w:rPr>
                <w:b/>
              </w:rPr>
              <w:t>OnBase XML Index DIP</w:t>
            </w:r>
          </w:p>
        </w:tc>
        <w:tc>
          <w:tcPr>
            <w:tcW w:type="dxa" w:w="1728"/>
          </w:tcPr>
          <w:p>
            <w:r>
              <w:t>Hyland-schema XML index output (Write-IndexXml); ConvertTo-XmlName for safe element names.</w:t>
            </w:r>
          </w:p>
        </w:tc>
        <w:tc>
          <w:tcPr>
            <w:tcW w:type="dxa" w:w="1728"/>
          </w:tcPr>
          <w:p>
            <w:r>
              <w:t>n/a (output format)</w:t>
            </w:r>
          </w:p>
        </w:tc>
        <w:tc>
          <w:tcPr>
            <w:tcW w:type="dxa" w:w="1728"/>
          </w:tcPr>
          <w:p>
            <w:r>
              <w:t>Foundation 24.1</w:t>
            </w:r>
          </w:p>
        </w:tc>
      </w:tr>
      <w:tr>
        <w:tc>
          <w:tcPr>
            <w:tcW w:type="dxa" w:w="1728"/>
          </w:tcPr>
          <w:p>
            <w:r>
              <w:rPr>
                <w:b/>
              </w:rPr>
              <w:t>Persistence</w:t>
            </w:r>
          </w:p>
        </w:tc>
        <w:tc>
          <w:tcPr>
            <w:tcW w:type="dxa" w:w="1728"/>
          </w:tcPr>
          <w:p>
            <w:r>
              <w:rPr>
                <w:b/>
              </w:rPr>
              <w:t>JSON config files</w:t>
            </w:r>
          </w:p>
        </w:tc>
        <w:tc>
          <w:tcPr>
            <w:tcW w:type="dxa" w:w="1728"/>
          </w:tcPr>
          <w:p>
            <w:r>
              <w:t>autopdf-settings.json, recipes/*.json, templates/*.json, regex_library.json, scheduler-jobs.json; no database.</w:t>
            </w:r>
          </w:p>
        </w:tc>
        <w:tc>
          <w:tcPr>
            <w:tcW w:type="dxa" w:w="1728"/>
          </w:tcPr>
          <w:p>
            <w:r>
              <w:t>n/a</w:t>
            </w:r>
          </w:p>
        </w:tc>
        <w:tc>
          <w:tcPr>
            <w:tcW w:type="dxa" w:w="1728"/>
          </w:tcPr>
          <w:p>
            <w:r>
              <w:t>n/a</w:t>
            </w:r>
          </w:p>
        </w:tc>
      </w:tr>
      <w:tr>
        <w:tc>
          <w:tcPr>
            <w:tcW w:type="dxa" w:w="1728"/>
          </w:tcPr>
          <w:p>
            <w:r>
              <w:rPr>
                <w:b/>
              </w:rPr>
              <w:t>Networking / ops</w:t>
            </w:r>
          </w:p>
        </w:tc>
        <w:tc>
          <w:tcPr>
            <w:tcW w:type="dxa" w:w="1728"/>
          </w:tcPr>
          <w:p>
            <w:r>
              <w:rPr>
                <w:b/>
              </w:rPr>
              <w:t>Cloudflare Tunnel + NSSM</w:t>
            </w:r>
          </w:p>
        </w:tc>
        <w:tc>
          <w:tcPr>
            <w:tcW w:type="dxa" w:w="1728"/>
          </w:tcPr>
          <w:p>
            <w:r>
              <w:t>QI_AutoPDFTunnel (auto-start) exposes PIN-gated public access; QI_AutoPDF manual placeholder; tunnel_manager.py + nssm.exe.</w:t>
            </w:r>
          </w:p>
        </w:tc>
        <w:tc>
          <w:tcPr>
            <w:tcW w:type="dxa" w:w="1728"/>
          </w:tcPr>
          <w:p>
            <w:r>
              <w:t>Cloudflare ToS / NSSM public domain</w:t>
            </w:r>
          </w:p>
        </w:tc>
        <w:tc>
          <w:tcPr>
            <w:tcW w:type="dxa" w:w="1728"/>
          </w:tcPr>
          <w:p>
            <w:r>
              <w:t>tunnel_manager.py</w:t>
            </w:r>
          </w:p>
        </w:tc>
      </w:tr>
      <w:tr>
        <w:tc>
          <w:tcPr>
            <w:tcW w:type="dxa" w:w="1728"/>
          </w:tcPr>
          <w:p>
            <w:r>
              <w:rPr>
                <w:b/>
              </w:rPr>
              <w:t>Testing</w:t>
            </w:r>
          </w:p>
        </w:tc>
        <w:tc>
          <w:tcPr>
            <w:tcW w:type="dxa" w:w="1728"/>
          </w:tcPr>
          <w:p>
            <w:r>
              <w:rPr>
                <w:b/>
              </w:rPr>
              <w:t>Pester-style PS tests + Playwright</w:t>
            </w:r>
          </w:p>
        </w:tc>
        <w:tc>
          <w:tcPr>
            <w:tcW w:type="dxa" w:w="1728"/>
          </w:tcPr>
          <w:p>
            <w:r>
              <w:t>Tier 1/2 PowerShell API/AI tests (~27) and Tier 3 pytest + Playwright UI regression.</w:t>
            </w:r>
          </w:p>
        </w:tc>
        <w:tc>
          <w:tcPr>
            <w:tcW w:type="dxa" w:w="1728"/>
          </w:tcPr>
          <w:p>
            <w:r>
              <w:t>Apache-2.0 (Playwright) / MIT (pytest)</w:t>
            </w:r>
          </w:p>
        </w:tc>
        <w:tc>
          <w:tcPr>
            <w:tcW w:type="dxa" w:w="1728"/>
          </w:tcPr>
          <w:p>
            <w:r>
              <w:t>Tests/ tree</w:t>
            </w:r>
          </w:p>
        </w:tc>
      </w:tr>
      <w:tr>
        <w:tc>
          <w:tcPr>
            <w:tcW w:type="dxa" w:w="1728"/>
          </w:tcPr>
          <w:p>
            <w:r>
              <w:rPr>
                <w:b/>
              </w:rPr>
              <w:t>OCR roadmap</w:t>
            </w:r>
          </w:p>
        </w:tc>
        <w:tc>
          <w:tcPr>
            <w:tcW w:type="dxa" w:w="1728"/>
          </w:tcPr>
          <w:p>
            <w:r>
              <w:rPr>
                <w:b/>
              </w:rPr>
              <w:t>RapidOcrNet (ONNX Runtime)</w:t>
            </w:r>
          </w:p>
        </w:tc>
        <w:tc>
          <w:tcPr>
            <w:tcW w:type="dxa" w:w="1728"/>
          </w:tcPr>
          <w:p>
            <w:r>
              <w:t>Planned second OCR engine (PP-OCRv5/v6) via .NET ONNX binding; no Python; CPU/CUDA selectable.</w:t>
            </w:r>
          </w:p>
        </w:tc>
        <w:tc>
          <w:tcPr>
            <w:tcW w:type="dxa" w:w="1728"/>
          </w:tcPr>
          <w:p>
            <w:r>
              <w:t>Apache-2.0 (planned)</w:t>
            </w:r>
          </w:p>
        </w:tc>
        <w:tc>
          <w:tcPr>
            <w:tcW w:type="dxa" w:w="1728"/>
          </w:tcPr>
          <w:p>
            <w:r>
              <w:t>not started (plan 2026-06-22)</w:t>
            </w:r>
          </w:p>
        </w:tc>
      </w:tr>
    </w:tbl>
    <w:p/>
    <w:p>
      <w:pPr>
        <w:pStyle w:val="Heading2"/>
      </w:pPr>
      <w:r>
        <w:t>Technology Deep Dives</w:t>
      </w:r>
    </w:p>
    <w:p>
      <w:pPr>
        <w:pStyle w:val="Heading3"/>
      </w:pPr>
      <w:r>
        <w:t>Why PowerShell, not Python</w:t>
      </w:r>
    </w:p>
    <w:p>
      <w:r>
        <w:t>AutoPDF is deliberately Python-free. The server is a single ~7,400-line PowerShell script (AutoPDF-Server.ps1) targeting PS 5.1 syntax so it runs on a vanilla Windows box with nothing installed, and on PS 7+ too. This is what gives AutoPDF its copy-a-folder portability for Windows admins. Constraints follow from PS 5.1: no ternary, no null-coalescing outside PS7, ASCII hyphens only in .ps1 strings (em-dashes corrupt the parser), and Send-Json forces -Depth 10 because the default depth-2 silently truncated nested arrays.</w:t>
      </w:r>
    </w:p>
    <w:p>
      <w:pPr>
        <w:pStyle w:val="Heading3"/>
      </w:pPr>
      <w:r>
        <w:t>Bundled engines as separate executables</w:t>
      </w:r>
    </w:p>
    <w:p>
      <w:r>
        <w:t>Ghostscript, Poppler, Tesseract, Tabula, PDFtk, NAPS2, and a bundled JRE all live under Application/ and are invoked as separate command-line processes (an arm's-length / mere-aggregation relationship). AutoPDF's own code does not link them in-process, which is what keeps AutoPDF's source proprietary even though Ghostscript is AGPL and Poppler/PDFtk/NAPS2 are GPL. The only obligation is on distribution: ship the licenses/ folder and per-engine license files, and do not modify the GPL/AGPL binaries.</w:t>
      </w:r>
    </w:p>
    <w:p>
      <w:pPr>
        <w:pStyle w:val="Heading3"/>
      </w:pPr>
      <w:r>
        <w:t>Local-only AI via Ollama</w:t>
      </w:r>
    </w:p>
    <w:p>
      <w:r>
        <w:t>The single AI path is a local Ollama instance at 127.0.0.1:11434 — there is no OpenAI/Anthropic/Gemini integration, by design, because confidential documents are a core use case. /api/ai-chat is page-range aware and parses &lt;thinking&gt; tags from reasoning models into a separate log; /api/template-propose injects the regex library and returns fully configured field payloads plus proposedLibraryAdditions. A specialized variant (autopdf-mapper, built from AutoPDFMapper.Modelfile) understands the three field kinds. AI is opt-in: a Settings toggle greys out every AI surface when Ollama isn't used.</w:t>
      </w:r>
    </w:p>
    <w:p>
      <w:pPr>
        <w:pStyle w:val="Heading3"/>
      </w:pPr>
      <w:r>
        <w:t>The template data model — three field kinds</w:t>
      </w:r>
    </w:p>
    <w:p>
      <w:r>
        <w:t>Templates are user-defined JSON in Application/templates/. Each field is one of three kinds: zone (a fixed rectangle stored as page fractions), regex_match (a page-text scan with scope all/first/last/N/A-B and strategy first/last/largest/all), or ai_extract (the LLM finds the value at run-time). Invoke-TemplateExtraction runs them in three passes (zones -&gt; regex_match -&gt; ai_extract), each priming the next. A per-field format post-processor normalizes currency/date/number/phone/upper/lower/trim. AI proposes fields but never dictates the schema.</w:t>
      </w:r>
    </w:p>
    <w:p>
      <w:pPr>
        <w:pStyle w:val="Heading3"/>
      </w:pPr>
      <w:r>
        <w:t>Tagged (anchor-relative) mapping</w:t>
      </w:r>
    </w:p>
    <w:p>
      <w:r>
        <w:t>Tagged mapping makes a field follow its label across documents instead of being pinned to coordinates. A drawn box becomes the label/anchor (its text is auto-read and the box snaps to it); a value sub-area is positioned relative to that label (right/left/above/below, any size). At run-time Find-AnchorRectFrac + Resolve-TaggedZoneRect re-find the label's text on every document via Poppler word boxes and float the value box to wherever the label appears, falling back to a saved static rectangle if the label isn't found. Get-PdfTextBboxByPage caches word boxes per (path+mtime). It works in both Smart Mapping and the PDF Splitter's Visual Zone Mapper across all four view modes.</w:t>
      </w:r>
    </w:p>
    <w:p>
      <w:pPr>
        <w:pStyle w:val="Heading3"/>
      </w:pPr>
      <w:r>
        <w:t>OnBase XML Index DIP output</w:t>
      </w:r>
    </w:p>
    <w:p>
      <w:r>
        <w:t>The index can be emitted as a Hyland OnBase XML Index Document Import Processor file (Foundation 24.1). Write-IndexXml serializes a config-driven run root with one &lt;NewDocument&gt; per row, an optional &lt;DocTypeName&gt;, one element per metadata column, and a repeatable &lt;FilePath&gt; file reference; ConvertTo-XmlName coerces arbitrary column labels into valid element names. Output is UTF-8 no-BOM, properly XML-escaped, and skips empty keyword elements. It is wired into both emit sites (Index Creator's Invoke-IndexBuild gated on format.alsoXml, and the PDF Splitter gated on indexCsv.xml.enabled) and was verified headless on the 30-file demo set.</w:t>
      </w:r>
    </w:p>
    <w:p>
      <w:pPr>
        <w:pStyle w:val="Heading3"/>
      </w:pPr>
      <w:r>
        <w:t>Deployment: launcher, services, tunnel</w:t>
      </w:r>
    </w:p>
    <w:p>
      <w:r>
        <w:t>AutoPDF.exe is a native C# stub (compiled with Windows' built-in csc.exe) that pings /api/status and either opens the browser or starts the hidden server. Two NSSM services exist under the QI_ naming standard: QI_AutoPDF is a manual, non-started placeholder (the app intentionally runs interactively at logon because Office COM needs a desktop session), and QI_AutoPDFTunnel is an auto-start Cloudflare quick tunnel (tunnel_manager.py) exposing PIN-gated public access at autopdf.quiddityinnovations.com. nssm lives at C:\QIH\engine\bin\nssm.exe. /health and /version stay open for monitoring probes; everything else is PIN-gated.</w:t>
      </w:r>
    </w:p>
    <w:p>
      <w:pPr>
        <w:pStyle w:val="Heading3"/>
      </w:pPr>
      <w:r>
        <w:t>OCR roadmap — keeping zero-install</w:t>
      </w:r>
    </w:p>
    <w:p>
      <w:r>
        <w:t>Tesseract is the live, default OCR engine. A planned second engine adds PP-OCRv5 (later v6) via ONNX Runtime through a .NET binding (RapidOcrNet) — bundled, offline, callable from the existing PowerShell/.NET layer with no Python. The toggle is engine = tesseract|paddle-onnx and device = auto|cpu|cuda, with Tesseract staying the default. The Python/paddlepaddle prototype in PP-OCRv6/ (autopdf_ocr.py) is explicitly rejected for production (~1.5-2.5 GB footprint + AVX crash risk) and is NOT referenced by the server; the ONNX route was chosen specifically to preserve copy-folder portability. Plan approved 2026-06-22, implementation not yet started.</w:t>
      </w:r>
    </w:p>
    <w:p>
      <w:r>
        <w:br w:type="page"/>
      </w:r>
    </w:p>
    <w:p>
      <w:pPr>
        <w:pStyle w:val="Heading1"/>
      </w:pPr>
      <w:r>
        <w:t>Documentation &amp; Source Index</w:t>
      </w:r>
    </w:p>
    <w:p>
      <w:pPr>
        <w:pStyle w:val="Heading2"/>
      </w:pPr>
      <w:r>
        <w:t>Project Overview &amp; Setup</w:t>
      </w:r>
    </w:p>
    <w:p>
      <w:pPr>
        <w:pStyle w:val="ListBullet"/>
      </w:pPr>
      <w:r>
        <w:rPr>
          <w:b/>
        </w:rPr>
        <w:t>README</w:t>
      </w:r>
      <w:r>
        <w:rPr>
          <w:color w:val="666666"/>
          <w:sz w:val="17"/>
        </w:rPr>
        <w:t xml:space="preserve">  [Markdown]</w:t>
      </w:r>
    </w:p>
    <w:p>
      <w:pPr>
        <w:ind w:left="720"/>
      </w:pPr>
      <w:r>
        <w:rPr>
          <w:rFonts w:ascii="Consolas" w:hAnsi="Consolas"/>
          <w:sz w:val="17"/>
        </w:rPr>
        <w:t>C:\AutoPDF\README.md</w:t>
      </w:r>
    </w:p>
    <w:p>
      <w:pPr>
        <w:ind w:left="720"/>
      </w:pPr>
      <w:r>
        <w:rPr>
          <w:sz w:val="18"/>
        </w:rPr>
        <w:t>Top-level overview: what you get, quickstart, project layout, privacy &amp; licensing summary.</w:t>
      </w:r>
    </w:p>
    <w:p>
      <w:pPr>
        <w:pStyle w:val="ListBullet"/>
      </w:pPr>
      <w:r>
        <w:rPr>
          <w:b/>
        </w:rPr>
        <w:t>Project Summary</w:t>
      </w:r>
      <w:r>
        <w:rPr>
          <w:color w:val="666666"/>
          <w:sz w:val="17"/>
        </w:rPr>
        <w:t xml:space="preserve">  [Markdown]</w:t>
      </w:r>
    </w:p>
    <w:p>
      <w:pPr>
        <w:ind w:left="720"/>
      </w:pPr>
      <w:r>
        <w:rPr>
          <w:rFonts w:ascii="Consolas" w:hAnsi="Consolas"/>
          <w:sz w:val="17"/>
        </w:rPr>
        <w:t>C:\AutoPDF\SUMMARY.md</w:t>
      </w:r>
    </w:p>
    <w:p>
      <w:pPr>
        <w:ind w:left="720"/>
      </w:pPr>
      <w:r>
        <w:rPr>
          <w:sz w:val="18"/>
        </w:rPr>
        <w:t>Quick 'what is this?' — tabs, how it works, current state, tech stack, ecosystem role.</w:t>
      </w:r>
    </w:p>
    <w:p>
      <w:pPr>
        <w:pStyle w:val="ListBullet"/>
      </w:pPr>
      <w:r>
        <w:rPr>
          <w:b/>
        </w:rPr>
        <w:t>Installation Guide</w:t>
      </w:r>
      <w:r>
        <w:rPr>
          <w:color w:val="666666"/>
          <w:sz w:val="17"/>
        </w:rPr>
        <w:t xml:space="preserve">  [Markdown]</w:t>
      </w:r>
    </w:p>
    <w:p>
      <w:pPr>
        <w:ind w:left="720"/>
      </w:pPr>
      <w:r>
        <w:rPr>
          <w:rFonts w:ascii="Consolas" w:hAnsi="Consolas"/>
          <w:sz w:val="17"/>
        </w:rPr>
        <w:t>C:\AutoPDF\INSTALL.md</w:t>
      </w:r>
    </w:p>
    <w:p>
      <w:pPr>
        <w:ind w:left="720"/>
      </w:pPr>
      <w:r>
        <w:rPr>
          <w:sz w:val="18"/>
        </w:rPr>
        <w:t>Requirements, optional engines (Office/Tesseract/Tabula/Ollama), Ollama mapper build, verify, ports, troubleshooting, uninstall, updating.</w:t>
      </w:r>
    </w:p>
    <w:p>
      <w:pPr>
        <w:pStyle w:val="ListBullet"/>
      </w:pPr>
      <w:r>
        <w:rPr>
          <w:b/>
        </w:rPr>
        <w:t>Changelog</w:t>
      </w:r>
      <w:r>
        <w:rPr>
          <w:color w:val="666666"/>
          <w:sz w:val="17"/>
        </w:rPr>
        <w:t xml:space="preserve">  [Markdown]</w:t>
      </w:r>
    </w:p>
    <w:p>
      <w:pPr>
        <w:ind w:left="720"/>
      </w:pPr>
      <w:r>
        <w:rPr>
          <w:rFonts w:ascii="Consolas" w:hAnsi="Consolas"/>
          <w:sz w:val="17"/>
        </w:rPr>
        <w:t>C:\AutoPDF\CHANGELOG.md</w:t>
      </w:r>
    </w:p>
    <w:p>
      <w:pPr>
        <w:ind w:left="720"/>
      </w:pPr>
      <w:r>
        <w:rPr>
          <w:sz w:val="18"/>
        </w:rPr>
        <w:t>Phase-by-phase history: foundation, Smart Mapping, Templates v2, tagged mapping, launcher, OnBase XML export.</w:t>
      </w:r>
    </w:p>
    <w:p>
      <w:pPr>
        <w:pStyle w:val="ListBullet"/>
      </w:pPr>
      <w:r>
        <w:rPr>
          <w:b/>
        </w:rPr>
        <w:t>Third-Party Components &amp; Licenses</w:t>
      </w:r>
      <w:r>
        <w:rPr>
          <w:color w:val="666666"/>
          <w:sz w:val="17"/>
        </w:rPr>
        <w:t xml:space="preserve">  [Markdown]</w:t>
      </w:r>
    </w:p>
    <w:p>
      <w:pPr>
        <w:ind w:left="720"/>
      </w:pPr>
      <w:r>
        <w:rPr>
          <w:rFonts w:ascii="Consolas" w:hAnsi="Consolas"/>
          <w:sz w:val="17"/>
        </w:rPr>
        <w:t>C:\AutoPDF\THIRD-PARTY-LICENSES.md</w:t>
      </w:r>
    </w:p>
    <w:p>
      <w:pPr>
        <w:ind w:left="720"/>
      </w:pPr>
      <w:r>
        <w:rPr>
          <w:sz w:val="18"/>
        </w:rPr>
        <w:t>Bundled engine versions + SPDX licenses, GPL/AGPL written offer, and the ship-to-third-party compliance checklist.</w:t>
      </w:r>
    </w:p>
    <w:p>
      <w:pPr>
        <w:pStyle w:val="ListBullet"/>
      </w:pPr>
      <w:r>
        <w:rPr>
          <w:b/>
        </w:rPr>
        <w:t>Claude Session Instructions</w:t>
      </w:r>
      <w:r>
        <w:rPr>
          <w:color w:val="666666"/>
          <w:sz w:val="17"/>
        </w:rPr>
        <w:t xml:space="preserve">  [Markdown]</w:t>
      </w:r>
    </w:p>
    <w:p>
      <w:pPr>
        <w:ind w:left="720"/>
      </w:pPr>
      <w:r>
        <w:rPr>
          <w:rFonts w:ascii="Consolas" w:hAnsi="Consolas"/>
          <w:sz w:val="17"/>
        </w:rPr>
        <w:t>C:\AutoPDF\CLAUDE.md</w:t>
      </w:r>
    </w:p>
    <w:p>
      <w:pPr>
        <w:ind w:left="720"/>
      </w:pPr>
      <w:r>
        <w:rPr>
          <w:sz w:val="18"/>
        </w:rPr>
        <w:t>Project-specific Claude instructions: PowerShell compat rules, template/regex concepts, test-suite map, common pitfalls.</w:t>
      </w:r>
    </w:p>
    <w:p>
      <w:pPr>
        <w:pStyle w:val="Heading2"/>
      </w:pPr>
      <w:r>
        <w:t>End-User &amp; Technical Guides (.docx)</w:t>
      </w:r>
    </w:p>
    <w:p>
      <w:pPr>
        <w:pStyle w:val="ListBullet"/>
      </w:pPr>
      <w:r>
        <w:rPr>
          <w:b/>
        </w:rPr>
        <w:t>AutoPDF Cheatsheet</w:t>
      </w:r>
      <w:r>
        <w:rPr>
          <w:color w:val="666666"/>
          <w:sz w:val="17"/>
        </w:rPr>
        <w:t xml:space="preserve">  [Word]</w:t>
      </w:r>
    </w:p>
    <w:p>
      <w:pPr>
        <w:ind w:left="720"/>
      </w:pPr>
      <w:r>
        <w:rPr>
          <w:rFonts w:ascii="Consolas" w:hAnsi="Consolas"/>
          <w:sz w:val="17"/>
        </w:rPr>
        <w:t>C:\AutoPDF\docs\AutoPDF_Cheatsheet.docx</w:t>
      </w:r>
    </w:p>
    <w:p>
      <w:pPr>
        <w:ind w:left="720"/>
      </w:pPr>
      <w:r>
        <w:rPr>
          <w:sz w:val="18"/>
        </w:rPr>
        <w:t>One-stop plain-English 'what each box is for' + detailed reference across all 7 tabs.</w:t>
      </w:r>
    </w:p>
    <w:p>
      <w:pPr>
        <w:pStyle w:val="ListBullet"/>
      </w:pPr>
      <w:r>
        <w:rPr>
          <w:b/>
        </w:rPr>
        <w:t>User Guide</w:t>
      </w:r>
      <w:r>
        <w:rPr>
          <w:color w:val="666666"/>
          <w:sz w:val="17"/>
        </w:rPr>
        <w:t xml:space="preserve">  [Word]</w:t>
      </w:r>
    </w:p>
    <w:p>
      <w:pPr>
        <w:ind w:left="720"/>
      </w:pPr>
      <w:r>
        <w:rPr>
          <w:rFonts w:ascii="Consolas" w:hAnsi="Consolas"/>
          <w:sz w:val="17"/>
        </w:rPr>
        <w:t>C:\AutoPDF\docs\AutoPDF_User_Guide.docx</w:t>
      </w:r>
    </w:p>
    <w:p>
      <w:pPr>
        <w:ind w:left="720"/>
      </w:pPr>
      <w:r>
        <w:rPr>
          <w:sz w:val="18"/>
        </w:rPr>
        <w:t>End-user task guide, per tab.</w:t>
      </w:r>
    </w:p>
    <w:p>
      <w:pPr>
        <w:pStyle w:val="ListBullet"/>
      </w:pPr>
      <w:r>
        <w:rPr>
          <w:b/>
        </w:rPr>
        <w:t>Technical Guide</w:t>
      </w:r>
      <w:r>
        <w:rPr>
          <w:color w:val="666666"/>
          <w:sz w:val="17"/>
        </w:rPr>
        <w:t xml:space="preserve">  [Word]</w:t>
      </w:r>
    </w:p>
    <w:p>
      <w:pPr>
        <w:ind w:left="720"/>
      </w:pPr>
      <w:r>
        <w:rPr>
          <w:rFonts w:ascii="Consolas" w:hAnsi="Consolas"/>
          <w:sz w:val="17"/>
        </w:rPr>
        <w:t>C:\AutoPDF\docs\AutoPDF_Technical_Guide.docx</w:t>
      </w:r>
    </w:p>
    <w:p>
      <w:pPr>
        <w:ind w:left="720"/>
      </w:pPr>
      <w:r>
        <w:rPr>
          <w:sz w:val="18"/>
        </w:rPr>
        <w:t>Architecture, internals, and the /api surface.</w:t>
      </w:r>
    </w:p>
    <w:p>
      <w:pPr>
        <w:pStyle w:val="ListBullet"/>
      </w:pPr>
      <w:r>
        <w:rPr>
          <w:b/>
        </w:rPr>
        <w:t>Technical Documentation</w:t>
      </w:r>
      <w:r>
        <w:rPr>
          <w:color w:val="666666"/>
          <w:sz w:val="17"/>
        </w:rPr>
        <w:t xml:space="preserve">  [Word]</w:t>
      </w:r>
    </w:p>
    <w:p>
      <w:pPr>
        <w:ind w:left="720"/>
      </w:pPr>
      <w:r>
        <w:rPr>
          <w:rFonts w:ascii="Consolas" w:hAnsi="Consolas"/>
          <w:sz w:val="17"/>
        </w:rPr>
        <w:t>C:\AutoPDF\docs\AutoPDF_Technical_Documentation.docx</w:t>
      </w:r>
    </w:p>
    <w:p>
      <w:pPr>
        <w:ind w:left="720"/>
      </w:pPr>
      <w:r>
        <w:rPr>
          <w:sz w:val="18"/>
        </w:rPr>
        <w:t>Extended technical documentation companion to the Technical Guide.</w:t>
      </w:r>
    </w:p>
    <w:p>
      <w:pPr>
        <w:pStyle w:val="ListBullet"/>
      </w:pPr>
      <w:r>
        <w:rPr>
          <w:b/>
        </w:rPr>
        <w:t>Test Guide</w:t>
      </w:r>
      <w:r>
        <w:rPr>
          <w:color w:val="666666"/>
          <w:sz w:val="17"/>
        </w:rPr>
        <w:t xml:space="preserve">  [Word]</w:t>
      </w:r>
    </w:p>
    <w:p>
      <w:pPr>
        <w:ind w:left="720"/>
      </w:pPr>
      <w:r>
        <w:rPr>
          <w:rFonts w:ascii="Consolas" w:hAnsi="Consolas"/>
          <w:sz w:val="17"/>
        </w:rPr>
        <w:t>C:\AutoPDF\docs\AutoPDF_Test_Guide.docx</w:t>
      </w:r>
    </w:p>
    <w:p>
      <w:pPr>
        <w:ind w:left="720"/>
      </w:pPr>
      <w:r>
        <w:rPr>
          <w:sz w:val="18"/>
        </w:rPr>
        <w:t>Manual + automated regression test plan; the manual checklist for items the automated tiers don't reach.</w:t>
      </w:r>
    </w:p>
    <w:p>
      <w:pPr>
        <w:pStyle w:val="Heading2"/>
      </w:pPr>
      <w:r>
        <w:t>Demo &amp; BU Materials</w:t>
      </w:r>
    </w:p>
    <w:p>
      <w:pPr>
        <w:pStyle w:val="ListBullet"/>
      </w:pPr>
      <w:r>
        <w:rPr>
          <w:b/>
        </w:rPr>
        <w:t>Demo Walkthrough (step by step)</w:t>
      </w:r>
      <w:r>
        <w:rPr>
          <w:color w:val="666666"/>
          <w:sz w:val="17"/>
        </w:rPr>
        <w:t xml:space="preserve">  [Word]</w:t>
      </w:r>
    </w:p>
    <w:p>
      <w:pPr>
        <w:ind w:left="720"/>
      </w:pPr>
      <w:r>
        <w:rPr>
          <w:rFonts w:ascii="Consolas" w:hAnsi="Consolas"/>
          <w:sz w:val="17"/>
        </w:rPr>
        <w:t>C:\AutoPDF\docs\AutoPDF_Demo_Walkthrough_StepByStep.docx</w:t>
      </w:r>
    </w:p>
    <w:p>
      <w:pPr>
        <w:ind w:left="720"/>
      </w:pPr>
      <w:r>
        <w:rPr>
          <w:sz w:val="18"/>
        </w:rPr>
        <w:t>Exact-clicks walkthrough for the Index Creator demo scenarios.</w:t>
      </w:r>
    </w:p>
    <w:p>
      <w:pPr>
        <w:pStyle w:val="ListBullet"/>
      </w:pPr>
      <w:r>
        <w:rPr>
          <w:b/>
        </w:rPr>
        <w:t>Demo Runbook</w:t>
      </w:r>
      <w:r>
        <w:rPr>
          <w:color w:val="666666"/>
          <w:sz w:val="17"/>
        </w:rPr>
        <w:t xml:space="preserve">  [Word]</w:t>
      </w:r>
    </w:p>
    <w:p>
      <w:pPr>
        <w:ind w:left="720"/>
      </w:pPr>
      <w:r>
        <w:rPr>
          <w:rFonts w:ascii="Consolas" w:hAnsi="Consolas"/>
          <w:sz w:val="17"/>
        </w:rPr>
        <w:t>C:\AutoPDF\docs\AutoPDF_Demo_Runbook.docx</w:t>
      </w:r>
    </w:p>
    <w:p>
      <w:pPr>
        <w:ind w:left="720"/>
      </w:pPr>
      <w:r>
        <w:rPr>
          <w:sz w:val="18"/>
        </w:rPr>
        <w:t>Operator runbook for driving the live demo.</w:t>
      </w:r>
    </w:p>
    <w:p>
      <w:pPr>
        <w:pStyle w:val="ListBullet"/>
      </w:pPr>
      <w:r>
        <w:rPr>
          <w:b/>
        </w:rPr>
        <w:t>Demo Video Script</w:t>
      </w:r>
      <w:r>
        <w:rPr>
          <w:color w:val="666666"/>
          <w:sz w:val="17"/>
        </w:rPr>
        <w:t xml:space="preserve">  [Word]</w:t>
      </w:r>
    </w:p>
    <w:p>
      <w:pPr>
        <w:ind w:left="720"/>
      </w:pPr>
      <w:r>
        <w:rPr>
          <w:rFonts w:ascii="Consolas" w:hAnsi="Consolas"/>
          <w:sz w:val="17"/>
        </w:rPr>
        <w:t>C:\AutoPDF\docs\AutoPDF_Demo_Video_Script.docx</w:t>
      </w:r>
    </w:p>
    <w:p>
      <w:pPr>
        <w:ind w:left="720"/>
      </w:pPr>
      <w:r>
        <w:rPr>
          <w:sz w:val="18"/>
        </w:rPr>
        <w:t>Approved narration script for the recorded Index Creator demo video.</w:t>
      </w:r>
    </w:p>
    <w:p>
      <w:pPr>
        <w:pStyle w:val="ListBullet"/>
      </w:pPr>
      <w:r>
        <w:rPr>
          <w:b/>
        </w:rPr>
        <w:t>Index Creator Demo Video</w:t>
      </w:r>
      <w:r>
        <w:rPr>
          <w:color w:val="666666"/>
          <w:sz w:val="17"/>
        </w:rPr>
        <w:t xml:space="preserve">  [Video (MP4)]</w:t>
      </w:r>
    </w:p>
    <w:p>
      <w:pPr>
        <w:ind w:left="720"/>
      </w:pPr>
      <w:r>
        <w:rPr>
          <w:rFonts w:ascii="Consolas" w:hAnsi="Consolas"/>
          <w:sz w:val="17"/>
        </w:rPr>
        <w:t>C:\AutoPDF\docs\AutoPDF_Index_Creator_Demo_2.mp4</w:t>
      </w:r>
    </w:p>
    <w:p>
      <w:pPr>
        <w:ind w:left="720"/>
      </w:pPr>
      <w:r>
        <w:rPr>
          <w:sz w:val="18"/>
        </w:rPr>
        <w:t>Approved demo video (edge-tts narration); built via docs\_build_video.py with screens from docs\_capture_v3.py.</w:t>
      </w:r>
    </w:p>
    <w:p>
      <w:pPr>
        <w:pStyle w:val="ListBullet"/>
      </w:pPr>
      <w:r>
        <w:rPr>
          <w:b/>
        </w:rPr>
        <w:t>OnBase Ingestion Boundary</w:t>
      </w:r>
      <w:r>
        <w:rPr>
          <w:color w:val="666666"/>
          <w:sz w:val="17"/>
        </w:rPr>
        <w:t xml:space="preserve">  [Word]</w:t>
      </w:r>
    </w:p>
    <w:p>
      <w:pPr>
        <w:ind w:left="720"/>
      </w:pPr>
      <w:r>
        <w:rPr>
          <w:rFonts w:ascii="Consolas" w:hAnsi="Consolas"/>
          <w:sz w:val="17"/>
        </w:rPr>
        <w:t>C:\AutoPDF\docs\AutoPDF_OnBase_Ingestion_Boundary.docx</w:t>
      </w:r>
    </w:p>
    <w:p>
      <w:pPr>
        <w:ind w:left="720"/>
      </w:pPr>
      <w:r>
        <w:rPr>
          <w:sz w:val="18"/>
        </w:rPr>
        <w:t>Defines where AutoPDF stops and OnBase DIP ingestion begins (BU review).</w:t>
      </w:r>
    </w:p>
    <w:p>
      <w:pPr>
        <w:pStyle w:val="ListBullet"/>
      </w:pPr>
      <w:r>
        <w:rPr>
          <w:b/>
        </w:rPr>
        <w:t>OnBase XML Index Export — Enhancement Note</w:t>
      </w:r>
      <w:r>
        <w:rPr>
          <w:color w:val="666666"/>
          <w:sz w:val="17"/>
        </w:rPr>
        <w:t xml:space="preserve">  [Markdown]</w:t>
      </w:r>
    </w:p>
    <w:p>
      <w:pPr>
        <w:ind w:left="720"/>
      </w:pPr>
      <w:r>
        <w:rPr>
          <w:rFonts w:ascii="Consolas" w:hAnsi="Consolas"/>
          <w:sz w:val="17"/>
        </w:rPr>
        <w:t>C:\AutoPDF\docs\ENHANCEMENT_OnBase_XML_Index_Export.md</w:t>
      </w:r>
    </w:p>
    <w:p>
      <w:pPr>
        <w:ind w:left="720"/>
      </w:pPr>
      <w:r>
        <w:rPr>
          <w:sz w:val="18"/>
        </w:rPr>
        <w:t>What shipped (Foundation 24.1 schema), implementation map, config knobs, and remaining optional items.</w:t>
      </w:r>
    </w:p>
    <w:p>
      <w:pPr>
        <w:pStyle w:val="Heading2"/>
      </w:pPr>
      <w:r>
        <w:t>Key Source Files</w:t>
      </w:r>
    </w:p>
    <w:p>
      <w:pPr>
        <w:pStyle w:val="ListBullet"/>
      </w:pPr>
      <w:r>
        <w:rPr>
          <w:b/>
        </w:rPr>
        <w:t>HTTP server + processing engine</w:t>
      </w:r>
      <w:r>
        <w:rPr>
          <w:color w:val="666666"/>
          <w:sz w:val="17"/>
        </w:rPr>
        <w:t xml:space="preserve">  [PowerShell]</w:t>
      </w:r>
    </w:p>
    <w:p>
      <w:pPr>
        <w:ind w:left="720"/>
      </w:pPr>
      <w:r>
        <w:rPr>
          <w:rFonts w:ascii="Consolas" w:hAnsi="Consolas"/>
          <w:sz w:val="17"/>
        </w:rPr>
        <w:t>C:\AutoPDF\Application\AutoPDF-Server.ps1</w:t>
      </w:r>
    </w:p>
    <w:p>
      <w:pPr>
        <w:ind w:left="720"/>
      </w:pPr>
      <w:r>
        <w:rPr>
          <w:sz w:val="18"/>
        </w:rPr>
        <w:t>~7,400-line single-file engine: routes, conversion, split, extraction, index, OnBase XML, AI proxy, scheduler. Version 2026.06.15.</w:t>
      </w:r>
    </w:p>
    <w:p>
      <w:pPr>
        <w:pStyle w:val="ListBullet"/>
      </w:pPr>
      <w:r>
        <w:rPr>
          <w:b/>
        </w:rPr>
        <w:t>Front-end logic</w:t>
      </w:r>
      <w:r>
        <w:rPr>
          <w:color w:val="666666"/>
          <w:sz w:val="17"/>
        </w:rPr>
        <w:t xml:space="preserve">  [JavaScript]</w:t>
      </w:r>
    </w:p>
    <w:p>
      <w:pPr>
        <w:ind w:left="720"/>
      </w:pPr>
      <w:r>
        <w:rPr>
          <w:rFonts w:ascii="Consolas" w:hAnsi="Consolas"/>
          <w:sz w:val="17"/>
        </w:rPr>
        <w:t>C:\AutoPDF\Application\app.js</w:t>
      </w:r>
    </w:p>
    <w:p>
      <w:pPr>
        <w:ind w:left="720"/>
      </w:pPr>
      <w:r>
        <w:rPr>
          <w:sz w:val="18"/>
        </w:rPr>
        <w:t>~5,600-line vanilla JS for all 7 tabs; collectSplitConfig / idxCollectConfig / buildZoneNamePayload.</w:t>
      </w:r>
    </w:p>
    <w:p>
      <w:pPr>
        <w:pStyle w:val="ListBullet"/>
      </w:pPr>
      <w:r>
        <w:rPr>
          <w:b/>
        </w:rPr>
        <w:t>Single-page UI shell</w:t>
      </w:r>
      <w:r>
        <w:rPr>
          <w:color w:val="666666"/>
          <w:sz w:val="17"/>
        </w:rPr>
        <w:t xml:space="preserve">  [HTML]</w:t>
      </w:r>
    </w:p>
    <w:p>
      <w:pPr>
        <w:ind w:left="720"/>
      </w:pPr>
      <w:r>
        <w:rPr>
          <w:rFonts w:ascii="Consolas" w:hAnsi="Consolas"/>
          <w:sz w:val="17"/>
        </w:rPr>
        <w:t>C:\AutoPDF\AutoPDFTool.html</w:t>
      </w:r>
    </w:p>
    <w:p>
      <w:pPr>
        <w:ind w:left="720"/>
      </w:pPr>
      <w:r>
        <w:rPr>
          <w:sz w:val="18"/>
        </w:rPr>
        <w:t>The browser UI served at 127.0.0.1:6969; 7 tabs plus About/Help.</w:t>
      </w:r>
    </w:p>
    <w:p>
      <w:pPr>
        <w:pStyle w:val="ListBullet"/>
      </w:pPr>
      <w:r>
        <w:rPr>
          <w:b/>
        </w:rPr>
        <w:t>Visual Zone Mapper</w:t>
      </w:r>
      <w:r>
        <w:rPr>
          <w:color w:val="666666"/>
          <w:sz w:val="17"/>
        </w:rPr>
        <w:t xml:space="preserve">  [HTML]</w:t>
      </w:r>
    </w:p>
    <w:p>
      <w:pPr>
        <w:ind w:left="720"/>
      </w:pPr>
      <w:r>
        <w:rPr>
          <w:rFonts w:ascii="Consolas" w:hAnsi="Consolas"/>
          <w:sz w:val="17"/>
        </w:rPr>
        <w:t>C:\AutoPDF\zone-mapper.html</w:t>
      </w:r>
    </w:p>
    <w:p>
      <w:pPr>
        <w:ind w:left="720"/>
      </w:pPr>
      <w:r>
        <w:rPr>
          <w:sz w:val="18"/>
        </w:rPr>
        <w:t>Standalone zone mapper used by the Splitter's New tab / Popup / Split-view modes (modal mode is inline in app.js).</w:t>
      </w:r>
    </w:p>
    <w:p>
      <w:pPr>
        <w:pStyle w:val="ListBullet"/>
      </w:pPr>
      <w:r>
        <w:rPr>
          <w:b/>
        </w:rPr>
        <w:t>Regex pattern library</w:t>
      </w:r>
      <w:r>
        <w:rPr>
          <w:color w:val="666666"/>
          <w:sz w:val="17"/>
        </w:rPr>
        <w:t xml:space="preserve">  [JSON]</w:t>
      </w:r>
    </w:p>
    <w:p>
      <w:pPr>
        <w:ind w:left="720"/>
      </w:pPr>
      <w:r>
        <w:rPr>
          <w:rFonts w:ascii="Consolas" w:hAnsi="Consolas"/>
          <w:sz w:val="17"/>
        </w:rPr>
        <w:t>C:\AutoPDF\Application\regex_library.json</w:t>
      </w:r>
    </w:p>
    <w:p>
      <w:pPr>
        <w:ind w:left="720"/>
      </w:pPr>
      <w:r>
        <w:rPr>
          <w:sz w:val="18"/>
        </w:rPr>
        <w:t>~30 builtin reusable patterns; user-editable in Settings; AI-proposed additions can be merged in.</w:t>
      </w:r>
    </w:p>
    <w:p>
      <w:pPr>
        <w:pStyle w:val="ListBullet"/>
      </w:pPr>
      <w:r>
        <w:rPr>
          <w:b/>
        </w:rPr>
        <w:t>Ollama specialization recipe</w:t>
      </w:r>
      <w:r>
        <w:rPr>
          <w:color w:val="666666"/>
          <w:sz w:val="17"/>
        </w:rPr>
        <w:t xml:space="preserve">  [Ollama Modelfile]</w:t>
      </w:r>
    </w:p>
    <w:p>
      <w:pPr>
        <w:ind w:left="720"/>
      </w:pPr>
      <w:r>
        <w:rPr>
          <w:rFonts w:ascii="Consolas" w:hAnsi="Consolas"/>
          <w:sz w:val="17"/>
        </w:rPr>
        <w:t>C:\AutoPDF\Application\templates\AutoPDFMapper.Modelfile</w:t>
      </w:r>
    </w:p>
    <w:p>
      <w:pPr>
        <w:ind w:left="720"/>
      </w:pPr>
      <w:r>
        <w:rPr>
          <w:sz w:val="18"/>
        </w:rPr>
        <w:t>ollama create autopdf-mapper -f ...; SYSTEM block teaches the three field kinds + library convention.</w:t>
      </w:r>
    </w:p>
    <w:p>
      <w:pPr>
        <w:pStyle w:val="ListBullet"/>
      </w:pPr>
      <w:r>
        <w:rPr>
          <w:b/>
        </w:rPr>
        <w:t>App settings</w:t>
      </w:r>
      <w:r>
        <w:rPr>
          <w:color w:val="666666"/>
          <w:sz w:val="17"/>
        </w:rPr>
        <w:t xml:space="preserve">  [JSON]</w:t>
      </w:r>
    </w:p>
    <w:p>
      <w:pPr>
        <w:ind w:left="720"/>
      </w:pPr>
      <w:r>
        <w:rPr>
          <w:rFonts w:ascii="Consolas" w:hAnsi="Consolas"/>
          <w:sz w:val="17"/>
        </w:rPr>
        <w:t>C:\AutoPDF\Application\autopdf-settings.json</w:t>
      </w:r>
    </w:p>
    <w:p>
      <w:pPr>
        <w:ind w:left="720"/>
      </w:pPr>
      <w:r>
        <w:rPr>
          <w:sz w:val="18"/>
        </w:rPr>
        <w:t>Port, folders, Ollama host/model/num_ctx, accessPin, update toggle, DPI/quality.</w:t>
      </w:r>
    </w:p>
    <w:p>
      <w:pPr>
        <w:pStyle w:val="ListBullet"/>
      </w:pPr>
      <w:r>
        <w:rPr>
          <w:b/>
        </w:rPr>
        <w:t>Service registration</w:t>
      </w:r>
      <w:r>
        <w:rPr>
          <w:color w:val="666666"/>
          <w:sz w:val="17"/>
        </w:rPr>
        <w:t xml:space="preserve">  [PowerShell]</w:t>
      </w:r>
    </w:p>
    <w:p>
      <w:pPr>
        <w:ind w:left="720"/>
      </w:pPr>
      <w:r>
        <w:rPr>
          <w:rFonts w:ascii="Consolas" w:hAnsi="Consolas"/>
          <w:sz w:val="17"/>
        </w:rPr>
        <w:t>C:\AutoPDF\Application\_register_services.ps1</w:t>
      </w:r>
    </w:p>
    <w:p>
      <w:pPr>
        <w:ind w:left="720"/>
      </w:pPr>
      <w:r>
        <w:rPr>
          <w:sz w:val="18"/>
        </w:rPr>
        <w:t>Registers QI_AutoPDF (manual placeholder) + QI_AutoPDFTunnel (auto-start Cloudflare) per QI naming standard.</w:t>
      </w:r>
    </w:p>
    <w:p>
      <w:pPr>
        <w:pStyle w:val="Heading2"/>
      </w:pPr>
      <w:r>
        <w:t>Tests &amp; OCR Roadmap</w:t>
      </w:r>
    </w:p>
    <w:p>
      <w:pPr>
        <w:pStyle w:val="ListBullet"/>
      </w:pPr>
      <w:r>
        <w:rPr>
          <w:b/>
        </w:rPr>
        <w:t>Test suite README</w:t>
      </w:r>
      <w:r>
        <w:rPr>
          <w:color w:val="666666"/>
          <w:sz w:val="17"/>
        </w:rPr>
        <w:t xml:space="preserve">  [Markdown]</w:t>
      </w:r>
    </w:p>
    <w:p>
      <w:pPr>
        <w:ind w:left="720"/>
      </w:pPr>
      <w:r>
        <w:rPr>
          <w:rFonts w:ascii="Consolas" w:hAnsi="Consolas"/>
          <w:sz w:val="17"/>
        </w:rPr>
        <w:t>C:\AutoPDF\Tests\README.md</w:t>
      </w:r>
    </w:p>
    <w:p>
      <w:pPr>
        <w:ind w:left="720"/>
      </w:pPr>
      <w:r>
        <w:rPr>
          <w:sz w:val="18"/>
        </w:rPr>
        <w:t>How to run the three-tier regression suite.</w:t>
      </w:r>
    </w:p>
    <w:p>
      <w:pPr>
        <w:pStyle w:val="ListBullet"/>
      </w:pPr>
      <w:r>
        <w:rPr>
          <w:b/>
        </w:rPr>
        <w:t>Tier 1/2 PowerShell tests</w:t>
      </w:r>
      <w:r>
        <w:rPr>
          <w:color w:val="666666"/>
          <w:sz w:val="17"/>
        </w:rPr>
        <w:t xml:space="preserve">  [PowerShell]</w:t>
      </w:r>
    </w:p>
    <w:p>
      <w:pPr>
        <w:ind w:left="720"/>
      </w:pPr>
      <w:r>
        <w:rPr>
          <w:rFonts w:ascii="Consolas" w:hAnsi="Consolas"/>
          <w:sz w:val="17"/>
        </w:rPr>
        <w:t>C:\AutoPDF\Tests\Run-AutoPDFTests.ps1</w:t>
      </w:r>
    </w:p>
    <w:p>
      <w:pPr>
        <w:ind w:left="720"/>
      </w:pPr>
      <w:r>
        <w:rPr>
          <w:sz w:val="18"/>
        </w:rPr>
        <w:t>~27 API + AI-shape tests; -WithAi exercises ai_extract. Seconds to run.</w:t>
      </w:r>
    </w:p>
    <w:p>
      <w:pPr>
        <w:pStyle w:val="ListBullet"/>
      </w:pPr>
      <w:r>
        <w:rPr>
          <w:b/>
        </w:rPr>
        <w:t>Tier 3 browser tests</w:t>
      </w:r>
      <w:r>
        <w:rPr>
          <w:color w:val="666666"/>
          <w:sz w:val="17"/>
        </w:rPr>
        <w:t xml:space="preserve">  [Python (pytest + Playwright)]</w:t>
      </w:r>
    </w:p>
    <w:p>
      <w:pPr>
        <w:ind w:left="720"/>
      </w:pPr>
      <w:r>
        <w:rPr>
          <w:rFonts w:ascii="Consolas" w:hAnsi="Consolas"/>
          <w:sz w:val="17"/>
        </w:rPr>
        <w:t>C:\AutoPDF\Tests\BrowserTests\</w:t>
      </w:r>
    </w:p>
    <w:p>
      <w:pPr>
        <w:ind w:left="720"/>
      </w:pPr>
      <w:r>
        <w:rPr>
          <w:sz w:val="18"/>
        </w:rPr>
        <w:t>UI regression (pre_flight, regex_library, settings, smart_mapping, splitter, workflow); product-agnostic harness.</w:t>
      </w:r>
    </w:p>
    <w:p>
      <w:pPr>
        <w:pStyle w:val="ListBullet"/>
      </w:pPr>
      <w:r>
        <w:rPr>
          <w:b/>
        </w:rPr>
        <w:t>PP-OCRv5 ONNX engine plan</w:t>
      </w:r>
      <w:r>
        <w:rPr>
          <w:color w:val="666666"/>
          <w:sz w:val="17"/>
        </w:rPr>
        <w:t xml:space="preserve">  [Markdown]</w:t>
      </w:r>
    </w:p>
    <w:p>
      <w:pPr>
        <w:ind w:left="720"/>
      </w:pPr>
      <w:r>
        <w:rPr>
          <w:rFonts w:ascii="Consolas" w:hAnsi="Consolas"/>
          <w:sz w:val="17"/>
        </w:rPr>
        <w:t>C:\AutoPDF\PP-OCRv6\PLAN_PP-OCRv5_ONNX_engine.md</w:t>
      </w:r>
    </w:p>
    <w:p>
      <w:pPr>
        <w:ind w:left="720"/>
      </w:pPr>
      <w:r>
        <w:rPr>
          <w:sz w:val="18"/>
        </w:rPr>
        <w:t>Approved (not started) plan for a second, no-Python OCR engine via ONNX Runtime + RapidOcrNet.</w:t>
      </w:r>
    </w:p>
    <w:p>
      <w:pPr>
        <w:pStyle w:val="ListBullet"/>
      </w:pPr>
      <w:r>
        <w:rPr>
          <w:b/>
        </w:rPr>
        <w:t>PaddleOCR integration task (prototype/rejected route)</w:t>
      </w:r>
      <w:r>
        <w:rPr>
          <w:color w:val="666666"/>
          <w:sz w:val="17"/>
        </w:rPr>
        <w:t xml:space="preserve">  [Markdown]</w:t>
      </w:r>
    </w:p>
    <w:p>
      <w:pPr>
        <w:ind w:left="720"/>
      </w:pPr>
      <w:r>
        <w:rPr>
          <w:rFonts w:ascii="Consolas" w:hAnsi="Consolas"/>
          <w:sz w:val="17"/>
        </w:rPr>
        <w:t>C:\AutoPDF\PP-OCRv6\TASK_autopdf_ocr_integration.md</w:t>
      </w:r>
    </w:p>
    <w:p>
      <w:pPr>
        <w:ind w:left="720"/>
      </w:pPr>
      <w:r>
        <w:rPr>
          <w:sz w:val="18"/>
        </w:rPr>
        <w:t>Python PaddleOCR hybrid-extractor task spec; not wired into the server (superseded by the ONNX plan).</w:t>
      </w:r>
    </w:p>
    <w:p>
      <w:pPr>
        <w:pStyle w:val="Heading2"/>
      </w:pPr>
      <w:r>
        <w:t>Ecosystem &amp; Registry</w:t>
      </w:r>
    </w:p>
    <w:p>
      <w:pPr>
        <w:pStyle w:val="ListBullet"/>
      </w:pPr>
      <w:r>
        <w:rPr>
          <w:b/>
        </w:rPr>
        <w:t>QI Registry entry (autopdf)</w:t>
      </w:r>
      <w:r>
        <w:rPr>
          <w:color w:val="666666"/>
          <w:sz w:val="17"/>
        </w:rPr>
        <w:t xml:space="preserve">  [JSON]</w:t>
      </w:r>
    </w:p>
    <w:p>
      <w:pPr>
        <w:ind w:left="720"/>
      </w:pPr>
      <w:r>
        <w:rPr>
          <w:rFonts w:ascii="Consolas" w:hAnsi="Consolas"/>
          <w:sz w:val="17"/>
        </w:rPr>
        <w:t>C:\QIH\ecosystem\qi_registry.json</w:t>
      </w:r>
    </w:p>
    <w:p>
      <w:pPr>
        <w:ind w:left="720"/>
      </w:pPr>
      <w:r>
        <w:rPr>
          <w:sz w:val="18"/>
        </w:rPr>
        <w:t>AutoPDF registry record: port 6969 (recommended block 8700-8709), exposes/consumes, loopback-only, github URL.</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Where AutoPDF sits in the QI port/family map and integration contracts.</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QI_AutoPDF + QI_AutoPDFTunnel service definitions, AppDirectory, and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