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⇄ OnBase Integration</w:t>
      </w:r>
    </w:p>
    <w:p>
      <w:r>
        <w:rPr>
          <w:i/>
        </w:rPr>
        <w:t>Setup &amp; Configuration Guide — Direct SQL and Unity REST API paths</w:t>
      </w:r>
    </w:p>
    <w:p>
      <w:r>
        <w:t>Quiddity Innovations · 2026-06-23 · Validated on OnBase 13.0.2 (SQL Server 2012 SP1) · Reusable for CogniBase @ BU</w:t>
      </w:r>
    </w:p>
    <w:p>
      <w:pPr>
        <w:pStyle w:val="Heading1"/>
      </w:pPr>
      <w:r>
        <w:t>1. The two data paths</w:t>
      </w:r>
    </w:p>
    <w:p>
      <w:r>
        <w:rPr>
          <w:b w:val="0"/>
        </w:rPr>
        <w:t>MapSnap can read an OnBase system two complementary ways. Set up either or both.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Direct SQL</w:t>
            </w:r>
          </w:p>
        </w:tc>
        <w:tc>
          <w:tcPr>
            <w:tcW w:type="dxa" w:w="2880"/>
          </w:tcPr>
          <w:p>
            <w:r>
              <w:t>Unity REST API</w:t>
            </w:r>
          </w:p>
        </w:tc>
      </w:tr>
      <w:tr>
        <w:tc>
          <w:tcPr>
            <w:tcW w:type="dxa" w:w="2880"/>
          </w:tcPr>
          <w:p>
            <w:r>
              <w:t>Talks to</w:t>
            </w:r>
          </w:p>
        </w:tc>
        <w:tc>
          <w:tcPr>
            <w:tcW w:type="dxa" w:w="2880"/>
          </w:tcPr>
          <w:p>
            <w:r>
              <w:t>OnBase SQL Server (ODBC)</w:t>
            </w:r>
          </w:p>
        </w:tc>
        <w:tc>
          <w:tcPr>
            <w:tcW w:type="dxa" w:w="2880"/>
          </w:tcPr>
          <w:p>
            <w:r>
              <w:t>OnBase Application Server via Unity .NET API, exposed as REST/JSON</w:t>
            </w:r>
          </w:p>
        </w:tc>
      </w:tr>
      <w:tr>
        <w:tc>
          <w:tcPr>
            <w:tcW w:type="dxa" w:w="2880"/>
          </w:tcPr>
          <w:p>
            <w:r>
              <w:t>Returns</w:t>
            </w:r>
          </w:p>
        </w:tc>
        <w:tc>
          <w:tcPr>
            <w:tcW w:type="dxa" w:w="2880"/>
          </w:tcPr>
          <w:p>
            <w:r>
              <w:t>Raw hsi.* tables/rows</w:t>
            </w:r>
          </w:p>
        </w:tc>
        <w:tc>
          <w:tcPr>
            <w:tcW w:type="dxa" w:w="2880"/>
          </w:tcPr>
          <w:p>
            <w:r>
              <w:t>App objects: doc types, documents, keywords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Bypasses OnBase security</w:t>
            </w:r>
          </w:p>
        </w:tc>
        <w:tc>
          <w:tcPr>
            <w:tcW w:type="dxa" w:w="2880"/>
          </w:tcPr>
          <w:p>
            <w:r>
              <w:t>Respects OnBase user security/rules</w:t>
            </w:r>
          </w:p>
        </w:tc>
      </w:tr>
      <w:tr>
        <w:tc>
          <w:tcPr>
            <w:tcW w:type="dxa" w:w="2880"/>
          </w:tcPr>
          <w:p>
            <w:r>
              <w:t>Document files</w:t>
            </w:r>
          </w:p>
        </w:tc>
        <w:tc>
          <w:tcPr>
            <w:tcW w:type="dxa" w:w="2880"/>
          </w:tcPr>
          <w:p>
            <w:r>
              <w:t>Paths/metadata only</w:t>
            </w:r>
          </w:p>
        </w:tc>
        <w:tc>
          <w:tcPr>
            <w:tcW w:type="dxa" w:w="2880"/>
          </w:tcPr>
          <w:p>
            <w:r>
              <w:t>Can retrieve actual content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hsi.doctype = 120 rows</w:t>
            </w:r>
          </w:p>
        </w:tc>
        <w:tc>
          <w:tcPr>
            <w:tcW w:type="dxa" w:w="2880"/>
          </w:tcPr>
          <w:p>
            <w:r>
              <w:t>Document Types = 103 (user-trimmed)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Schema mapping, full visibility</w:t>
            </w:r>
          </w:p>
        </w:tc>
        <w:tc>
          <w:tcPr>
            <w:tcW w:type="dxa" w:w="2880"/>
          </w:tcPr>
          <w:p>
            <w:r>
              <w:t>Faithful, security-correct reads</w:t>
            </w:r>
          </w:p>
        </w:tc>
      </w:tr>
      <w:tr>
        <w:tc>
          <w:tcPr>
            <w:tcW w:type="dxa" w:w="2880"/>
          </w:tcPr>
          <w:p>
            <w:r>
              <w:t>MapSnap surface</w:t>
            </w:r>
          </w:p>
        </w:tc>
        <w:tc>
          <w:tcPr>
            <w:tcW w:type="dxa" w:w="2880"/>
          </w:tcPr>
          <w:p>
            <w:r>
              <w:t>Query tab SQL box; Data tab</w:t>
            </w:r>
          </w:p>
        </w:tc>
        <w:tc>
          <w:tcPr>
            <w:tcW w:type="dxa" w:w="2880"/>
          </w:tcPr>
          <w:p>
            <w:r>
              <w:t>Query tab 'OnBase API · Unity' buttons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/api/run-sql, /api/table-data</w:t>
            </w:r>
          </w:p>
        </w:tc>
        <w:tc>
          <w:tcPr>
            <w:tcW w:type="dxa" w:w="2880"/>
          </w:tcPr>
          <w:p>
            <w:r>
              <w:t>/api/onbase-unity, /api/onbase-ping</w:t>
            </w:r>
          </w:p>
        </w:tc>
      </w:tr>
    </w:tbl>
    <w:p>
      <w:r>
        <w:rPr>
          <w:b/>
        </w:rPr>
        <w:t>The 120 vs 103 difference proves these are different layers, not the same query twice.</w:t>
      </w:r>
    </w:p>
    <w:p>
      <w:r>
        <w:rPr>
          <w:b w:val="0"/>
        </w:rPr>
        <w:t>Native OnBase REST (Hyland WebAPI) shipped with OnBase 16+; on OnBase 13 the Unity API wrapped as REST is the REST path.</w:t>
      </w:r>
    </w:p>
    <w:p>
      <w:pPr>
        <w:pStyle w:val="Heading1"/>
      </w:pPr>
      <w:r>
        <w:t>2. Architecture</w:t>
      </w:r>
    </w:p>
    <w:p>
      <w:r>
        <w:rPr>
          <w:b w:val="0"/>
        </w:rPr>
        <w:t>SQL path: MapSnap (Python) → ODBC → SQL Server.</w:t>
      </w:r>
    </w:p>
    <w:p>
      <w:r>
        <w:rPr>
          <w:b w:val="0"/>
        </w:rPr>
        <w:t>REST/Unity path: MapSnap → HTTP → a small Unity REST service running ON the OnBase box (where the Unity DLLs + data source live) → Unity .NET API → OnBase. Nothing Hyland is copied to the host.</w:t>
      </w:r>
    </w:p>
    <w:p>
      <w:pPr>
        <w:pStyle w:val="Heading1"/>
      </w:pPr>
      <w:r>
        <w:t>3. Prerequisites</w:t>
      </w:r>
    </w:p>
    <w:p>
      <w:r>
        <w:rPr>
          <w:b/>
        </w:rPr>
        <w:t>OnBase server (guest):</w:t>
      </w:r>
    </w:p>
    <w:p>
      <w:pPr>
        <w:pStyle w:val="ListBullet"/>
      </w:pPr>
      <w:r>
        <w:t>Application Server reachable (/AppServer/service.asmx → 200; SOAP Ping → INITIALIZED).</w:t>
      </w:r>
    </w:p>
    <w:p>
      <w:pPr>
        <w:pStyle w:val="ListBullet"/>
      </w:pPr>
      <w:r>
        <w:t>Hyland Unity DLLs present (e.g. C:\inetpub\wwwroot\AppServer\bin\Hyland.Unity.dll).</w:t>
      </w:r>
    </w:p>
    <w:p>
      <w:pPr>
        <w:pStyle w:val="ListBullet"/>
      </w:pPr>
      <w:r>
        <w:t>OnBase data source name (AppServer Web.config, e.g. 'Nautilus13').</w:t>
      </w:r>
    </w:p>
    <w:p>
      <w:pPr>
        <w:pStyle w:val="ListBullet"/>
      </w:pPr>
      <w:r>
        <w:t>An OnBase application login (NOT the SQL login), e.g. MANAGER / Password.</w:t>
      </w:r>
    </w:p>
    <w:p>
      <w:pPr>
        <w:pStyle w:val="ListBullet"/>
      </w:pPr>
      <w:r>
        <w:t>SQL Server with TCP/IP enabled (for the SQL path).</w:t>
      </w:r>
    </w:p>
    <w:p>
      <w:r>
        <w:rPr>
          <w:b/>
        </w:rPr>
        <w:t>Host:</w:t>
      </w:r>
    </w:p>
    <w:p>
      <w:pPr>
        <w:pStyle w:val="ListBullet"/>
      </w:pPr>
      <w:r>
        <w:t>MapSnap running.</w:t>
      </w:r>
    </w:p>
    <w:p>
      <w:pPr>
        <w:pStyle w:val="ListBullet"/>
      </w:pPr>
      <w:r>
        <w:t>Python pyodbc + a SQL Server ODBC driver (legacy 'SQL Server' driver is fine).</w:t>
      </w:r>
    </w:p>
    <w:p>
      <w:pPr>
        <w:pStyle w:val="ListBullet"/>
      </w:pPr>
      <w:r>
        <w:t>Network reachability to the OnBase box (TCP 1433 for SQL, TCP 8088 for Unity REST, TCP 80 for AppServer).</w:t>
      </w:r>
    </w:p>
    <w:p>
      <w:pPr>
        <w:pStyle w:val="Heading1"/>
      </w:pPr>
      <w:r>
        <w:t>4. Part A — Direct SQL setup</w:t>
      </w:r>
    </w:p>
    <w:p>
      <w:pPr>
        <w:pStyle w:val="ListBullet"/>
      </w:pPr>
      <w:r>
        <w:t>Enable SQL Server TCP (static 1433) + open firewall on the OnBase box (or run guest_configure_sql.ps1).</w:t>
      </w:r>
    </w:p>
    <w:p>
      <w:pPr>
        <w:pStyle w:val="ListBullet"/>
      </w:pPr>
      <w:r>
        <w:t>Confirm host→guest reachability: Test-NetConnection &lt;host&gt; -Port 1433.</w:t>
      </w:r>
    </w:p>
    <w:p>
      <w:pPr>
        <w:pStyle w:val="ListBullet"/>
      </w:pPr>
      <w:r>
        <w:t>Create the MapSnap profile folder Product/&lt;NAME&gt;/ and its .mapsnap_conn.json (Section 6).</w:t>
      </w:r>
    </w:p>
    <w:p>
      <w:pPr>
        <w:pStyle w:val="ListBullet"/>
      </w:pPr>
      <w:r>
        <w:t>Extract schema filtered to hsi: python Application/extract_schema.py --db-type sqlserver --dsn "..." --schemas hsi --name "OnBase (Live)" --out Product/&lt;NAME&gt;/schema.json</w:t>
      </w:r>
    </w:p>
    <w:p>
      <w:pPr>
        <w:pStyle w:val="ListBullet"/>
      </w:pPr>
      <w:r>
        <w:t>MapSnap auto-detects it as Hyland OnBase.</w:t>
      </w:r>
    </w:p>
    <w:p>
      <w:pPr>
        <w:pStyle w:val="Heading1"/>
      </w:pPr>
      <w:r>
        <w:t>5. Part B — OnBase Unity REST API setup</w:t>
      </w:r>
    </w:p>
    <w:p>
      <w:pPr>
        <w:pStyle w:val="ListBullet"/>
      </w:pPr>
      <w:r>
        <w:t>Probe the box (optional): guest_probe_onbase_api.ps1 → confirms IIS apps, Unity DLLs, data source, version (writes C:\temp\Probe_result.txt).</w:t>
      </w:r>
    </w:p>
    <w:p>
      <w:pPr>
        <w:pStyle w:val="ListBullet"/>
      </w:pPr>
      <w:r>
        <w:t>Start the Unity REST service in the guest: powershell -ExecutionPolicy Bypass -File guest_unity_service.ps1 -Port 8088 -User MANAGER -Pass Password -DataSource Nautilus13</w:t>
      </w:r>
    </w:p>
    <w:p>
      <w:pPr>
        <w:pStyle w:val="ListBullet"/>
      </w:pPr>
      <w:r>
        <w:t>Make it persistent: guest_install_unity_service.ps1 registers Scheduled Task QI_OnBaseUnityAPI (starts at boot as SYSTEM).</w:t>
      </w:r>
    </w:p>
    <w:p>
      <w:pPr>
        <w:pStyle w:val="ListBullet"/>
      </w:pPr>
      <w:r>
        <w:t>Verify from host: Invoke-WebRequest http://&lt;host&gt;:8088/ping → { ok:true, user:MANAGER }.</w:t>
      </w:r>
    </w:p>
    <w:p>
      <w:pPr>
        <w:pStyle w:val="ListBullet"/>
      </w:pPr>
      <w:r>
        <w:t>Point MapSnap at it via unity_url in .mapsnap_conn.json (Section 6).</w:t>
      </w:r>
    </w:p>
    <w:p>
      <w:r>
        <w:rPr>
          <w:b/>
        </w:rPr>
        <w:t>Unity REST service — 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 &amp; path</w:t>
            </w:r>
          </w:p>
        </w:tc>
        <w:tc>
          <w:tcPr>
            <w:tcW w:type="dxa" w:w="4320"/>
          </w:tcPr>
          <w:p>
            <w:r>
              <w:t>Returns</w:t>
            </w:r>
          </w:p>
        </w:tc>
      </w:tr>
      <w:tr>
        <w:tc>
          <w:tcPr>
            <w:tcW w:type="dxa" w:w="4320"/>
          </w:tcPr>
          <w:p>
            <w:r>
              <w:t>GET /ping</w:t>
            </w:r>
          </w:p>
        </w:tc>
        <w:tc>
          <w:tcPr>
            <w:tcW w:type="dxa" w:w="4320"/>
          </w:tcPr>
          <w:p>
            <w:r>
              <w:t>{ ok, user, userId, dataSource }</w:t>
            </w:r>
          </w:p>
        </w:tc>
      </w:tr>
      <w:tr>
        <w:tc>
          <w:tcPr>
            <w:tcW w:type="dxa" w:w="4320"/>
          </w:tcPr>
          <w:p>
            <w:r>
              <w:t>GET /doctypes</w:t>
            </w:r>
          </w:p>
        </w:tc>
        <w:tc>
          <w:tcPr>
            <w:tcW w:type="dxa" w:w="4320"/>
          </w:tcPr>
          <w:p>
            <w:r>
              <w:t>[ { id, name } ]</w:t>
            </w:r>
          </w:p>
        </w:tc>
      </w:tr>
      <w:tr>
        <w:tc>
          <w:tcPr>
            <w:tcW w:type="dxa" w:w="4320"/>
          </w:tcPr>
          <w:p>
            <w:r>
              <w:t>GET /doctypegroups</w:t>
            </w:r>
          </w:p>
        </w:tc>
        <w:tc>
          <w:tcPr>
            <w:tcW w:type="dxa" w:w="4320"/>
          </w:tcPr>
          <w:p>
            <w:r>
              <w:t>[ { id, name } ]</w:t>
            </w:r>
          </w:p>
        </w:tc>
      </w:tr>
      <w:tr>
        <w:tc>
          <w:tcPr>
            <w:tcW w:type="dxa" w:w="4320"/>
          </w:tcPr>
          <w:p>
            <w:r>
              <w:t>GET /documents?max=N</w:t>
            </w:r>
          </w:p>
        </w:tc>
        <w:tc>
          <w:tcPr>
            <w:tcW w:type="dxa" w:w="4320"/>
          </w:tcPr>
          <w:p>
            <w:r>
              <w:t>newest N docs [ { id, type, name, dateStored } ]</w:t>
            </w:r>
          </w:p>
        </w:tc>
      </w:tr>
      <w:tr>
        <w:tc>
          <w:tcPr>
            <w:tcW w:type="dxa" w:w="4320"/>
          </w:tcPr>
          <w:p>
            <w:r>
              <w:t>GET /docquery?type=NAME&amp;max=N</w:t>
            </w:r>
          </w:p>
        </w:tc>
        <w:tc>
          <w:tcPr>
            <w:tcW w:type="dxa" w:w="4320"/>
          </w:tcPr>
          <w:p>
            <w:r>
              <w:t>docs of one type</w:t>
            </w:r>
          </w:p>
        </w:tc>
      </w:tr>
      <w:tr>
        <w:tc>
          <w:tcPr>
            <w:tcW w:type="dxa" w:w="4320"/>
          </w:tcPr>
          <w:p>
            <w:r>
              <w:t>GET /keywords?id=DOCID</w:t>
            </w:r>
          </w:p>
        </w:tc>
        <w:tc>
          <w:tcPr>
            <w:tcW w:type="dxa" w:w="4320"/>
          </w:tcPr>
          <w:p>
            <w:r>
              <w:t>[ { type, value } ]</w:t>
            </w:r>
          </w:p>
        </w:tc>
      </w:tr>
      <w:tr>
        <w:tc>
          <w:tcPr>
            <w:tcW w:type="dxa" w:w="4320"/>
          </w:tcPr>
          <w:p>
            <w:r>
              <w:t>GET /shutdown</w:t>
            </w:r>
          </w:p>
        </w:tc>
        <w:tc>
          <w:tcPr>
            <w:tcW w:type="dxa" w:w="4320"/>
          </w:tcPr>
          <w:p>
            <w:r>
              <w:t>stops the service</w:t>
            </w:r>
          </w:p>
        </w:tc>
      </w:tr>
    </w:tbl>
    <w:p>
      <w:pPr>
        <w:pStyle w:val="Heading1"/>
      </w:pPr>
      <w:r>
        <w:t>6. MapSnap configuration — .mapsnap_conn.json</w:t>
      </w:r>
    </w:p>
    <w:p>
      <w:r>
        <w:rPr>
          <w:b w:val="0"/>
        </w:rPr>
        <w:t>One git-ignored file per profile at Product/&lt;PROFILE&gt;/.mapsnap_conn.json.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Purpose / example</w:t>
            </w:r>
          </w:p>
        </w:tc>
      </w:tr>
      <w:tr>
        <w:tc>
          <w:tcPr>
            <w:tcW w:type="dxa" w:w="2880"/>
          </w:tcPr>
          <w:p>
            <w:r>
              <w:t>db_type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"sqlserver"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"OnBase 13 (Live)"</w:t>
            </w:r>
          </w:p>
        </w:tc>
      </w:tr>
      <w:tr>
        <w:tc>
          <w:tcPr>
            <w:tcW w:type="dxa" w:w="2880"/>
          </w:tcPr>
          <w:p>
            <w:r>
              <w:t>server, port</w:t>
            </w:r>
          </w:p>
        </w:tc>
        <w:tc>
          <w:tcPr>
            <w:tcW w:type="dxa" w:w="2880"/>
          </w:tcPr>
          <w:p>
            <w:r>
              <w:t>SQL / URL derivation</w:t>
            </w:r>
          </w:p>
        </w:tc>
        <w:tc>
          <w:tcPr>
            <w:tcW w:type="dxa" w:w="2880"/>
          </w:tcPr>
          <w:p>
            <w:r>
              <w:t>"192.168.251.128", 1433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"Nautilus"</w:t>
            </w:r>
          </w:p>
        </w:tc>
      </w:tr>
      <w:tr>
        <w:tc>
          <w:tcPr>
            <w:tcW w:type="dxa" w:w="2880"/>
          </w:tcPr>
          <w:p>
            <w:r>
              <w:t>username, auth_type</w:t>
            </w:r>
          </w:p>
        </w:tc>
        <w:tc>
          <w:tcPr>
            <w:tcW w:type="dxa" w:w="2880"/>
          </w:tcPr>
          <w:p>
            <w:r>
              <w:t>SQL / Settings</w:t>
            </w:r>
          </w:p>
        </w:tc>
        <w:tc>
          <w:tcPr>
            <w:tcW w:type="dxa" w:w="2880"/>
          </w:tcPr>
          <w:p>
            <w:r>
              <w:t>"sa", "sql" (password never shown)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"SQL Server"</w:t>
            </w:r>
          </w:p>
        </w:tc>
      </w:tr>
      <w:tr>
        <w:tc>
          <w:tcPr>
            <w:tcW w:type="dxa" w:w="2880"/>
          </w:tcPr>
          <w:p>
            <w:r>
              <w:t>schemas</w:t>
            </w:r>
          </w:p>
        </w:tc>
        <w:tc>
          <w:tcPr>
            <w:tcW w:type="dxa" w:w="2880"/>
          </w:tcPr>
          <w:p>
            <w:r>
              <w:t>extract</w:t>
            </w:r>
          </w:p>
        </w:tc>
        <w:tc>
          <w:tcPr>
            <w:tcW w:type="dxa" w:w="2880"/>
          </w:tcPr>
          <w:p>
            <w:r>
              <w:t>["hsi"]</w:t>
            </w:r>
          </w:p>
        </w:tc>
      </w:tr>
      <w:tr>
        <w:tc>
          <w:tcPr>
            <w:tcW w:type="dxa" w:w="2880"/>
          </w:tcPr>
          <w:p>
            <w:r>
              <w:t>dsn</w:t>
            </w:r>
          </w:p>
        </w:tc>
        <w:tc>
          <w:tcPr>
            <w:tcW w:type="dxa" w:w="2880"/>
          </w:tcPr>
          <w:p>
            <w:r>
              <w:t>run-sql, table-data</w:t>
            </w:r>
          </w:p>
        </w:tc>
        <w:tc>
          <w:tcPr>
            <w:tcW w:type="dxa" w:w="2880"/>
          </w:tcPr>
          <w:p>
            <w:r>
              <w:t>FULL ODBC string incl PWD= (required for SQL-auth live reads)</w:t>
            </w:r>
          </w:p>
        </w:tc>
      </w:tr>
      <w:tr>
        <w:tc>
          <w:tcPr>
            <w:tcW w:type="dxa" w:w="2880"/>
          </w:tcPr>
          <w:p>
            <w:r>
              <w:t>appserver_url</w:t>
            </w:r>
          </w:p>
        </w:tc>
        <w:tc>
          <w:tcPr>
            <w:tcW w:type="dxa" w:w="2880"/>
          </w:tcPr>
          <w:p>
            <w:r>
              <w:t>onbase-ping</w:t>
            </w:r>
          </w:p>
        </w:tc>
        <w:tc>
          <w:tcPr>
            <w:tcW w:type="dxa" w:w="2880"/>
          </w:tcPr>
          <w:p>
            <w:r>
              <w:t>"http://&lt;host&gt;/AppServer/service.asmx"</w:t>
            </w:r>
          </w:p>
        </w:tc>
      </w:tr>
      <w:tr>
        <w:tc>
          <w:tcPr>
            <w:tcW w:type="dxa" w:w="2880"/>
          </w:tcPr>
          <w:p>
            <w:r>
              <w:t>unity_url</w:t>
            </w:r>
          </w:p>
        </w:tc>
        <w:tc>
          <w:tcPr>
            <w:tcW w:type="dxa" w:w="2880"/>
          </w:tcPr>
          <w:p>
            <w:r>
              <w:t>onbase-unity</w:t>
            </w:r>
          </w:p>
        </w:tc>
        <w:tc>
          <w:tcPr>
            <w:tcW w:type="dxa" w:w="2880"/>
          </w:tcPr>
          <w:p>
            <w:r>
              <w:t>"http://&lt;host&gt;:8088" (the Unity REST service)</w:t>
            </w:r>
          </w:p>
        </w:tc>
      </w:tr>
    </w:tbl>
    <w:p>
      <w:r>
        <w:rPr>
          <w:b/>
        </w:rPr>
        <w:t>The OnBase application login (MANAGER/Password) lives in the GUEST Unity service args, NOT in .mapsnap_conn.json. MapSnap never holds the OnBase app password.</w:t>
      </w:r>
    </w:p>
    <w:p>
      <w:pPr>
        <w:pStyle w:val="Heading1"/>
      </w:pPr>
      <w:r>
        <w:t>7. Using it in MapSnap (Query tab)</w:t>
      </w:r>
    </w:p>
    <w:p>
      <w:pPr>
        <w:pStyle w:val="ListBullet"/>
      </w:pPr>
      <w:r>
        <w:t>SQL path: paste a read-only SELECT (capped) or click an example chip → /api/run-sql. The plain-English box uses a local model (/api/nl2sql); weak on OnBase's cryptic names, so prefer the SQL box.</w:t>
      </w:r>
    </w:p>
    <w:p>
      <w:pPr>
        <w:pStyle w:val="ListBullet"/>
      </w:pPr>
      <w:r>
        <w:t>Unity REST path: the purple 'OnBase API · Unity' buttons → /api/onbase-unity → same grid. Green 'INITIALIZED ✓' badge = AppServer health.</w:t>
      </w:r>
    </w:p>
    <w:p>
      <w:pPr>
        <w:pStyle w:val="ListBullet"/>
      </w:pPr>
      <w:r>
        <w:t>Test both ways: SQL 'Document types' example (120 rows) vs Unity 'Document Types' button (103) — the difference is the security/app layer.</w:t>
      </w:r>
    </w:p>
    <w:p>
      <w:pPr>
        <w:pStyle w:val="Heading1"/>
      </w:pPr>
      <w:r>
        <w:t>8. Security &amp; operational notes</w:t>
      </w:r>
    </w:p>
    <w:p>
      <w:pPr>
        <w:pStyle w:val="ListBullet"/>
      </w:pPr>
      <w:r>
        <w:t>Read-only everywhere: run-sql allows only a single SELECT/WITH; the Unity service exposes read-only ops.</w:t>
      </w:r>
    </w:p>
    <w:p>
      <w:pPr>
        <w:pStyle w:val="ListBullet"/>
      </w:pPr>
      <w:r>
        <w:t>Secrets live only in .mapsnap_conn.json (SQL) and the guest service args (OnBase). Product/ and poc/ are git-ignored.</w:t>
      </w:r>
    </w:p>
    <w:p>
      <w:pPr>
        <w:pStyle w:val="ListBullet"/>
      </w:pPr>
      <w:r>
        <w:t>All MapSnap API endpoints are auth-gated.</w:t>
      </w:r>
    </w:p>
    <w:p>
      <w:pPr>
        <w:pStyle w:val="ListBullet"/>
      </w:pPr>
      <w:r>
        <w:t>OnBase locks app accounts after repeated bad logins — scripts try one credential set.</w:t>
      </w:r>
    </w:p>
    <w:p>
      <w:pPr>
        <w:pStyle w:val="ListBullet"/>
      </w:pPr>
      <w:r>
        <w:t>Persistence: Scheduled Task runs the service as SYSTEM and auto-restarts on failure.</w:t>
      </w:r>
    </w:p>
    <w:p>
      <w:pPr>
        <w:pStyle w:val="Heading1"/>
      </w:pPr>
      <w:r>
        <w:t>9. Reusing this for CogniBase @ BU</w:t>
      </w:r>
    </w:p>
    <w:p>
      <w:r>
        <w:rPr>
          <w:b w:val="0"/>
        </w:rPr>
        <w:t>Identical pattern; only values change: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Change to BU's</w:t>
            </w:r>
          </w:p>
        </w:tc>
      </w:tr>
      <w:tr>
        <w:tc>
          <w:tcPr>
            <w:tcW w:type="dxa" w:w="4320"/>
          </w:tcPr>
          <w:p>
            <w:r>
              <w:t>server / database</w:t>
            </w:r>
          </w:p>
        </w:tc>
        <w:tc>
          <w:tcPr>
            <w:tcW w:type="dxa" w:w="4320"/>
          </w:tcPr>
          <w:p>
            <w:r>
              <w:t>BU OnBase SQL host + DB name</w:t>
            </w:r>
          </w:p>
        </w:tc>
      </w:tr>
      <w:tr>
        <w:tc>
          <w:tcPr>
            <w:tcW w:type="dxa" w:w="4320"/>
          </w:tcPr>
          <w:p>
            <w:r>
              <w:t>dsn</w:t>
            </w:r>
          </w:p>
        </w:tc>
        <w:tc>
          <w:tcPr>
            <w:tcW w:type="dxa" w:w="4320"/>
          </w:tcPr>
          <w:p>
            <w:r>
              <w:t>BU host/db/credentials</w:t>
            </w:r>
          </w:p>
        </w:tc>
      </w:tr>
      <w:tr>
        <w:tc>
          <w:tcPr>
            <w:tcW w:type="dxa" w:w="4320"/>
          </w:tcPr>
          <w:p>
            <w:r>
              <w:t>Unity -DataSource</w:t>
            </w:r>
          </w:p>
        </w:tc>
        <w:tc>
          <w:tcPr>
            <w:tcW w:type="dxa" w:w="4320"/>
          </w:tcPr>
          <w:p>
            <w:r>
              <w:t>BU OnBase data source name (AppServer Web.config)</w:t>
            </w:r>
          </w:p>
        </w:tc>
      </w:tr>
      <w:tr>
        <w:tc>
          <w:tcPr>
            <w:tcW w:type="dxa" w:w="4320"/>
          </w:tcPr>
          <w:p>
            <w:r>
              <w:t>Unity -User / -Pass</w:t>
            </w:r>
          </w:p>
        </w:tc>
        <w:tc>
          <w:tcPr>
            <w:tcW w:type="dxa" w:w="4320"/>
          </w:tcPr>
          <w:p>
            <w:r>
              <w:t>a BU OnBase service/login account</w:t>
            </w:r>
          </w:p>
        </w:tc>
      </w:tr>
      <w:tr>
        <w:tc>
          <w:tcPr>
            <w:tcW w:type="dxa" w:w="4320"/>
          </w:tcPr>
          <w:p>
            <w:r>
              <w:t>appserver_url / unity_url</w:t>
            </w:r>
          </w:p>
        </w:tc>
        <w:tc>
          <w:tcPr>
            <w:tcW w:type="dxa" w:w="4320"/>
          </w:tcPr>
          <w:p>
            <w:r>
              <w:t>BU OnBase host</w:t>
            </w:r>
          </w:p>
        </w:tc>
      </w:tr>
      <w:tr>
        <w:tc>
          <w:tcPr>
            <w:tcW w:type="dxa" w:w="4320"/>
          </w:tcPr>
          <w:p>
            <w:r>
              <w:t>Unity -Bin path</w:t>
            </w:r>
          </w:p>
        </w:tc>
        <w:tc>
          <w:tcPr>
            <w:tcW w:type="dxa" w:w="4320"/>
          </w:tcPr>
          <w:p>
            <w:r>
              <w:t>BU AppServer bin (if different)</w:t>
            </w:r>
          </w:p>
        </w:tc>
      </w:tr>
    </w:tbl>
    <w:p>
      <w:r>
        <w:rPr>
          <w:b w:val="0"/>
        </w:rPr>
        <w:t>Endpoints, Query-tab UI, read-only guard, and Scheduled-Task persistence carry over unchanged.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Cause / fix</w:t>
            </w:r>
          </w:p>
        </w:tc>
      </w:tr>
      <w:tr>
        <w:tc>
          <w:tcPr>
            <w:tcW w:type="dxa" w:w="4320"/>
          </w:tcPr>
          <w:p>
            <w:r>
              <w:t>PowerShell crash (StackOverflow clr.dll) loading Unity</w:t>
            </w:r>
          </w:p>
        </w:tc>
        <w:tc>
          <w:tcPr>
            <w:tcW w:type="dxa" w:w="4320"/>
          </w:tcPr>
          <w:p>
            <w:r>
              <w:t>AssemblyResolve recursion — use the recursion-safe loader (provided).</w:t>
            </w:r>
          </w:p>
        </w:tc>
      </w:tr>
      <w:tr>
        <w:tc>
          <w:tcPr>
            <w:tcW w:type="dxa" w:w="4320"/>
          </w:tcPr>
          <w:p>
            <w:r>
              <w:t>CONNECT/QUERY FAILED (auth)</w:t>
            </w:r>
          </w:p>
        </w:tc>
        <w:tc>
          <w:tcPr>
            <w:tcW w:type="dxa" w:w="4320"/>
          </w:tcPr>
          <w:p>
            <w:r>
              <w:t>Wrong OnBase login or locked account — correct creds / reset.</w:t>
            </w:r>
          </w:p>
        </w:tc>
      </w:tr>
      <w:tr>
        <w:tc>
          <w:tcPr>
            <w:tcW w:type="dxa" w:w="4320"/>
          </w:tcPr>
          <w:p>
            <w:r>
              <w:t>onbase-unity: 'is service running?'</w:t>
            </w:r>
          </w:p>
        </w:tc>
        <w:tc>
          <w:tcPr>
            <w:tcW w:type="dxa" w:w="4320"/>
          </w:tcPr>
          <w:p>
            <w:r>
              <w:t>Guest service down or unity_url/port unreachable — start it / open firewall 8088.</w:t>
            </w:r>
          </w:p>
        </w:tc>
      </w:tr>
      <w:tr>
        <w:tc>
          <w:tcPr>
            <w:tcW w:type="dxa" w:w="4320"/>
          </w:tcPr>
          <w:p>
            <w:r>
              <w:t>SQL auth error on Data/Query</w:t>
            </w:r>
          </w:p>
        </w:tc>
        <w:tc>
          <w:tcPr>
            <w:tcW w:type="dxa" w:w="4320"/>
          </w:tcPr>
          <w:p>
            <w:r>
              <w:t>.mapsnap_conn.json missing full dsn with PWD=.</w:t>
            </w:r>
          </w:p>
        </w:tc>
      </w:tr>
      <w:tr>
        <w:tc>
          <w:tcPr>
            <w:tcW w:type="dxa" w:w="4320"/>
          </w:tcPr>
          <w:p>
            <w:r>
              <w:t>AppServer badge missing</w:t>
            </w:r>
          </w:p>
        </w:tc>
        <w:tc>
          <w:tcPr>
            <w:tcW w:type="dxa" w:w="4320"/>
          </w:tcPr>
          <w:p>
            <w:r>
              <w:t>appserver_url wrong or AppServer down.</w:t>
            </w:r>
          </w:p>
        </w:tc>
      </w:tr>
    </w:tbl>
    <w:p>
      <w:pPr>
        <w:pStyle w:val="Heading1"/>
      </w:pPr>
      <w:r>
        <w:t>Appendix —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(poc/)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guest_configure_sql.ps1</w:t>
            </w:r>
          </w:p>
        </w:tc>
        <w:tc>
          <w:tcPr>
            <w:tcW w:type="dxa" w:w="4320"/>
          </w:tcPr>
          <w:p>
            <w:r>
              <w:t>Enable SQL TCP/firewall/sa</w:t>
            </w:r>
          </w:p>
        </w:tc>
      </w:tr>
      <w:tr>
        <w:tc>
          <w:tcPr>
            <w:tcW w:type="dxa" w:w="4320"/>
          </w:tcPr>
          <w:p>
            <w:r>
              <w:t>guest_probe_onbase_api.ps1</w:t>
            </w:r>
          </w:p>
        </w:tc>
        <w:tc>
          <w:tcPr>
            <w:tcW w:type="dxa" w:w="4320"/>
          </w:tcPr>
          <w:p>
            <w:r>
              <w:t>Inventory IIS, Unity DLLs, data source</w:t>
            </w:r>
          </w:p>
        </w:tc>
      </w:tr>
      <w:tr>
        <w:tc>
          <w:tcPr>
            <w:tcW w:type="dxa" w:w="4320"/>
          </w:tcPr>
          <w:p>
            <w:r>
              <w:t>guest_unity_pull.ps1</w:t>
            </w:r>
          </w:p>
        </w:tc>
        <w:tc>
          <w:tcPr>
            <w:tcW w:type="dxa" w:w="4320"/>
          </w:tcPr>
          <w:p>
            <w:r>
              <w:t>One-shot Unity API test</w:t>
            </w:r>
          </w:p>
        </w:tc>
      </w:tr>
      <w:tr>
        <w:tc>
          <w:tcPr>
            <w:tcW w:type="dxa" w:w="4320"/>
          </w:tcPr>
          <w:p>
            <w:r>
              <w:t>guest_unity_service.ps1</w:t>
            </w:r>
          </w:p>
        </w:tc>
        <w:tc>
          <w:tcPr>
            <w:tcW w:type="dxa" w:w="4320"/>
          </w:tcPr>
          <w:p>
            <w:r>
              <w:t>The Unity REST/JSON service MapSnap calls</w:t>
            </w:r>
          </w:p>
        </w:tc>
      </w:tr>
      <w:tr>
        <w:tc>
          <w:tcPr>
            <w:tcW w:type="dxa" w:w="4320"/>
          </w:tcPr>
          <w:p>
            <w:r>
              <w:t>guest_install_unity_service.ps1</w:t>
            </w:r>
          </w:p>
        </w:tc>
        <w:tc>
          <w:tcPr>
            <w:tcW w:type="dxa" w:w="4320"/>
          </w:tcPr>
          <w:p>
            <w:r>
              <w:t>Registers QI_OnBaseUnityAPI scheduled task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