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uto" w:line="240" w:before="300" w:after="450"/>
        <w:outlineLvl w:val="1"/>
        <w:rPr>
          <w:rFonts w:ascii="Museo 300" w:hAnsi="Museo 300" w:eastAsia="Times New Roman" w:cs="Times New Roman"/>
          <w:color w:val="000000"/>
          <w:sz w:val="45"/>
          <w:szCs w:val="45"/>
          <w:lang w:val="en-US"/>
        </w:rPr>
      </w:pPr>
      <w:r>
        <w:rPr>
          <w:rFonts w:eastAsia="Times New Roman" w:cs="Times New Roman" w:ascii="Museo 700" w:hAnsi="Museo 700"/>
          <w:color w:val="000000"/>
          <w:sz w:val="51"/>
          <w:szCs w:val="51"/>
          <w:lang w:val="en-US"/>
        </w:rPr>
        <w:t xml:space="preserve">Northland Power - </w:t>
      </w:r>
      <w:r>
        <w:rPr>
          <w:rFonts w:eastAsia="Times New Roman" w:cs="Times New Roman" w:ascii="Museo 700" w:hAnsi="Museo 700"/>
          <w:color w:val="000000"/>
          <w:sz w:val="51"/>
          <w:szCs w:val="51"/>
          <w:lang w:val="en-US"/>
        </w:rPr>
        <w:t>Technologies</w:t>
      </w:r>
    </w:p>
    <w:p>
      <w:pPr>
        <w:pStyle w:val="Normal"/>
        <w:numPr>
          <w:ilvl w:val="0"/>
          <w:numId w:val="0"/>
        </w:numPr>
        <w:shd w:val="clear" w:color="auto" w:fill="FFFFFF"/>
        <w:spacing w:lineRule="auto" w:line="240" w:before="300" w:after="150"/>
        <w:outlineLvl w:val="2"/>
        <w:rPr>
          <w:rFonts w:ascii="inherit" w:hAnsi="inherit" w:eastAsia="Times New Roman" w:cs="Times New Roman"/>
          <w:b/>
          <w:b/>
          <w:bCs/>
          <w:color w:val="000000"/>
          <w:sz w:val="36"/>
          <w:szCs w:val="36"/>
          <w:lang w:val="en-US"/>
        </w:rPr>
      </w:pPr>
      <w:r>
        <w:rPr>
          <w:rFonts w:eastAsia="Times New Roman" w:cs="Times New Roman" w:ascii="inherit" w:hAnsi="inherit"/>
          <w:b/>
          <w:bCs/>
          <w:color w:val="000000"/>
          <w:sz w:val="36"/>
          <w:szCs w:val="36"/>
          <w:lang w:val="en-US"/>
        </w:rPr>
        <w:t>Power Generation Technologies</w:t>
      </w:r>
    </w:p>
    <w:p>
      <w:pPr>
        <w:pStyle w:val="Normal"/>
        <w:shd w:val="clear" w:color="auto" w:fill="FFFFFF"/>
        <w:spacing w:lineRule="auto" w:line="240" w:before="0" w:after="150"/>
        <w:rPr>
          <w:rFonts w:ascii="Museo 300" w:hAnsi="Museo 300" w:eastAsia="Times New Roman" w:cs="Times New Roman"/>
          <w:color w:val="000000"/>
          <w:sz w:val="27"/>
          <w:szCs w:val="27"/>
          <w:lang w:val="en-US"/>
        </w:rPr>
      </w:pPr>
      <w:r>
        <w:rPr>
          <w:rFonts w:eastAsia="Times New Roman" w:cs="Times New Roman" w:ascii="Museo 300" w:hAnsi="Museo 300"/>
          <w:color w:val="000000"/>
          <w:sz w:val="27"/>
          <w:szCs w:val="27"/>
          <w:lang w:val="en-US"/>
        </w:rPr>
        <w:t>Northland Power develops and operates clean and green power producing facilities using technologies that convert four energy sources to electricity:</w:t>
      </w:r>
    </w:p>
    <w:p>
      <w:pPr>
        <w:pStyle w:val="Normal"/>
        <w:shd w:val="clear" w:color="auto" w:fill="FFFFFF"/>
        <w:spacing w:lineRule="auto" w:line="240" w:before="0" w:after="150"/>
        <w:rPr/>
      </w:pPr>
      <w:r>
        <w:rPr/>
      </w:r>
    </w:p>
    <w:p>
      <w:pPr>
        <w:pStyle w:val="Normal"/>
        <w:numPr>
          <w:ilvl w:val="0"/>
          <w:numId w:val="1"/>
        </w:numPr>
        <w:shd w:val="clear" w:color="auto" w:fill="FFFFFF"/>
        <w:spacing w:lineRule="auto" w:line="240" w:before="300" w:afterAutospacing="1"/>
        <w:ind w:left="0" w:hanging="360"/>
        <w:jc w:val="center"/>
        <w:rPr>
          <w:rFonts w:ascii="Lato" w:hAnsi="Lato" w:eastAsia="Times New Roman" w:cs="Times New Roman"/>
          <w:b/>
          <w:b/>
          <w:bCs/>
          <w:caps/>
          <w:sz w:val="30"/>
          <w:szCs w:val="30"/>
          <w:lang w:val="en-US"/>
        </w:rPr>
      </w:pPr>
      <w:r>
        <w:rPr>
          <w:rFonts w:eastAsia="Times New Roman" w:cs="Times New Roman" w:ascii="Lato" w:hAnsi="Lato"/>
          <w:b/>
          <w:bCs/>
          <w:caps/>
          <w:color w:val="02764A"/>
          <w:sz w:val="30"/>
          <w:szCs w:val="30"/>
          <w:lang w:val="en-US"/>
        </w:rPr>
        <w:t>THERMAL</w:t>
      </w:r>
    </w:p>
    <w:p>
      <w:pPr>
        <w:pStyle w:val="Normal"/>
        <w:shd w:val="clear" w:color="auto" w:fill="FFFFFF"/>
        <w:spacing w:lineRule="auto" w:line="240" w:before="0" w:after="0"/>
        <w:rPr/>
      </w:pPr>
      <w:r>
        <w:rPr/>
      </w:r>
    </w:p>
    <w:p>
      <w:pPr>
        <w:pStyle w:val="Normal"/>
        <w:numPr>
          <w:ilvl w:val="0"/>
          <w:numId w:val="1"/>
        </w:numPr>
        <w:shd w:val="clear" w:color="auto" w:fill="FFFFFF"/>
        <w:spacing w:lineRule="auto" w:line="240" w:before="300" w:afterAutospacing="1"/>
        <w:ind w:left="0" w:hanging="360"/>
        <w:jc w:val="center"/>
        <w:rPr>
          <w:rFonts w:ascii="Lato" w:hAnsi="Lato" w:eastAsia="Times New Roman" w:cs="Times New Roman"/>
          <w:b/>
          <w:b/>
          <w:bCs/>
          <w:caps/>
          <w:sz w:val="30"/>
          <w:szCs w:val="30"/>
          <w:lang w:val="en-US"/>
        </w:rPr>
      </w:pPr>
      <w:r>
        <w:rPr>
          <w:rFonts w:eastAsia="Times New Roman" w:cs="Times New Roman" w:ascii="Lato" w:hAnsi="Lato"/>
          <w:b/>
          <w:bCs/>
          <w:caps/>
          <w:color w:val="02764A"/>
          <w:sz w:val="30"/>
          <w:szCs w:val="30"/>
          <w:lang w:val="en-US"/>
        </w:rPr>
        <w:t>WIND</w:t>
      </w:r>
    </w:p>
    <w:p>
      <w:pPr>
        <w:pStyle w:val="Normal"/>
        <w:shd w:val="clear" w:color="auto" w:fill="FFFFFF"/>
        <w:spacing w:lineRule="auto" w:line="240" w:before="0" w:after="0"/>
        <w:rPr/>
      </w:pPr>
      <w:r>
        <w:rPr/>
      </w:r>
    </w:p>
    <w:p>
      <w:pPr>
        <w:pStyle w:val="Normal"/>
        <w:numPr>
          <w:ilvl w:val="0"/>
          <w:numId w:val="1"/>
        </w:numPr>
        <w:shd w:val="clear" w:color="auto" w:fill="FFFFFF"/>
        <w:spacing w:lineRule="auto" w:line="240" w:before="300" w:afterAutospacing="1"/>
        <w:ind w:left="0" w:hanging="360"/>
        <w:jc w:val="center"/>
        <w:rPr>
          <w:rFonts w:ascii="Lato" w:hAnsi="Lato" w:eastAsia="Times New Roman" w:cs="Times New Roman"/>
          <w:b/>
          <w:b/>
          <w:bCs/>
          <w:caps/>
          <w:sz w:val="30"/>
          <w:szCs w:val="30"/>
          <w:lang w:val="en-US"/>
        </w:rPr>
      </w:pPr>
      <w:r>
        <w:rPr>
          <w:rFonts w:eastAsia="Times New Roman" w:cs="Times New Roman" w:ascii="Lato" w:hAnsi="Lato"/>
          <w:b/>
          <w:bCs/>
          <w:caps/>
          <w:color w:val="02764A"/>
          <w:sz w:val="30"/>
          <w:szCs w:val="30"/>
          <w:lang w:val="en-US"/>
        </w:rPr>
        <w:t>SOLAR</w:t>
      </w:r>
    </w:p>
    <w:p>
      <w:pPr>
        <w:pStyle w:val="Normal"/>
        <w:shd w:val="clear" w:color="auto" w:fill="FFFFFF"/>
        <w:spacing w:lineRule="auto" w:line="240" w:before="0" w:after="0"/>
        <w:rPr/>
      </w:pPr>
      <w:r>
        <w:rPr/>
      </w:r>
    </w:p>
    <w:p>
      <w:pPr>
        <w:pStyle w:val="Normal"/>
        <w:numPr>
          <w:ilvl w:val="0"/>
          <w:numId w:val="1"/>
        </w:numPr>
        <w:shd w:val="clear" w:color="auto" w:fill="FFFFFF"/>
        <w:spacing w:lineRule="auto" w:line="240" w:before="300" w:afterAutospacing="1"/>
        <w:ind w:left="0" w:hanging="360"/>
        <w:jc w:val="center"/>
        <w:rPr>
          <w:rFonts w:ascii="Lato" w:hAnsi="Lato" w:eastAsia="Times New Roman" w:cs="Times New Roman"/>
          <w:b/>
          <w:b/>
          <w:bCs/>
          <w:caps/>
          <w:sz w:val="30"/>
          <w:szCs w:val="30"/>
          <w:lang w:val="en-US"/>
        </w:rPr>
      </w:pPr>
      <w:r>
        <w:rPr>
          <w:rFonts w:eastAsia="Times New Roman" w:cs="Times New Roman" w:ascii="Lato" w:hAnsi="Lato"/>
          <w:b/>
          <w:bCs/>
          <w:caps/>
          <w:color w:val="02764A"/>
          <w:sz w:val="30"/>
          <w:szCs w:val="30"/>
          <w:lang w:val="en-US"/>
        </w:rPr>
        <w:t>HYDRO</w:t>
      </w:r>
    </w:p>
    <w:p>
      <w:pPr>
        <w:pStyle w:val="Normal"/>
        <w:shd w:val="clear" w:color="auto" w:fill="FFFFFF"/>
        <w:spacing w:lineRule="auto" w:line="240" w:before="0" w:after="0"/>
        <w:rPr>
          <w:rFonts w:ascii="Museo 300" w:hAnsi="Museo 300" w:eastAsia="Times New Roman" w:cs="Times New Roman"/>
          <w:color w:val="000000"/>
          <w:sz w:val="27"/>
          <w:szCs w:val="27"/>
          <w:lang w:val="en-US"/>
        </w:rPr>
      </w:pPr>
      <w:r>
        <w:rPr>
          <w:rFonts w:eastAsia="Times New Roman" w:cs="Times New Roman" w:ascii="Museo 300" w:hAnsi="Museo 300"/>
          <w:color w:val="000000"/>
          <w:sz w:val="27"/>
          <w:szCs w:val="27"/>
          <w:lang w:val="en-US"/>
        </w:rPr>
      </w:r>
    </w:p>
    <w:p>
      <w:pPr>
        <w:pStyle w:val="Normal"/>
        <w:shd w:val="clear" w:color="auto" w:fill="FFFFFF"/>
        <w:spacing w:lineRule="auto" w:line="240" w:before="0" w:after="150"/>
        <w:rPr>
          <w:rFonts w:ascii="Museo 300" w:hAnsi="Museo 300" w:eastAsia="Times New Roman" w:cs="Times New Roman"/>
          <w:color w:val="000000"/>
          <w:sz w:val="27"/>
          <w:szCs w:val="27"/>
          <w:lang w:val="en-US"/>
        </w:rPr>
      </w:pPr>
      <w:r>
        <w:rPr>
          <w:rFonts w:eastAsia="Times New Roman" w:cs="Times New Roman" w:ascii="Museo 300" w:hAnsi="Museo 300"/>
          <w:color w:val="000000"/>
          <w:sz w:val="27"/>
          <w:szCs w:val="27"/>
          <w:lang w:val="en-US"/>
        </w:rPr>
        <w:t>All Northland energy sources are sustainable over the long term and address growing environmental concerns.</w:t>
      </w:r>
    </w:p>
    <w:p>
      <w:pPr>
        <w:pStyle w:val="Normal"/>
        <w:shd w:val="clear" w:color="auto" w:fill="FFFFFF"/>
        <w:spacing w:lineRule="auto" w:line="240" w:before="0" w:after="150"/>
        <w:rPr>
          <w:rFonts w:ascii="Museo 300" w:hAnsi="Museo 300" w:eastAsia="Times New Roman" w:cs="Times New Roman"/>
          <w:color w:val="000000"/>
          <w:sz w:val="27"/>
          <w:szCs w:val="27"/>
          <w:lang w:val="en-US"/>
        </w:rPr>
      </w:pPr>
      <w:r>
        <w:rPr>
          <w:rFonts w:eastAsia="Times New Roman" w:cs="Times New Roman" w:ascii="Museo 300" w:hAnsi="Museo 300"/>
          <w:color w:val="000000"/>
          <w:sz w:val="27"/>
          <w:szCs w:val="27"/>
          <w:lang w:val="en-US"/>
        </w:rPr>
        <w:t>Northland has fully developed in-house engineering expertise, so we are ideally positioned to evaluate and pursue new power generation technologies as they become commercially feasible.</w:t>
      </w:r>
    </w:p>
    <w:p>
      <w:pPr>
        <w:pStyle w:val="Normal"/>
        <w:numPr>
          <w:ilvl w:val="0"/>
          <w:numId w:val="0"/>
        </w:numPr>
        <w:shd w:val="clear" w:color="auto" w:fill="FFFFFF"/>
        <w:spacing w:lineRule="auto" w:line="240" w:before="300" w:after="150"/>
        <w:outlineLvl w:val="2"/>
        <w:rPr>
          <w:rFonts w:ascii="inherit" w:hAnsi="inherit" w:eastAsia="Times New Roman" w:cs="Times New Roman"/>
          <w:b/>
          <w:b/>
          <w:bCs/>
          <w:color w:val="000000"/>
          <w:sz w:val="36"/>
          <w:szCs w:val="36"/>
          <w:lang w:val="en-US"/>
        </w:rPr>
      </w:pPr>
      <w:r>
        <w:rPr>
          <w:rFonts w:eastAsia="Times New Roman" w:cs="Times New Roman" w:ascii="inherit" w:hAnsi="inherit"/>
          <w:b/>
          <w:bCs/>
          <w:color w:val="000000"/>
          <w:sz w:val="36"/>
          <w:szCs w:val="36"/>
          <w:lang w:val="en-US"/>
        </w:rPr>
        <w:t>Thermal Generation—using natural gas and biomass</w:t>
      </w:r>
    </w:p>
    <w:p>
      <w:pPr>
        <w:pStyle w:val="Normal"/>
        <w:shd w:val="clear" w:color="auto" w:fill="FFFFFF"/>
        <w:spacing w:lineRule="auto" w:line="240" w:before="0" w:after="150"/>
        <w:rPr>
          <w:rFonts w:ascii="Museo 300" w:hAnsi="Museo 300" w:eastAsia="Times New Roman" w:cs="Times New Roman"/>
          <w:color w:val="000000"/>
          <w:sz w:val="27"/>
          <w:szCs w:val="27"/>
          <w:lang w:val="en-US"/>
        </w:rPr>
      </w:pPr>
      <w:r>
        <w:rPr>
          <w:rFonts w:eastAsia="Times New Roman" w:cs="Times New Roman" w:ascii="Museo 300" w:hAnsi="Museo 300"/>
          <w:b/>
          <w:bCs/>
          <w:color w:val="000000"/>
          <w:sz w:val="27"/>
          <w:szCs w:val="27"/>
          <w:lang w:val="en-US"/>
        </w:rPr>
        <w:t>Natural Gas</w:t>
      </w:r>
    </w:p>
    <w:p>
      <w:pPr>
        <w:pStyle w:val="Normal"/>
        <w:shd w:val="clear" w:color="auto" w:fill="FFFFFF"/>
        <w:spacing w:lineRule="auto" w:line="240" w:before="0" w:after="150"/>
        <w:rPr>
          <w:rFonts w:ascii="Museo 300" w:hAnsi="Museo 300" w:eastAsia="Times New Roman" w:cs="Times New Roman"/>
          <w:color w:val="000000"/>
          <w:sz w:val="27"/>
          <w:szCs w:val="27"/>
          <w:lang w:val="en-US"/>
        </w:rPr>
      </w:pPr>
      <w:r>
        <w:rPr>
          <w:rFonts w:eastAsia="Times New Roman" w:cs="Times New Roman" w:ascii="Museo 300" w:hAnsi="Museo 300"/>
          <w:color w:val="000000"/>
          <w:sz w:val="27"/>
          <w:szCs w:val="27"/>
          <w:lang w:val="en-US"/>
        </w:rPr>
        <w:t>Northland Power uses natural gas turbine technology to produce large amounts of electricity in an efficient, reliable, and environmentally responsible manner.</w:t>
      </w:r>
    </w:p>
    <w:p>
      <w:pPr>
        <w:pStyle w:val="Normal"/>
        <w:shd w:val="clear" w:color="auto" w:fill="FFFFFF"/>
        <w:spacing w:lineRule="auto" w:line="240" w:before="0" w:after="150"/>
        <w:rPr>
          <w:rFonts w:ascii="Museo 300" w:hAnsi="Museo 300" w:eastAsia="Times New Roman" w:cs="Times New Roman"/>
          <w:color w:val="000000"/>
          <w:sz w:val="27"/>
          <w:szCs w:val="27"/>
          <w:lang w:val="en-US"/>
        </w:rPr>
      </w:pPr>
      <w:r>
        <w:rPr>
          <w:rFonts w:eastAsia="Times New Roman" w:cs="Times New Roman" w:ascii="Museo 300" w:hAnsi="Museo 300"/>
          <w:color w:val="000000"/>
          <w:sz w:val="27"/>
          <w:szCs w:val="27"/>
          <w:lang w:val="en-US"/>
        </w:rPr>
        <w:t>We design and own facilities that generate power in one of three modes:</w:t>
      </w:r>
    </w:p>
    <w:p>
      <w:pPr>
        <w:pStyle w:val="Normal"/>
        <w:numPr>
          <w:ilvl w:val="0"/>
          <w:numId w:val="2"/>
        </w:numPr>
        <w:shd w:val="clear" w:color="auto" w:fill="FFFFFF"/>
        <w:spacing w:lineRule="auto" w:line="240" w:beforeAutospacing="1" w:after="0"/>
        <w:rPr>
          <w:rFonts w:ascii="Museo 300" w:hAnsi="Museo 300" w:eastAsia="Times New Roman" w:cs="Times New Roman"/>
          <w:color w:val="000000"/>
          <w:sz w:val="27"/>
          <w:szCs w:val="27"/>
          <w:lang w:val="en-US"/>
        </w:rPr>
      </w:pPr>
      <w:r>
        <w:rPr>
          <w:rFonts w:eastAsia="Times New Roman" w:cs="Times New Roman" w:ascii="Museo 300" w:hAnsi="Museo 300"/>
          <w:color w:val="000000"/>
          <w:sz w:val="27"/>
          <w:szCs w:val="27"/>
          <w:lang w:val="en-US"/>
        </w:rPr>
        <w:t>Simple Cycle Gas Turbine</w:t>
      </w:r>
    </w:p>
    <w:p>
      <w:pPr>
        <w:pStyle w:val="Normal"/>
        <w:numPr>
          <w:ilvl w:val="0"/>
          <w:numId w:val="2"/>
        </w:numPr>
        <w:shd w:val="clear" w:color="auto" w:fill="FFFFFF"/>
        <w:spacing w:lineRule="auto" w:line="240" w:before="0" w:after="0"/>
        <w:rPr>
          <w:rFonts w:ascii="Museo 300" w:hAnsi="Museo 300" w:eastAsia="Times New Roman" w:cs="Times New Roman"/>
          <w:color w:val="000000"/>
          <w:sz w:val="27"/>
          <w:szCs w:val="27"/>
          <w:lang w:val="en-US"/>
        </w:rPr>
      </w:pPr>
      <w:r>
        <w:rPr>
          <w:rFonts w:eastAsia="Times New Roman" w:cs="Times New Roman" w:ascii="Museo 300" w:hAnsi="Museo 300"/>
          <w:color w:val="000000"/>
          <w:sz w:val="27"/>
          <w:szCs w:val="27"/>
          <w:lang w:val="en-US"/>
        </w:rPr>
        <w:t>Combined Cycle Gas Turbine</w:t>
      </w:r>
    </w:p>
    <w:p>
      <w:pPr>
        <w:pStyle w:val="Normal"/>
        <w:numPr>
          <w:ilvl w:val="0"/>
          <w:numId w:val="2"/>
        </w:numPr>
        <w:shd w:val="clear" w:color="auto" w:fill="FFFFFF"/>
        <w:spacing w:lineRule="auto" w:line="240" w:before="0" w:afterAutospacing="1"/>
        <w:rPr>
          <w:rFonts w:ascii="Museo 300" w:hAnsi="Museo 300" w:eastAsia="Times New Roman" w:cs="Times New Roman"/>
          <w:color w:val="000000"/>
          <w:sz w:val="27"/>
          <w:szCs w:val="27"/>
          <w:lang w:val="en-US"/>
        </w:rPr>
      </w:pPr>
      <w:r>
        <w:rPr>
          <w:rFonts w:eastAsia="Times New Roman" w:cs="Times New Roman" w:ascii="Museo 300" w:hAnsi="Museo 300"/>
          <w:color w:val="000000"/>
          <w:sz w:val="27"/>
          <w:szCs w:val="27"/>
          <w:lang w:val="en-US"/>
        </w:rPr>
        <w:t>Cogeneration</w:t>
      </w:r>
    </w:p>
    <w:p>
      <w:pPr>
        <w:pStyle w:val="Normal"/>
        <w:shd w:val="clear" w:color="auto" w:fill="FFFFFF"/>
        <w:spacing w:lineRule="auto" w:line="240" w:before="0" w:after="150"/>
        <w:rPr>
          <w:rFonts w:ascii="Museo 300" w:hAnsi="Museo 300" w:eastAsia="Times New Roman" w:cs="Times New Roman"/>
          <w:color w:val="000000"/>
          <w:sz w:val="27"/>
          <w:szCs w:val="27"/>
          <w:lang w:val="en-US"/>
        </w:rPr>
      </w:pPr>
      <w:r>
        <w:rPr>
          <w:rFonts w:eastAsia="Times New Roman" w:cs="Times New Roman" w:ascii="Museo 300" w:hAnsi="Museo 300"/>
          <w:b/>
          <w:bCs/>
          <w:color w:val="000000"/>
          <w:sz w:val="27"/>
          <w:szCs w:val="27"/>
          <w:lang w:val="en-US"/>
        </w:rPr>
        <w:t>Simple Cycle Gas Turbine</w:t>
      </w:r>
      <w:r>
        <w:rPr>
          <w:rFonts w:eastAsia="Times New Roman" w:cs="Times New Roman" w:ascii="Museo 300" w:hAnsi="Museo 300"/>
          <w:color w:val="000000"/>
          <w:sz w:val="27"/>
          <w:szCs w:val="27"/>
          <w:lang w:val="en-US"/>
        </w:rPr>
        <w:t> (SCGT) plants use thermal energy released from the combustion of natural gas to spin a turbine, which in turn drives an electrical generator to produce electricity. SCGT plants can be started or stopped quickly in response to changing demand, which makes SCGT ideal for peaking plants which are designed to balance supply from intermittent power sources, such as wind. System operators also use SCGT sources to protect against unexpected outages at other generating stations and to overcome transmission bottlenecks or constraints.</w:t>
      </w:r>
    </w:p>
    <w:p>
      <w:pPr>
        <w:pStyle w:val="Normal"/>
        <w:shd w:val="clear" w:color="auto" w:fill="FFFFFF"/>
        <w:spacing w:lineRule="auto" w:line="240" w:before="0" w:after="150"/>
        <w:rPr>
          <w:rFonts w:ascii="Museo 300" w:hAnsi="Museo 300" w:eastAsia="Times New Roman" w:cs="Times New Roman"/>
          <w:color w:val="000000"/>
          <w:sz w:val="27"/>
          <w:szCs w:val="27"/>
          <w:lang w:val="en-US"/>
        </w:rPr>
      </w:pPr>
      <w:r>
        <w:rPr>
          <w:rFonts w:eastAsia="Times New Roman" w:cs="Times New Roman" w:ascii="Museo 300" w:hAnsi="Museo 300"/>
          <w:b/>
          <w:bCs/>
          <w:color w:val="000000"/>
          <w:sz w:val="27"/>
          <w:szCs w:val="27"/>
          <w:lang w:val="en-US"/>
        </w:rPr>
        <w:t>Combined Cycle Gas Turbine</w:t>
      </w:r>
      <w:r>
        <w:rPr>
          <w:rFonts w:eastAsia="Times New Roman" w:cs="Times New Roman" w:ascii="Museo 300" w:hAnsi="Museo 300"/>
          <w:color w:val="000000"/>
          <w:sz w:val="27"/>
          <w:szCs w:val="27"/>
          <w:lang w:val="en-US"/>
        </w:rPr>
        <w:t> (CCGT) technology produces electrical energy in two stages:</w:t>
      </w:r>
    </w:p>
    <w:p>
      <w:pPr>
        <w:pStyle w:val="Normal"/>
        <w:numPr>
          <w:ilvl w:val="0"/>
          <w:numId w:val="3"/>
        </w:numPr>
        <w:shd w:val="clear" w:color="auto" w:fill="FFFFFF"/>
        <w:spacing w:lineRule="auto" w:line="240" w:beforeAutospacing="1" w:after="0"/>
        <w:rPr>
          <w:rFonts w:ascii="Museo 300" w:hAnsi="Museo 300" w:eastAsia="Times New Roman" w:cs="Times New Roman"/>
          <w:color w:val="000000"/>
          <w:sz w:val="27"/>
          <w:szCs w:val="27"/>
          <w:lang w:val="en-US"/>
        </w:rPr>
      </w:pPr>
      <w:r>
        <w:rPr>
          <w:rFonts w:eastAsia="Times New Roman" w:cs="Times New Roman" w:ascii="Museo 300" w:hAnsi="Museo 300"/>
          <w:color w:val="000000"/>
          <w:sz w:val="27"/>
          <w:szCs w:val="27"/>
          <w:lang w:val="en-US"/>
        </w:rPr>
        <w:t>A natural gas-fuelled turbine turns a generator.</w:t>
      </w:r>
    </w:p>
    <w:p>
      <w:pPr>
        <w:pStyle w:val="Normal"/>
        <w:numPr>
          <w:ilvl w:val="0"/>
          <w:numId w:val="3"/>
        </w:numPr>
        <w:shd w:val="clear" w:color="auto" w:fill="FFFFFF"/>
        <w:spacing w:lineRule="auto" w:line="240" w:before="0" w:afterAutospacing="1"/>
        <w:rPr>
          <w:rFonts w:ascii="Museo 300" w:hAnsi="Museo 300" w:eastAsia="Times New Roman" w:cs="Times New Roman"/>
          <w:color w:val="000000"/>
          <w:sz w:val="27"/>
          <w:szCs w:val="27"/>
          <w:lang w:val="en-US"/>
        </w:rPr>
      </w:pPr>
      <w:r>
        <w:rPr>
          <w:rFonts w:eastAsia="Times New Roman" w:cs="Times New Roman" w:ascii="Museo 300" w:hAnsi="Museo 300"/>
          <w:color w:val="000000"/>
          <w:sz w:val="27"/>
          <w:szCs w:val="27"/>
          <w:lang w:val="en-US"/>
        </w:rPr>
        <w:t>A heat recovery system captures waste heat from the turbine exhaust and creates steam to drive a steam turbine to produce additional electricity.</w:t>
      </w:r>
    </w:p>
    <w:p>
      <w:pPr>
        <w:pStyle w:val="Normal"/>
        <w:shd w:val="clear" w:color="auto" w:fill="FFFFFF"/>
        <w:spacing w:lineRule="auto" w:line="240" w:before="0" w:after="150"/>
        <w:rPr>
          <w:rFonts w:ascii="Museo 300" w:hAnsi="Museo 300" w:eastAsia="Times New Roman" w:cs="Times New Roman"/>
          <w:color w:val="000000"/>
          <w:sz w:val="27"/>
          <w:szCs w:val="27"/>
          <w:lang w:val="en-US"/>
        </w:rPr>
      </w:pPr>
      <w:r>
        <w:rPr>
          <w:rFonts w:eastAsia="Times New Roman" w:cs="Times New Roman" w:ascii="Museo 300" w:hAnsi="Museo 300"/>
          <w:color w:val="000000"/>
          <w:sz w:val="27"/>
          <w:szCs w:val="27"/>
          <w:lang w:val="en-US"/>
        </w:rPr>
        <w:t>CCGT plants are more efficient than SCGT plants, but more expensive to build. CCGT projects are best suited for extended or continuous use, rather than being required to start up quickly or often.</w:t>
      </w:r>
    </w:p>
    <w:p>
      <w:pPr>
        <w:pStyle w:val="Normal"/>
        <w:shd w:val="clear" w:color="auto" w:fill="FFFFFF"/>
        <w:spacing w:lineRule="auto" w:line="240" w:before="0" w:after="150"/>
        <w:rPr>
          <w:rFonts w:ascii="Museo 300" w:hAnsi="Museo 300" w:eastAsia="Times New Roman" w:cs="Times New Roman"/>
          <w:color w:val="000000"/>
          <w:sz w:val="27"/>
          <w:szCs w:val="27"/>
          <w:lang w:val="en-US"/>
        </w:rPr>
      </w:pPr>
      <w:r>
        <w:rPr>
          <w:rFonts w:eastAsia="Times New Roman" w:cs="Times New Roman" w:ascii="Museo 300" w:hAnsi="Museo 300"/>
          <w:b/>
          <w:bCs/>
          <w:color w:val="000000"/>
          <w:sz w:val="27"/>
          <w:szCs w:val="27"/>
          <w:lang w:val="en-US"/>
        </w:rPr>
        <w:t>Cogeneration</w:t>
      </w:r>
      <w:r>
        <w:rPr>
          <w:rFonts w:eastAsia="Times New Roman" w:cs="Times New Roman" w:ascii="Museo 300" w:hAnsi="Museo 300"/>
          <w:color w:val="000000"/>
          <w:sz w:val="27"/>
          <w:szCs w:val="27"/>
          <w:lang w:val="en-US"/>
        </w:rPr>
        <w:t> uses CCGT technology and then further uses the steam produced in an industrial process or as a heat source. This typically requires the plant be located close to a steam host that has contracted to off-take the steam.</w:t>
      </w:r>
    </w:p>
    <w:p>
      <w:pPr>
        <w:pStyle w:val="Normal"/>
        <w:shd w:val="clear" w:color="auto" w:fill="FFFFFF"/>
        <w:spacing w:lineRule="auto" w:line="240" w:before="0" w:after="150"/>
        <w:rPr>
          <w:rFonts w:ascii="Museo 300" w:hAnsi="Museo 300" w:eastAsia="Times New Roman" w:cs="Times New Roman"/>
          <w:color w:val="000000"/>
          <w:sz w:val="27"/>
          <w:szCs w:val="27"/>
          <w:lang w:val="en-US"/>
        </w:rPr>
      </w:pPr>
      <w:r>
        <w:rPr>
          <w:rFonts w:eastAsia="Times New Roman" w:cs="Times New Roman" w:ascii="Museo 300" w:hAnsi="Museo 300"/>
          <w:color w:val="000000"/>
          <w:sz w:val="27"/>
          <w:szCs w:val="27"/>
          <w:lang w:val="en-US"/>
        </w:rPr>
        <w:t>Cogeneration mode is the most efficient form of gas-fired generation, but is more costly to build than SCGT or CCGT.</w:t>
      </w:r>
    </w:p>
    <w:p>
      <w:pPr>
        <w:pStyle w:val="Normal"/>
        <w:shd w:val="clear" w:color="auto" w:fill="FFFFFF"/>
        <w:spacing w:lineRule="auto" w:line="240" w:before="0" w:after="150"/>
        <w:rPr>
          <w:rFonts w:ascii="Museo 300" w:hAnsi="Museo 300" w:eastAsia="Times New Roman" w:cs="Times New Roman"/>
          <w:color w:val="000000"/>
          <w:sz w:val="27"/>
          <w:szCs w:val="27"/>
          <w:lang w:val="en-US"/>
        </w:rPr>
      </w:pPr>
      <w:r>
        <w:rPr>
          <w:rFonts w:eastAsia="Times New Roman" w:cs="Times New Roman" w:ascii="Museo 300" w:hAnsi="Museo 300"/>
          <w:b/>
          <w:bCs/>
          <w:color w:val="000000"/>
          <w:sz w:val="27"/>
          <w:szCs w:val="27"/>
          <w:lang w:val="en-US"/>
        </w:rPr>
        <w:t>Biomass Steam</w:t>
      </w:r>
    </w:p>
    <w:p>
      <w:pPr>
        <w:pStyle w:val="Normal"/>
        <w:shd w:val="clear" w:color="auto" w:fill="FFFFFF"/>
        <w:spacing w:lineRule="auto" w:line="240" w:before="0" w:after="150"/>
        <w:rPr>
          <w:rFonts w:ascii="Museo 300" w:hAnsi="Museo 300" w:eastAsia="Times New Roman" w:cs="Times New Roman"/>
          <w:color w:val="000000"/>
          <w:sz w:val="27"/>
          <w:szCs w:val="27"/>
          <w:lang w:val="en-US"/>
        </w:rPr>
      </w:pPr>
      <w:r>
        <w:rPr>
          <w:rFonts w:eastAsia="Times New Roman" w:cs="Times New Roman" w:ascii="Museo 300" w:hAnsi="Museo 300"/>
          <w:color w:val="000000"/>
          <w:sz w:val="27"/>
          <w:szCs w:val="27"/>
          <w:lang w:val="en-US"/>
        </w:rPr>
        <w:t>In addition to natural gas, Northland Power burns biomass (mainly wood waste such as bark and sawdust) in boilers to create steam. The steam drives turbines to produce electricity.</w:t>
      </w:r>
    </w:p>
    <w:p>
      <w:pPr>
        <w:pStyle w:val="Normal"/>
        <w:shd w:val="clear" w:color="auto" w:fill="FFFFFF"/>
        <w:spacing w:lineRule="auto" w:line="240" w:before="0" w:after="150"/>
        <w:rPr>
          <w:rFonts w:ascii="Museo 300" w:hAnsi="Museo 300" w:eastAsia="Times New Roman" w:cs="Times New Roman"/>
          <w:color w:val="000000"/>
          <w:sz w:val="27"/>
          <w:szCs w:val="27"/>
          <w:lang w:val="en-US"/>
        </w:rPr>
      </w:pPr>
      <w:r>
        <w:rPr>
          <w:rFonts w:eastAsia="Times New Roman" w:cs="Times New Roman" w:ascii="Museo 300" w:hAnsi="Museo 300"/>
          <w:color w:val="000000"/>
          <w:sz w:val="27"/>
          <w:szCs w:val="27"/>
          <w:lang w:val="en-US"/>
        </w:rPr>
        <w:t>Biomass technology uses a totally renewable fuel source, often from forestry and wood-processing waste. The waste would otherwise be discarded, releasing greenhouse gases into the atmosphere and contaminants into ground water.</w:t>
      </w:r>
    </w:p>
    <w:p>
      <w:pPr>
        <w:pStyle w:val="Normal"/>
        <w:shd w:val="clear" w:color="auto" w:fill="FFFFFF"/>
        <w:spacing w:lineRule="auto" w:line="240" w:before="0" w:after="150"/>
        <w:rPr>
          <w:rFonts w:ascii="Museo 300" w:hAnsi="Museo 300" w:eastAsia="Times New Roman" w:cs="Times New Roman"/>
          <w:color w:val="000000"/>
          <w:sz w:val="27"/>
          <w:szCs w:val="27"/>
          <w:lang w:val="en-US"/>
        </w:rPr>
      </w:pPr>
      <w:r>
        <w:rPr>
          <w:rFonts w:eastAsia="Times New Roman" w:cs="Times New Roman" w:ascii="Museo 300" w:hAnsi="Museo 300"/>
          <w:color w:val="000000"/>
          <w:sz w:val="27"/>
          <w:szCs w:val="27"/>
          <w:lang w:val="en-US"/>
        </w:rPr>
        <w:t>Eliminating these harmful effects further increases the environmental benefits of biomass steam as an energy source.</w:t>
      </w:r>
    </w:p>
    <w:p>
      <w:pPr>
        <w:pStyle w:val="Normal"/>
        <w:numPr>
          <w:ilvl w:val="0"/>
          <w:numId w:val="0"/>
        </w:numPr>
        <w:shd w:val="clear" w:color="auto" w:fill="FFFFFF"/>
        <w:spacing w:lineRule="auto" w:line="240" w:before="300" w:after="150"/>
        <w:outlineLvl w:val="2"/>
        <w:rPr>
          <w:rFonts w:ascii="inherit" w:hAnsi="inherit" w:eastAsia="Times New Roman" w:cs="Times New Roman"/>
          <w:b/>
          <w:b/>
          <w:bCs/>
          <w:color w:val="000000"/>
          <w:sz w:val="36"/>
          <w:szCs w:val="36"/>
          <w:lang w:val="en-US"/>
        </w:rPr>
      </w:pPr>
      <w:r>
        <w:rPr>
          <w:rFonts w:eastAsia="Times New Roman" w:cs="Times New Roman" w:ascii="inherit" w:hAnsi="inherit"/>
          <w:b/>
          <w:bCs/>
          <w:color w:val="000000"/>
          <w:sz w:val="36"/>
          <w:szCs w:val="36"/>
          <w:lang w:val="en-US"/>
        </w:rPr>
        <w:t>Wind</w:t>
      </w:r>
    </w:p>
    <w:p>
      <w:pPr>
        <w:pStyle w:val="Normal"/>
        <w:shd w:val="clear" w:color="auto" w:fill="FFFFFF"/>
        <w:spacing w:lineRule="auto" w:line="240" w:before="0" w:after="150"/>
        <w:rPr>
          <w:rFonts w:ascii="Museo 300" w:hAnsi="Museo 300" w:eastAsia="Times New Roman" w:cs="Times New Roman"/>
          <w:color w:val="000000"/>
          <w:sz w:val="27"/>
          <w:szCs w:val="27"/>
          <w:lang w:val="en-US"/>
        </w:rPr>
      </w:pPr>
      <w:r>
        <w:rPr>
          <w:rFonts w:eastAsia="Times New Roman" w:cs="Times New Roman" w:ascii="Museo 300" w:hAnsi="Museo 300"/>
          <w:color w:val="000000"/>
          <w:sz w:val="27"/>
          <w:szCs w:val="27"/>
          <w:lang w:val="en-US"/>
        </w:rPr>
        <w:t>Wind energy as a source of electric power is growing in use around the world. Because wind generates no greenhouse gasses in operation, power authorities are increasingly integrating it as part of their generation portfolios to reduce reliance on fossil fuel power plants.</w:t>
      </w:r>
    </w:p>
    <w:p>
      <w:pPr>
        <w:pStyle w:val="Normal"/>
        <w:shd w:val="clear" w:color="auto" w:fill="FFFFFF"/>
        <w:spacing w:lineRule="auto" w:line="240" w:before="0" w:after="150"/>
        <w:rPr>
          <w:rFonts w:ascii="Museo 300" w:hAnsi="Museo 300" w:eastAsia="Times New Roman" w:cs="Times New Roman"/>
          <w:color w:val="000000"/>
          <w:sz w:val="27"/>
          <w:szCs w:val="27"/>
          <w:lang w:val="en-US"/>
        </w:rPr>
      </w:pPr>
      <w:r>
        <w:rPr>
          <w:rFonts w:eastAsia="Times New Roman" w:cs="Times New Roman" w:ascii="Museo 300" w:hAnsi="Museo 300"/>
          <w:color w:val="000000"/>
          <w:sz w:val="27"/>
          <w:szCs w:val="27"/>
          <w:lang w:val="en-US"/>
        </w:rPr>
        <w:t>Utility-scale onshore wind farms use large wind turbines; the average size of onshore turbines being manufactured today is approximately 2.5 – 5 MW, with blades of approximately 75 metres long. Three large blades rotate a shaft in the nacelle. Shaft power is transferred to a generator to produce electricity, which is fed through a collector system to a transformer station connected to the power grid.</w:t>
      </w:r>
    </w:p>
    <w:p>
      <w:pPr>
        <w:pStyle w:val="Normal"/>
        <w:shd w:val="clear" w:color="auto" w:fill="FFFFFF"/>
        <w:spacing w:lineRule="auto" w:line="240" w:before="0" w:after="150"/>
        <w:rPr>
          <w:rFonts w:ascii="Museo 300" w:hAnsi="Museo 300" w:eastAsia="Times New Roman" w:cs="Times New Roman"/>
          <w:color w:val="000000"/>
          <w:sz w:val="27"/>
          <w:szCs w:val="27"/>
          <w:lang w:val="en-US"/>
        </w:rPr>
      </w:pPr>
      <w:r>
        <w:rPr>
          <w:rFonts w:eastAsia="Times New Roman" w:cs="Times New Roman" w:ascii="Museo 300" w:hAnsi="Museo 300"/>
          <w:color w:val="000000"/>
          <w:sz w:val="27"/>
          <w:szCs w:val="27"/>
          <w:lang w:val="en-US"/>
        </w:rPr>
        <w:t>Offshore wind energy is produced by wind farms constructed in bodies of water. Higher wind speeds are available offshore than on land, resulting in a higher capacity of electricity generation per amount capacity installed.</w:t>
      </w:r>
    </w:p>
    <w:p>
      <w:pPr>
        <w:pStyle w:val="Normal"/>
        <w:numPr>
          <w:ilvl w:val="0"/>
          <w:numId w:val="0"/>
        </w:numPr>
        <w:shd w:val="clear" w:color="auto" w:fill="FFFFFF"/>
        <w:spacing w:lineRule="auto" w:line="240" w:before="300" w:after="150"/>
        <w:outlineLvl w:val="2"/>
        <w:rPr>
          <w:rFonts w:ascii="inherit" w:hAnsi="inherit" w:eastAsia="Times New Roman" w:cs="Times New Roman"/>
          <w:b/>
          <w:b/>
          <w:bCs/>
          <w:color w:val="000000"/>
          <w:sz w:val="36"/>
          <w:szCs w:val="36"/>
          <w:lang w:val="en-US"/>
        </w:rPr>
      </w:pPr>
      <w:r>
        <w:rPr>
          <w:rFonts w:eastAsia="Times New Roman" w:cs="Times New Roman" w:ascii="inherit" w:hAnsi="inherit"/>
          <w:b/>
          <w:bCs/>
          <w:color w:val="000000"/>
          <w:sz w:val="36"/>
          <w:szCs w:val="36"/>
          <w:lang w:val="en-US"/>
        </w:rPr>
        <w:t>Solar</w:t>
      </w:r>
    </w:p>
    <w:p>
      <w:pPr>
        <w:pStyle w:val="Normal"/>
        <w:shd w:val="clear" w:color="auto" w:fill="FFFFFF"/>
        <w:spacing w:lineRule="auto" w:line="240" w:before="0" w:after="150"/>
        <w:rPr>
          <w:rFonts w:ascii="Museo 300" w:hAnsi="Museo 300" w:eastAsia="Times New Roman" w:cs="Times New Roman"/>
          <w:color w:val="000000"/>
          <w:sz w:val="27"/>
          <w:szCs w:val="27"/>
          <w:lang w:val="en-US"/>
        </w:rPr>
      </w:pPr>
      <w:r>
        <w:rPr>
          <w:rFonts w:eastAsia="Times New Roman" w:cs="Times New Roman" w:ascii="Museo 300" w:hAnsi="Museo 300"/>
          <w:color w:val="000000"/>
          <w:sz w:val="27"/>
          <w:szCs w:val="27"/>
          <w:lang w:val="en-US"/>
        </w:rPr>
        <w:t>The use of solar power, using ground- or roof-mounted photovoltaic arrays, is growing in Canada and around the world. Like other forms of green energy, solar power produces no greenhouse gases in operation. Solar panels, composed of connected photovoltaic (PV) cells, capture sunlight and convert it to a DC current; it is then flowed to an inverter which converts the electricity into usable AC energy which is then fed into the grid.</w:t>
      </w:r>
    </w:p>
    <w:p>
      <w:pPr>
        <w:pStyle w:val="Normal"/>
        <w:shd w:val="clear" w:color="auto" w:fill="FFFFFF"/>
        <w:spacing w:lineRule="auto" w:line="240" w:before="0" w:after="150"/>
        <w:rPr>
          <w:rFonts w:ascii="Museo 300" w:hAnsi="Museo 300" w:eastAsia="Times New Roman" w:cs="Times New Roman"/>
          <w:color w:val="000000"/>
          <w:sz w:val="27"/>
          <w:szCs w:val="27"/>
          <w:lang w:val="en-US"/>
        </w:rPr>
      </w:pPr>
      <w:r>
        <w:rPr>
          <w:rFonts w:eastAsia="Times New Roman" w:cs="Times New Roman" w:ascii="Museo 300" w:hAnsi="Museo 300"/>
          <w:color w:val="000000"/>
          <w:sz w:val="27"/>
          <w:szCs w:val="27"/>
          <w:lang w:val="en-US"/>
        </w:rPr>
        <w:t>Northland Power operate 13-10 MW ground-mounted solar projects in Ontario.</w:t>
      </w:r>
    </w:p>
    <w:p>
      <w:pPr>
        <w:pStyle w:val="Normal"/>
        <w:numPr>
          <w:ilvl w:val="0"/>
          <w:numId w:val="0"/>
        </w:numPr>
        <w:shd w:val="clear" w:color="auto" w:fill="FFFFFF"/>
        <w:spacing w:lineRule="auto" w:line="240" w:before="300" w:after="150"/>
        <w:outlineLvl w:val="2"/>
        <w:rPr>
          <w:rFonts w:ascii="inherit" w:hAnsi="inherit" w:eastAsia="Times New Roman" w:cs="Times New Roman"/>
          <w:b/>
          <w:b/>
          <w:bCs/>
          <w:color w:val="000000"/>
          <w:sz w:val="36"/>
          <w:szCs w:val="36"/>
          <w:lang w:val="en-US"/>
        </w:rPr>
      </w:pPr>
      <w:r>
        <w:rPr>
          <w:rFonts w:eastAsia="Times New Roman" w:cs="Times New Roman" w:ascii="inherit" w:hAnsi="inherit"/>
          <w:b/>
          <w:bCs/>
          <w:color w:val="000000"/>
          <w:sz w:val="36"/>
          <w:szCs w:val="36"/>
          <w:lang w:val="en-US"/>
        </w:rPr>
        <w:t>Hydro - Pumped storage</w:t>
      </w:r>
    </w:p>
    <w:p>
      <w:pPr>
        <w:pStyle w:val="Normal"/>
        <w:shd w:val="clear" w:color="auto" w:fill="FFFFFF"/>
        <w:spacing w:lineRule="auto" w:line="240" w:before="0" w:after="150"/>
        <w:rPr>
          <w:rFonts w:ascii="Museo 300" w:hAnsi="Museo 300" w:eastAsia="Times New Roman" w:cs="Times New Roman"/>
          <w:color w:val="000000"/>
          <w:sz w:val="27"/>
          <w:szCs w:val="27"/>
          <w:lang w:val="en-US"/>
        </w:rPr>
      </w:pPr>
      <w:r>
        <w:rPr>
          <w:rFonts w:eastAsia="Times New Roman" w:cs="Times New Roman" w:ascii="Museo 300" w:hAnsi="Museo 300"/>
          <w:color w:val="000000"/>
          <w:sz w:val="27"/>
          <w:szCs w:val="27"/>
          <w:lang w:val="en-US"/>
        </w:rPr>
        <w:t>Pumped Storage technology uses combination pumps/turbines to pump water from a lower reservoir to an upper reservoir for storage. It then generates electricity similar to a standard hydro project as the water is released through the turbines and flows down into the lower reservoir.</w:t>
      </w:r>
    </w:p>
    <w:p>
      <w:pPr>
        <w:pStyle w:val="Normal"/>
        <w:shd w:val="clear" w:color="auto" w:fill="FFFFFF"/>
        <w:spacing w:lineRule="auto" w:line="240" w:before="0" w:after="150"/>
        <w:rPr>
          <w:rFonts w:ascii="Museo 300" w:hAnsi="Museo 300" w:eastAsia="Times New Roman" w:cs="Times New Roman"/>
          <w:color w:val="000000"/>
          <w:sz w:val="27"/>
          <w:szCs w:val="27"/>
          <w:lang w:val="en-US"/>
        </w:rPr>
      </w:pPr>
      <w:r>
        <w:rPr>
          <w:rFonts w:eastAsia="Times New Roman" w:cs="Times New Roman" w:ascii="Museo 300" w:hAnsi="Museo 300"/>
          <w:color w:val="000000"/>
          <w:sz w:val="27"/>
          <w:szCs w:val="27"/>
          <w:lang w:val="en-US"/>
        </w:rPr>
        <w:t>Water is typically recycled between reservoirs at least once daily. Pumped storage effectively works like a very large storage battery, with the elevated water acting as the source of stored energy.</w:t>
      </w:r>
    </w:p>
    <w:p>
      <w:pPr>
        <w:pStyle w:val="Normal"/>
        <w:shd w:val="clear" w:color="auto" w:fill="FFFFFF"/>
        <w:spacing w:lineRule="auto" w:line="240" w:before="0" w:after="150"/>
        <w:rPr>
          <w:rFonts w:ascii="Museo 300" w:hAnsi="Museo 300" w:eastAsia="Times New Roman" w:cs="Times New Roman"/>
          <w:color w:val="000000"/>
          <w:sz w:val="27"/>
          <w:szCs w:val="27"/>
          <w:lang w:val="en-US"/>
        </w:rPr>
      </w:pPr>
      <w:r>
        <w:rPr>
          <w:rFonts w:eastAsia="Times New Roman" w:cs="Times New Roman" w:ascii="Museo 300" w:hAnsi="Museo 300"/>
          <w:color w:val="000000"/>
          <w:sz w:val="27"/>
          <w:szCs w:val="27"/>
          <w:lang w:val="en-US"/>
        </w:rPr>
        <w:t>Pumped storage is attractive because:</w:t>
      </w:r>
    </w:p>
    <w:p>
      <w:pPr>
        <w:pStyle w:val="Normal"/>
        <w:numPr>
          <w:ilvl w:val="0"/>
          <w:numId w:val="4"/>
        </w:numPr>
        <w:shd w:val="clear" w:color="auto" w:fill="FFFFFF"/>
        <w:spacing w:lineRule="auto" w:line="240" w:beforeAutospacing="1" w:after="0"/>
        <w:rPr>
          <w:rFonts w:ascii="Museo 300" w:hAnsi="Museo 300" w:eastAsia="Times New Roman" w:cs="Times New Roman"/>
          <w:color w:val="000000"/>
          <w:sz w:val="27"/>
          <w:szCs w:val="27"/>
          <w:lang w:val="en-US"/>
        </w:rPr>
      </w:pPr>
      <w:r>
        <w:rPr>
          <w:rFonts w:eastAsia="Times New Roman" w:cs="Times New Roman" w:ascii="Museo 300" w:hAnsi="Museo 300"/>
          <w:color w:val="000000"/>
          <w:sz w:val="27"/>
          <w:szCs w:val="27"/>
          <w:lang w:val="en-US"/>
        </w:rPr>
        <w:t>It can serve as a peaking power plant by generating electricity when prices are high (typically during the day) and consuming electricity to drive the pump when prices are low.</w:t>
      </w:r>
    </w:p>
    <w:p>
      <w:pPr>
        <w:pStyle w:val="Normal"/>
        <w:numPr>
          <w:ilvl w:val="0"/>
          <w:numId w:val="4"/>
        </w:numPr>
        <w:shd w:val="clear" w:color="auto" w:fill="FFFFFF"/>
        <w:spacing w:lineRule="auto" w:line="240" w:before="0" w:after="0"/>
        <w:rPr>
          <w:rFonts w:ascii="Museo 300" w:hAnsi="Museo 300" w:eastAsia="Times New Roman" w:cs="Times New Roman"/>
          <w:color w:val="000000"/>
          <w:sz w:val="27"/>
          <w:szCs w:val="27"/>
          <w:lang w:val="en-US"/>
        </w:rPr>
      </w:pPr>
      <w:r>
        <w:rPr>
          <w:rFonts w:eastAsia="Times New Roman" w:cs="Times New Roman" w:ascii="Museo 300" w:hAnsi="Museo 300"/>
          <w:color w:val="000000"/>
          <w:sz w:val="27"/>
          <w:szCs w:val="27"/>
          <w:lang w:val="en-US"/>
        </w:rPr>
        <w:t>It can respond to short-term fluctuations in electricity demand/supply balance or stabilize the electrical grid.</w:t>
      </w:r>
    </w:p>
    <w:p>
      <w:pPr>
        <w:pStyle w:val="Normal"/>
        <w:numPr>
          <w:ilvl w:val="0"/>
          <w:numId w:val="4"/>
        </w:numPr>
        <w:shd w:val="clear" w:color="auto" w:fill="FFFFFF"/>
        <w:spacing w:lineRule="auto" w:line="240" w:before="0" w:afterAutospacing="1"/>
        <w:rPr>
          <w:rFonts w:ascii="Museo 300" w:hAnsi="Museo 300" w:eastAsia="Times New Roman" w:cs="Times New Roman"/>
          <w:color w:val="000000"/>
          <w:sz w:val="27"/>
          <w:szCs w:val="27"/>
          <w:lang w:val="en-US"/>
        </w:rPr>
      </w:pPr>
      <w:r>
        <w:rPr>
          <w:rFonts w:eastAsia="Times New Roman" w:cs="Times New Roman" w:ascii="Museo 300" w:hAnsi="Museo 300"/>
          <w:color w:val="000000"/>
          <w:sz w:val="27"/>
          <w:szCs w:val="27"/>
          <w:lang w:val="en-US"/>
        </w:rPr>
        <w:t>It enables rapid responses to requests for energy generation and can be used to smooth intermittent energy delivery from sources like wind and solar.</w:t>
      </w:r>
    </w:p>
    <w:p>
      <w:pPr>
        <w:pStyle w:val="Normal"/>
        <w:spacing w:before="0" w:after="200"/>
        <w:rPr/>
      </w:pPr>
      <w:r>
        <w:rPr/>
      </w:r>
    </w:p>
    <w:sectPr>
      <w:type w:val="nextPage"/>
      <w:pgSz w:w="11906" w:h="16838"/>
      <w:pgMar w:left="1417" w:right="1417" w:header="0" w:top="1417" w:footer="0" w:bottom="1417" w:gutter="0"/>
      <w:pgNumType w:fmt="decimal"/>
      <w:formProt w:val="false"/>
      <w:textDirection w:val="lrTb"/>
      <w:docGrid w:type="default" w:linePitch="360" w:charSpace="1413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Times New Roman">
    <w:charset w:val="01"/>
    <w:family w:val="roman"/>
    <w:pitch w:val="variable"/>
  </w:font>
  <w:font w:name="Lato">
    <w:charset w:val="01"/>
    <w:family w:val="roman"/>
    <w:pitch w:val="variable"/>
  </w:font>
  <w:font w:name="Museo 300">
    <w:charset w:val="01"/>
    <w:family w:val="roman"/>
    <w:pitch w:val="variable"/>
  </w:font>
  <w:font w:name="Liberation Sans">
    <w:altName w:val="Arial"/>
    <w:charset w:val="01"/>
    <w:family w:val="roman"/>
    <w:pitch w:val="variable"/>
  </w:font>
  <w:font w:name="Museo 700">
    <w:charset w:val="01"/>
    <w:family w:val="roman"/>
    <w:pitch w:val="variable"/>
  </w:font>
  <w:font w:name="inheri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30"/>
        <w:b/>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7"/>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7"/>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Calibri" w:cs="" w:cstheme="minorBidi" w:eastAsia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302" w:before="0" w:after="200"/>
      <w:jc w:val="left"/>
    </w:pPr>
    <w:rPr>
      <w:rFonts w:ascii="Verdana" w:hAnsi="Verdana" w:eastAsia="Calibri" w:cs="" w:cstheme="minorBidi" w:eastAsiaTheme="minorHAnsi"/>
      <w:color w:val="auto"/>
      <w:kern w:val="0"/>
      <w:sz w:val="17"/>
      <w:szCs w:val="22"/>
      <w:lang w:val="en-GB" w:eastAsia="en-US" w:bidi="ar-SA"/>
    </w:rPr>
  </w:style>
  <w:style w:type="paragraph" w:styleId="Heading2">
    <w:name w:val="Heading 2"/>
    <w:basedOn w:val="Normal"/>
    <w:link w:val="Heading2Char"/>
    <w:uiPriority w:val="9"/>
    <w:qFormat/>
    <w:rsid w:val="002d5d92"/>
    <w:pPr>
      <w:spacing w:lineRule="auto" w:line="240" w:beforeAutospacing="1" w:afterAutospacing="1"/>
      <w:outlineLvl w:val="1"/>
    </w:pPr>
    <w:rPr>
      <w:rFonts w:ascii="Times New Roman" w:hAnsi="Times New Roman" w:eastAsia="Times New Roman" w:cs="Times New Roman"/>
      <w:b/>
      <w:bCs/>
      <w:sz w:val="36"/>
      <w:szCs w:val="36"/>
      <w:lang w:val="en-US"/>
    </w:rPr>
  </w:style>
  <w:style w:type="paragraph" w:styleId="Heading3">
    <w:name w:val="Heading 3"/>
    <w:basedOn w:val="Normal"/>
    <w:link w:val="Heading3Char"/>
    <w:uiPriority w:val="9"/>
    <w:qFormat/>
    <w:rsid w:val="002d5d92"/>
    <w:pPr>
      <w:spacing w:lineRule="auto" w:line="240" w:beforeAutospacing="1" w:afterAutospacing="1"/>
      <w:outlineLvl w:val="2"/>
    </w:pPr>
    <w:rPr>
      <w:rFonts w:ascii="Times New Roman" w:hAnsi="Times New Roman" w:eastAsia="Times New Roman" w:cs="Times New Roman"/>
      <w:b/>
      <w:bCs/>
      <w:sz w:val="27"/>
      <w:szCs w:val="27"/>
      <w:lang w:val="en-US"/>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2d5d92"/>
    <w:rPr>
      <w:rFonts w:ascii="Times New Roman" w:hAnsi="Times New Roman" w:eastAsia="Times New Roman" w:cs="Times New Roman"/>
      <w:b/>
      <w:bCs/>
      <w:sz w:val="36"/>
      <w:szCs w:val="36"/>
      <w:lang w:val="en-US"/>
    </w:rPr>
  </w:style>
  <w:style w:type="character" w:styleId="Heading3Char" w:customStyle="1">
    <w:name w:val="Heading 3 Char"/>
    <w:basedOn w:val="DefaultParagraphFont"/>
    <w:link w:val="Heading3"/>
    <w:uiPriority w:val="9"/>
    <w:qFormat/>
    <w:rsid w:val="002d5d92"/>
    <w:rPr>
      <w:rFonts w:ascii="Times New Roman" w:hAnsi="Times New Roman" w:eastAsia="Times New Roman" w:cs="Times New Roman"/>
      <w:b/>
      <w:bCs/>
      <w:sz w:val="27"/>
      <w:szCs w:val="27"/>
      <w:lang w:val="en-US"/>
    </w:rPr>
  </w:style>
  <w:style w:type="character" w:styleId="Strong">
    <w:name w:val="Strong"/>
    <w:basedOn w:val="DefaultParagraphFont"/>
    <w:uiPriority w:val="22"/>
    <w:qFormat/>
    <w:rsid w:val="002d5d92"/>
    <w:rPr>
      <w:b/>
      <w:bCs/>
    </w:rPr>
  </w:style>
  <w:style w:type="character" w:styleId="InternetLink">
    <w:name w:val="Internet Link"/>
    <w:basedOn w:val="DefaultParagraphFont"/>
    <w:uiPriority w:val="99"/>
    <w:semiHidden/>
    <w:unhideWhenUsed/>
    <w:rsid w:val="002d5d92"/>
    <w:rPr>
      <w:color w:val="0000FF"/>
      <w:u w:val="single"/>
    </w:rPr>
  </w:style>
  <w:style w:type="character" w:styleId="ListLabel1">
    <w:name w:val="ListLabel 1"/>
    <w:qFormat/>
    <w:rPr>
      <w:rFonts w:ascii="Lato" w:hAnsi="Lato"/>
      <w:b/>
      <w:sz w:val="3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Museo 300" w:hAnsi="Museo 300"/>
      <w:sz w:val="27"/>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Museo 300" w:hAnsi="Museo 300"/>
      <w:sz w:val="27"/>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tyle>
  <w:style w:type="character" w:styleId="ListLabel29">
    <w:name w:val="ListLabel 29"/>
    <w:qFormat/>
    <w:rPr>
      <w:rFonts w:ascii="Lato" w:hAnsi="Lato" w:eastAsia="Times New Roman" w:cs="Times New Roman"/>
      <w:b/>
      <w:bCs/>
      <w:caps/>
      <w:color w:val="02764A"/>
      <w:sz w:val="30"/>
      <w:szCs w:val="30"/>
      <w:lang w:val="en-US"/>
    </w:rPr>
  </w:style>
  <w:style w:type="character" w:styleId="ListLabel30">
    <w:name w:val="ListLabel 30"/>
    <w:qFormat/>
    <w:rPr>
      <w:rFonts w:ascii="Lato" w:hAnsi="Lato" w:cs="Symbol"/>
      <w:b/>
      <w:sz w:val="30"/>
    </w:rPr>
  </w:style>
  <w:style w:type="character" w:styleId="ListLabel31">
    <w:name w:val="ListLabel 31"/>
    <w:qFormat/>
    <w:rPr>
      <w:rFonts w:cs="Courier New"/>
      <w:sz w:val="20"/>
    </w:rPr>
  </w:style>
  <w:style w:type="character" w:styleId="ListLabel32">
    <w:name w:val="ListLabel 32"/>
    <w:qFormat/>
    <w:rPr>
      <w:rFonts w:cs="Wingdings"/>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character" w:styleId="ListLabel37">
    <w:name w:val="ListLabel 37"/>
    <w:qFormat/>
    <w:rPr>
      <w:rFonts w:cs="Wingdings"/>
      <w:sz w:val="20"/>
    </w:rPr>
  </w:style>
  <w:style w:type="character" w:styleId="ListLabel38">
    <w:name w:val="ListLabel 38"/>
    <w:qFormat/>
    <w:rPr>
      <w:rFonts w:cs="Wingdings"/>
      <w:sz w:val="20"/>
    </w:rPr>
  </w:style>
  <w:style w:type="character" w:styleId="ListLabel39">
    <w:name w:val="ListLabel 39"/>
    <w:qFormat/>
    <w:rPr>
      <w:rFonts w:ascii="Museo 300" w:hAnsi="Museo 300" w:cs="Symbol"/>
      <w:sz w:val="27"/>
    </w:rPr>
  </w:style>
  <w:style w:type="character" w:styleId="ListLabel40">
    <w:name w:val="ListLabel 40"/>
    <w:qFormat/>
    <w:rPr>
      <w:rFonts w:cs="Courier New"/>
      <w:sz w:val="20"/>
    </w:rPr>
  </w:style>
  <w:style w:type="character" w:styleId="ListLabel41">
    <w:name w:val="ListLabel 41"/>
    <w:qFormat/>
    <w:rPr>
      <w:rFonts w:cs="Wingdings"/>
      <w:sz w:val="20"/>
    </w:rPr>
  </w:style>
  <w:style w:type="character" w:styleId="ListLabel42">
    <w:name w:val="ListLabel 42"/>
    <w:qFormat/>
    <w:rPr>
      <w:rFonts w:cs="Wingdings"/>
      <w:sz w:val="20"/>
    </w:rPr>
  </w:style>
  <w:style w:type="character" w:styleId="ListLabel43">
    <w:name w:val="ListLabel 43"/>
    <w:qFormat/>
    <w:rPr>
      <w:rFonts w:cs="Wingdings"/>
      <w:sz w:val="20"/>
    </w:rPr>
  </w:style>
  <w:style w:type="character" w:styleId="ListLabel44">
    <w:name w:val="ListLabel 44"/>
    <w:qFormat/>
    <w:rPr>
      <w:rFonts w:cs="Wingdings"/>
      <w:sz w:val="20"/>
    </w:rPr>
  </w:style>
  <w:style w:type="character" w:styleId="ListLabel45">
    <w:name w:val="ListLabel 45"/>
    <w:qFormat/>
    <w:rPr>
      <w:rFonts w:cs="Wingdings"/>
      <w:sz w:val="20"/>
    </w:rPr>
  </w:style>
  <w:style w:type="character" w:styleId="ListLabel46">
    <w:name w:val="ListLabel 46"/>
    <w:qFormat/>
    <w:rPr>
      <w:rFonts w:cs="Wingdings"/>
      <w:sz w:val="20"/>
    </w:rPr>
  </w:style>
  <w:style w:type="character" w:styleId="ListLabel47">
    <w:name w:val="ListLabel 47"/>
    <w:qFormat/>
    <w:rPr>
      <w:rFonts w:cs="Wingdings"/>
      <w:sz w:val="20"/>
    </w:rPr>
  </w:style>
  <w:style w:type="character" w:styleId="ListLabel48">
    <w:name w:val="ListLabel 48"/>
    <w:qFormat/>
    <w:rPr>
      <w:rFonts w:ascii="Museo 300" w:hAnsi="Museo 300" w:cs="Symbol"/>
      <w:sz w:val="27"/>
    </w:rPr>
  </w:style>
  <w:style w:type="character" w:styleId="ListLabel49">
    <w:name w:val="ListLabel 49"/>
    <w:qFormat/>
    <w:rPr>
      <w:rFonts w:cs="Courier New"/>
      <w:sz w:val="20"/>
    </w:rPr>
  </w:style>
  <w:style w:type="character" w:styleId="ListLabel50">
    <w:name w:val="ListLabel 50"/>
    <w:qFormat/>
    <w:rPr>
      <w:rFonts w:cs="Wingdings"/>
      <w:sz w:val="20"/>
    </w:rPr>
  </w:style>
  <w:style w:type="character" w:styleId="ListLabel51">
    <w:name w:val="ListLabel 51"/>
    <w:qFormat/>
    <w:rPr>
      <w:rFonts w:cs="Wingdings"/>
      <w:sz w:val="20"/>
    </w:rPr>
  </w:style>
  <w:style w:type="character" w:styleId="ListLabel52">
    <w:name w:val="ListLabel 52"/>
    <w:qFormat/>
    <w:rPr>
      <w:rFonts w:cs="Wingdings"/>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ListLabel55">
    <w:name w:val="ListLabel 55"/>
    <w:qFormat/>
    <w:rPr>
      <w:rFonts w:cs="Wingdings"/>
      <w:sz w:val="20"/>
    </w:rPr>
  </w:style>
  <w:style w:type="character" w:styleId="ListLabel56">
    <w:name w:val="ListLabel 56"/>
    <w:qFormat/>
    <w:rPr>
      <w:rFonts w:cs="Wingdings"/>
      <w:sz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d5d92"/>
    <w:pPr>
      <w:spacing w:lineRule="auto" w:line="240" w:beforeAutospacing="1" w:afterAutospacing="1"/>
    </w:pPr>
    <w:rPr>
      <w:rFonts w:ascii="Times New Roman" w:hAnsi="Times New Roman" w:eastAsia="Times New Roman" w:cs="Times New Roman"/>
      <w:sz w:val="24"/>
      <w:szCs w:val="24"/>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16D68541.dotm</Template>
  <TotalTime>0</TotalTime>
  <Application>LibreOffice/6.0.7.3$Linux_X86_64 LibreOffice_project/00m0$Build-3</Application>
  <Pages>4</Pages>
  <Words>810</Words>
  <Characters>4430</Characters>
  <CharactersWithSpaces>5187</CharactersWithSpaces>
  <Paragraphs>41</Paragraphs>
  <Company>Wageningen University and Research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2019-06-11T13:51:00Z</dcterms:created>
  <dc:creator>Gommeh, Efrat</dc:creator>
  <dc:description/>
  <dc:language>en-US</dc:language>
  <cp:lastModifiedBy/>
  <dcterms:modified xsi:type="dcterms:W3CDTF">2020-01-15T16:28:30Z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Wageningen University and Research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