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6314" w14:textId="3EE9FE4B" w:rsidR="00A66B34" w:rsidRPr="00B166E8" w:rsidRDefault="00A66B34" w:rsidP="00B166E8">
      <w:pPr>
        <w:pStyle w:val="ab"/>
        <w:numPr>
          <w:ilvl w:val="0"/>
          <w:numId w:val="4"/>
        </w:numPr>
        <w:ind w:firstLineChars="0"/>
      </w:pPr>
      <w:r w:rsidRPr="00A66B34">
        <w:t xml:space="preserve">Static Visualization: A bar graph comparing healthcare outcomes for patients with disabilities versus the general population. </w:t>
      </w:r>
    </w:p>
    <w:p w14:paraId="032385F1" w14:textId="5CDB9CDD" w:rsidR="00130E46" w:rsidRPr="00A66B34" w:rsidRDefault="00B166E8" w:rsidP="00B166E8">
      <w:pPr>
        <w:pStyle w:val="ab"/>
        <w:ind w:left="360" w:firstLineChars="0" w:firstLine="0"/>
        <w:rPr>
          <w:rFonts w:hint="eastAsia"/>
        </w:rPr>
      </w:pPr>
      <w:hyperlink r:id="rId7" w:history="1">
        <w:r w:rsidRPr="00DB34B6">
          <w:rPr>
            <w:rStyle w:val="a8"/>
          </w:rPr>
          <w:t>https://www.ncbi.nlm.nih.gov/pmc/articles/PMC4355</w:t>
        </w:r>
        <w:r w:rsidRPr="00DB34B6">
          <w:rPr>
            <w:rStyle w:val="a8"/>
          </w:rPr>
          <w:t>6</w:t>
        </w:r>
        <w:r w:rsidRPr="00DB34B6">
          <w:rPr>
            <w:rStyle w:val="a8"/>
          </w:rPr>
          <w:t>92/</w:t>
        </w:r>
      </w:hyperlink>
      <w:r>
        <w:t xml:space="preserve"> </w:t>
      </w:r>
    </w:p>
    <w:p w14:paraId="5851E837" w14:textId="7E9D47E9" w:rsidR="00A66B34" w:rsidRPr="00B166E8" w:rsidRDefault="00A66B34" w:rsidP="00B166E8">
      <w:pPr>
        <w:pStyle w:val="ab"/>
        <w:numPr>
          <w:ilvl w:val="0"/>
          <w:numId w:val="4"/>
        </w:numPr>
        <w:ind w:firstLineChars="0"/>
      </w:pPr>
      <w:r w:rsidRPr="00B166E8">
        <w:t xml:space="preserve">Interactive Visualization: An interactive map of the United States showing the </w:t>
      </w:r>
      <w:r w:rsidR="00947496" w:rsidRPr="00B166E8">
        <w:t>percentage of disabled people</w:t>
      </w:r>
    </w:p>
    <w:p w14:paraId="469966FE" w14:textId="1D97B65F" w:rsidR="00947496" w:rsidRPr="00B166E8" w:rsidRDefault="00B166E8" w:rsidP="00B166E8">
      <w:pPr>
        <w:pStyle w:val="ab"/>
        <w:ind w:left="360" w:firstLineChars="0" w:firstLine="0"/>
        <w:rPr>
          <w:rFonts w:hint="eastAsia"/>
        </w:rPr>
      </w:pPr>
      <w:hyperlink r:id="rId8" w:history="1">
        <w:r w:rsidRPr="00DB34B6">
          <w:rPr>
            <w:rStyle w:val="a8"/>
          </w:rPr>
          <w:t>https://www.statista.com/statistics/794278/disabled-population</w:t>
        </w:r>
        <w:r w:rsidRPr="00DB34B6">
          <w:rPr>
            <w:rStyle w:val="a8"/>
          </w:rPr>
          <w:t>-</w:t>
        </w:r>
        <w:r w:rsidRPr="00DB34B6">
          <w:rPr>
            <w:rStyle w:val="a8"/>
          </w:rPr>
          <w:t>us-by-state/</w:t>
        </w:r>
      </w:hyperlink>
      <w:r>
        <w:t xml:space="preserve"> </w:t>
      </w:r>
    </w:p>
    <w:p w14:paraId="59466BBB" w14:textId="5970A1C1" w:rsidR="00A66B34" w:rsidRPr="00B166E8" w:rsidRDefault="009C0010" w:rsidP="00B166E8">
      <w:pPr>
        <w:pStyle w:val="ab"/>
        <w:numPr>
          <w:ilvl w:val="0"/>
          <w:numId w:val="4"/>
        </w:numPr>
        <w:ind w:firstLineChars="0"/>
      </w:pPr>
      <w:r w:rsidRPr="00B166E8">
        <w:t>Treemap for different type of physicans’ idea on whether they provide equal quality of care.</w:t>
      </w:r>
    </w:p>
    <w:p w14:paraId="379A7904" w14:textId="03949C45" w:rsidR="009C0010" w:rsidRPr="00B166E8" w:rsidRDefault="0060780A" w:rsidP="00B166E8">
      <w:pPr>
        <w:pStyle w:val="ab"/>
        <w:ind w:left="360" w:firstLineChars="0" w:firstLine="0"/>
        <w:rPr>
          <w:rFonts w:hint="eastAsia"/>
        </w:rPr>
      </w:pPr>
      <w:hyperlink r:id="rId9" w:history="1">
        <w:r w:rsidRPr="00DB34B6">
          <w:rPr>
            <w:rStyle w:val="a8"/>
          </w:rPr>
          <w:t>https://www.ncbi.nlm.nih.gov/pmc/a</w:t>
        </w:r>
        <w:r w:rsidRPr="00DB34B6">
          <w:rPr>
            <w:rStyle w:val="a8"/>
          </w:rPr>
          <w:t>r</w:t>
        </w:r>
        <w:r w:rsidRPr="00DB34B6">
          <w:rPr>
            <w:rStyle w:val="a8"/>
          </w:rPr>
          <w:t>ticles/PMC8722582/</w:t>
        </w:r>
      </w:hyperlink>
      <w:r>
        <w:t xml:space="preserve"> </w:t>
      </w:r>
    </w:p>
    <w:p w14:paraId="7D9FD865" w14:textId="197BDA9F" w:rsidR="00A66B34" w:rsidRPr="00B166E8" w:rsidRDefault="00155CB4" w:rsidP="00B166E8">
      <w:pPr>
        <w:pStyle w:val="ab"/>
        <w:numPr>
          <w:ilvl w:val="0"/>
          <w:numId w:val="4"/>
        </w:numPr>
        <w:ind w:firstLineChars="0"/>
      </w:pPr>
      <w:r w:rsidRPr="00B166E8">
        <w:t>Interactive</w:t>
      </w:r>
      <w:r w:rsidR="00673957" w:rsidRPr="00B166E8">
        <w:t xml:space="preserve">: </w:t>
      </w:r>
      <w:r w:rsidR="00C07647" w:rsidRPr="00B166E8">
        <w:t>Time line for ADA title III lawsuits</w:t>
      </w:r>
      <w:r w:rsidRPr="00B166E8">
        <w:t xml:space="preserve"> (As mouse hover over/click, the</w:t>
      </w:r>
      <w:r w:rsidR="00435E1B" w:rsidRPr="00B166E8">
        <w:t xml:space="preserve"> detail shows</w:t>
      </w:r>
      <w:r w:rsidRPr="00B166E8">
        <w:t>)</w:t>
      </w:r>
    </w:p>
    <w:p w14:paraId="0220D6F4" w14:textId="4EE0C09B" w:rsidR="005B4486" w:rsidRPr="00B166E8" w:rsidRDefault="00B166E8" w:rsidP="00B166E8">
      <w:pPr>
        <w:pStyle w:val="ab"/>
        <w:ind w:left="360" w:firstLineChars="0" w:firstLine="0"/>
        <w:rPr>
          <w:rFonts w:hint="eastAsia"/>
        </w:rPr>
      </w:pPr>
      <w:hyperlink r:id="rId10" w:history="1">
        <w:r w:rsidRPr="00DB34B6">
          <w:rPr>
            <w:rStyle w:val="a8"/>
          </w:rPr>
          <w:t>https://www.adatitleiii.com/2022/</w:t>
        </w:r>
        <w:r w:rsidRPr="00DB34B6">
          <w:rPr>
            <w:rStyle w:val="a8"/>
          </w:rPr>
          <w:t>0</w:t>
        </w:r>
        <w:r w:rsidRPr="00DB34B6">
          <w:rPr>
            <w:rStyle w:val="a8"/>
          </w:rPr>
          <w:t>2/ada</w:t>
        </w:r>
        <w:r w:rsidRPr="00DB34B6">
          <w:rPr>
            <w:rStyle w:val="a8"/>
          </w:rPr>
          <w:t>-</w:t>
        </w:r>
        <w:r w:rsidRPr="00DB34B6">
          <w:rPr>
            <w:rStyle w:val="a8"/>
          </w:rPr>
          <w:t>title-iii-federal-lawsuit-filings-h</w:t>
        </w:r>
        <w:r w:rsidRPr="00DB34B6">
          <w:rPr>
            <w:rStyle w:val="a8"/>
          </w:rPr>
          <w:t>i</w:t>
        </w:r>
        <w:r w:rsidRPr="00DB34B6">
          <w:rPr>
            <w:rStyle w:val="a8"/>
          </w:rPr>
          <w:t>t-an-all-time-high/</w:t>
        </w:r>
      </w:hyperlink>
      <w:r w:rsidR="005B4486" w:rsidRPr="00B166E8">
        <w:t xml:space="preserve"> </w:t>
      </w:r>
    </w:p>
    <w:p w14:paraId="276494D2" w14:textId="3FF0B9C1" w:rsidR="00A66B34" w:rsidRPr="00A66B34" w:rsidRDefault="00A66B34" w:rsidP="00B166E8">
      <w:pPr>
        <w:rPr>
          <w:rFonts w:hint="eastAsia"/>
        </w:rPr>
      </w:pPr>
    </w:p>
    <w:sectPr w:rsidR="00A66B34" w:rsidRPr="00A6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030C" w14:textId="77777777" w:rsidR="002813F7" w:rsidRDefault="002813F7" w:rsidP="00A66B34">
      <w:r>
        <w:separator/>
      </w:r>
    </w:p>
  </w:endnote>
  <w:endnote w:type="continuationSeparator" w:id="0">
    <w:p w14:paraId="0B40B581" w14:textId="77777777" w:rsidR="002813F7" w:rsidRDefault="002813F7" w:rsidP="00A6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5D44" w14:textId="77777777" w:rsidR="002813F7" w:rsidRDefault="002813F7" w:rsidP="00A66B34">
      <w:r>
        <w:separator/>
      </w:r>
    </w:p>
  </w:footnote>
  <w:footnote w:type="continuationSeparator" w:id="0">
    <w:p w14:paraId="58798306" w14:textId="77777777" w:rsidR="002813F7" w:rsidRDefault="002813F7" w:rsidP="00A66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CE2"/>
    <w:multiLevelType w:val="multilevel"/>
    <w:tmpl w:val="037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81FC8"/>
    <w:multiLevelType w:val="multilevel"/>
    <w:tmpl w:val="EBC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000A6"/>
    <w:multiLevelType w:val="hybridMultilevel"/>
    <w:tmpl w:val="A134F5C4"/>
    <w:lvl w:ilvl="0" w:tplc="AB24F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33ED5"/>
    <w:multiLevelType w:val="multilevel"/>
    <w:tmpl w:val="4B72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778304">
    <w:abstractNumId w:val="3"/>
  </w:num>
  <w:num w:numId="2" w16cid:durableId="205683684">
    <w:abstractNumId w:val="0"/>
  </w:num>
  <w:num w:numId="3" w16cid:durableId="1954358755">
    <w:abstractNumId w:val="1"/>
  </w:num>
  <w:num w:numId="4" w16cid:durableId="1802503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F2"/>
    <w:rsid w:val="00130E46"/>
    <w:rsid w:val="00155CB4"/>
    <w:rsid w:val="002813F7"/>
    <w:rsid w:val="00435E1B"/>
    <w:rsid w:val="005016E6"/>
    <w:rsid w:val="005B4486"/>
    <w:rsid w:val="005C01BE"/>
    <w:rsid w:val="0060780A"/>
    <w:rsid w:val="006575F2"/>
    <w:rsid w:val="00673957"/>
    <w:rsid w:val="00947496"/>
    <w:rsid w:val="009C0010"/>
    <w:rsid w:val="00A66B34"/>
    <w:rsid w:val="00B166E8"/>
    <w:rsid w:val="00C0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A0C6D"/>
  <w15:chartTrackingRefBased/>
  <w15:docId w15:val="{AA4196B4-D6E8-4381-ADA2-453C6B24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B3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B3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B3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6B3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B448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48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395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43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794278/disabled-population-us-by-st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35569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datitleiii.com/2022/02/ada-title-iii-federal-lawsuit-filings-hit-an-all-time-hig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72258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Jingbo</dc:creator>
  <cp:keywords/>
  <dc:description/>
  <cp:lastModifiedBy>Li Jingbo</cp:lastModifiedBy>
  <cp:revision>3</cp:revision>
  <dcterms:created xsi:type="dcterms:W3CDTF">2023-02-06T21:54:00Z</dcterms:created>
  <dcterms:modified xsi:type="dcterms:W3CDTF">2023-02-08T00:53:00Z</dcterms:modified>
</cp:coreProperties>
</file>