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CC3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t>Титульный лист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Содержание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Введение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Теоретическая часть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Практическая часть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Заключение</w:t>
      </w: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Default="00AD329E" w:rsidP="00AD329E">
      <w:pPr>
        <w:ind w:left="-850"/>
        <w:jc w:val="center"/>
        <w:rPr>
          <w:sz w:val="40"/>
        </w:rPr>
      </w:pPr>
    </w:p>
    <w:p w:rsidR="00AD329E" w:rsidRPr="00AD329E" w:rsidRDefault="00AD329E" w:rsidP="00AD329E">
      <w:pPr>
        <w:ind w:left="-850"/>
        <w:jc w:val="center"/>
        <w:rPr>
          <w:sz w:val="40"/>
        </w:rPr>
      </w:pPr>
      <w:r>
        <w:rPr>
          <w:sz w:val="40"/>
        </w:rPr>
        <w:lastRenderedPageBreak/>
        <w:t>Список литературы</w:t>
      </w:r>
      <w:bookmarkStart w:id="0" w:name="_GoBack"/>
      <w:bookmarkEnd w:id="0"/>
    </w:p>
    <w:sectPr w:rsidR="00AD329E" w:rsidRPr="00AD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CB"/>
    <w:rsid w:val="005A7424"/>
    <w:rsid w:val="008A1CC3"/>
    <w:rsid w:val="00AD329E"/>
    <w:rsid w:val="00F1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AC35"/>
  <w15:chartTrackingRefBased/>
  <w15:docId w15:val="{292435E9-1149-49B4-B8B1-25212A5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5291-A644-456F-BDA4-516825E7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306_04</dc:creator>
  <cp:keywords/>
  <dc:description/>
  <cp:lastModifiedBy>306_04</cp:lastModifiedBy>
  <cp:revision>2</cp:revision>
  <dcterms:created xsi:type="dcterms:W3CDTF">2023-04-10T13:22:00Z</dcterms:created>
  <dcterms:modified xsi:type="dcterms:W3CDTF">2023-04-10T13:22:00Z</dcterms:modified>
</cp:coreProperties>
</file>