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CD64" w14:textId="77777777" w:rsidR="0082794D" w:rsidRPr="0082794D" w:rsidRDefault="0082794D" w:rsidP="0082794D">
      <w:pPr>
        <w:spacing w:after="0"/>
        <w:ind w:left="5664"/>
        <w:jc w:val="both"/>
        <w:rPr>
          <w:bCs/>
          <w:sz w:val="24"/>
          <w:szCs w:val="24"/>
        </w:rPr>
      </w:pPr>
      <w:r w:rsidRPr="0082794D">
        <w:rPr>
          <w:sz w:val="24"/>
          <w:szCs w:val="24"/>
        </w:rPr>
        <w:t>Оператору</w:t>
      </w:r>
      <w:r w:rsidRPr="0082794D">
        <w:rPr>
          <w:sz w:val="24"/>
          <w:szCs w:val="24"/>
        </w:rPr>
        <w:br/>
      </w:r>
      <w:r w:rsidRPr="0082794D">
        <w:rPr>
          <w:color w:val="000000"/>
          <w:sz w:val="24"/>
          <w:szCs w:val="24"/>
        </w:rPr>
        <w:t>Обществу с ограниченной ответственностью «</w:t>
      </w:r>
      <w:r w:rsidRPr="0082794D">
        <w:rPr>
          <w:sz w:val="24"/>
          <w:szCs w:val="24"/>
        </w:rPr>
        <w:t>КВИЛЛОН</w:t>
      </w:r>
      <w:r w:rsidRPr="0082794D">
        <w:rPr>
          <w:color w:val="000000"/>
          <w:sz w:val="24"/>
          <w:szCs w:val="24"/>
        </w:rPr>
        <w:t>»</w:t>
      </w:r>
    </w:p>
    <w:p w14:paraId="09A07EAD" w14:textId="77777777" w:rsidR="0082794D" w:rsidRPr="0082794D" w:rsidRDefault="0082794D" w:rsidP="0082794D">
      <w:pPr>
        <w:ind w:left="5664"/>
        <w:rPr>
          <w:sz w:val="24"/>
          <w:szCs w:val="24"/>
        </w:rPr>
      </w:pPr>
      <w:r w:rsidRPr="0082794D">
        <w:rPr>
          <w:sz w:val="24"/>
          <w:szCs w:val="24"/>
        </w:rPr>
        <w:t>Адрес: 420055, Республика Татарстан, </w:t>
      </w:r>
    </w:p>
    <w:p w14:paraId="6D28645F" w14:textId="77777777" w:rsidR="0082794D" w:rsidRPr="0082794D" w:rsidRDefault="0082794D" w:rsidP="0082794D">
      <w:pPr>
        <w:ind w:left="5664"/>
        <w:rPr>
          <w:sz w:val="24"/>
          <w:szCs w:val="24"/>
        </w:rPr>
      </w:pPr>
      <w:r w:rsidRPr="0082794D">
        <w:rPr>
          <w:sz w:val="24"/>
          <w:szCs w:val="24"/>
        </w:rPr>
        <w:t xml:space="preserve">г Казань, </w:t>
      </w:r>
      <w:proofErr w:type="spellStart"/>
      <w:proofErr w:type="gramStart"/>
      <w:r w:rsidRPr="0082794D">
        <w:rPr>
          <w:sz w:val="24"/>
          <w:szCs w:val="24"/>
        </w:rPr>
        <w:t>ул.Свободная</w:t>
      </w:r>
      <w:proofErr w:type="spellEnd"/>
      <w:r w:rsidRPr="0082794D">
        <w:rPr>
          <w:sz w:val="24"/>
          <w:szCs w:val="24"/>
        </w:rPr>
        <w:t xml:space="preserve"> ,</w:t>
      </w:r>
      <w:proofErr w:type="gramEnd"/>
      <w:r w:rsidRPr="0082794D">
        <w:rPr>
          <w:sz w:val="24"/>
          <w:szCs w:val="24"/>
        </w:rPr>
        <w:t xml:space="preserve"> д. 7, офис 5 </w:t>
      </w:r>
    </w:p>
    <w:p w14:paraId="419F9330" w14:textId="77777777" w:rsidR="0082794D" w:rsidRPr="0082794D" w:rsidRDefault="0082794D" w:rsidP="0082794D">
      <w:pPr>
        <w:ind w:left="5664"/>
        <w:rPr>
          <w:b/>
          <w:bCs/>
          <w:sz w:val="24"/>
          <w:szCs w:val="24"/>
        </w:rPr>
      </w:pPr>
      <w:r w:rsidRPr="0082794D">
        <w:rPr>
          <w:sz w:val="24"/>
          <w:szCs w:val="24"/>
        </w:rPr>
        <w:t xml:space="preserve">ИНН/КПП 1660308717/168401001 </w:t>
      </w:r>
    </w:p>
    <w:p w14:paraId="21DE69E3" w14:textId="77777777" w:rsidR="0082794D" w:rsidRPr="0082794D" w:rsidRDefault="0082794D" w:rsidP="0082794D">
      <w:pPr>
        <w:spacing w:after="0"/>
        <w:ind w:left="5664"/>
        <w:jc w:val="both"/>
        <w:rPr>
          <w:b/>
          <w:bCs/>
          <w:sz w:val="24"/>
          <w:szCs w:val="24"/>
        </w:rPr>
      </w:pPr>
      <w:r w:rsidRPr="0082794D">
        <w:rPr>
          <w:sz w:val="24"/>
          <w:szCs w:val="24"/>
        </w:rPr>
        <w:t>ОГРН 1181690015033</w:t>
      </w:r>
    </w:p>
    <w:p w14:paraId="6C90EDF2" w14:textId="77777777" w:rsidR="0082794D" w:rsidRPr="0082794D" w:rsidRDefault="0082794D" w:rsidP="0082794D">
      <w:pPr>
        <w:ind w:left="5664"/>
        <w:rPr>
          <w:b/>
          <w:bCs/>
          <w:sz w:val="24"/>
          <w:szCs w:val="24"/>
        </w:rPr>
      </w:pPr>
      <w:r w:rsidRPr="0082794D">
        <w:rPr>
          <w:sz w:val="24"/>
          <w:szCs w:val="24"/>
        </w:rPr>
        <w:t xml:space="preserve">Эл. почта: </w:t>
      </w:r>
      <w:r w:rsidRPr="0082794D">
        <w:rPr>
          <w:color w:val="000000"/>
          <w:sz w:val="24"/>
          <w:szCs w:val="24"/>
        </w:rPr>
        <w:t>support@quillon.ru</w:t>
      </w:r>
    </w:p>
    <w:p w14:paraId="0BC0FF62" w14:textId="77777777" w:rsidR="0082794D" w:rsidRPr="0082794D" w:rsidRDefault="0082794D" w:rsidP="0082794D">
      <w:pPr>
        <w:pStyle w:val="1"/>
        <w:spacing w:before="0" w:after="0"/>
        <w:rPr>
          <w:rFonts w:ascii="Times New Roman" w:eastAsiaTheme="minorEastAsia" w:hAnsi="Times New Roman" w:cs="Times New Roman"/>
          <w:sz w:val="24"/>
          <w:szCs w:val="24"/>
        </w:rPr>
      </w:pPr>
      <w:r w:rsidRPr="0082794D">
        <w:rPr>
          <w:rFonts w:ascii="Times New Roman" w:eastAsiaTheme="minorEastAsia" w:hAnsi="Times New Roman" w:cs="Times New Roman"/>
          <w:sz w:val="24"/>
          <w:szCs w:val="24"/>
        </w:rPr>
        <w:t>СОГЛАСИЕ</w:t>
      </w:r>
    </w:p>
    <w:p w14:paraId="061211EB" w14:textId="669ED0C8" w:rsidR="0082794D" w:rsidRDefault="0082794D" w:rsidP="0082794D">
      <w:pPr>
        <w:pStyle w:val="1"/>
        <w:spacing w:before="0" w:after="0"/>
        <w:rPr>
          <w:rFonts w:ascii="Times New Roman" w:eastAsiaTheme="minorEastAsia" w:hAnsi="Times New Roman" w:cs="Times New Roman"/>
          <w:sz w:val="24"/>
          <w:szCs w:val="24"/>
        </w:rPr>
      </w:pPr>
      <w:r w:rsidRPr="0082794D">
        <w:rPr>
          <w:rFonts w:ascii="Times New Roman" w:eastAsiaTheme="minorEastAsia" w:hAnsi="Times New Roman" w:cs="Times New Roman"/>
          <w:sz w:val="24"/>
          <w:szCs w:val="24"/>
        </w:rPr>
        <w:t>на получение рекламной информации (в том числе в форме рекламной рассылки)</w:t>
      </w:r>
    </w:p>
    <w:p w14:paraId="75BC6CFB" w14:textId="77777777" w:rsidR="0082794D" w:rsidRPr="0082794D" w:rsidRDefault="0082794D" w:rsidP="0082794D">
      <w:pPr>
        <w:rPr>
          <w:rFonts w:eastAsiaTheme="minorEastAsia"/>
        </w:rPr>
      </w:pPr>
    </w:p>
    <w:p w14:paraId="7E462A80" w14:textId="1101AE2A" w:rsidR="0082794D" w:rsidRPr="0082794D" w:rsidRDefault="0082794D" w:rsidP="0082794D">
      <w:pPr>
        <w:widowControl w:val="0"/>
        <w:spacing w:after="0"/>
        <w:ind w:firstLine="720"/>
        <w:jc w:val="both"/>
        <w:rPr>
          <w:sz w:val="24"/>
          <w:szCs w:val="24"/>
        </w:rPr>
      </w:pPr>
      <w:r w:rsidRPr="0082794D">
        <w:rPr>
          <w:sz w:val="24"/>
          <w:szCs w:val="24"/>
        </w:rPr>
        <w:t xml:space="preserve">Проставляя символ в чек-боксе (в поле для ввода) в сети Интернет по адресу: https://quillon.ru и на иных страниц указанного домена, включая все </w:t>
      </w:r>
      <w:proofErr w:type="spellStart"/>
      <w:r w:rsidRPr="0082794D">
        <w:rPr>
          <w:sz w:val="24"/>
          <w:szCs w:val="24"/>
        </w:rPr>
        <w:t>субдомены</w:t>
      </w:r>
      <w:proofErr w:type="spellEnd"/>
      <w:r w:rsidRPr="0082794D">
        <w:rPr>
          <w:sz w:val="24"/>
          <w:szCs w:val="24"/>
        </w:rPr>
        <w:t>, страницы и их содержимое (далее – Сайт) рядом с текстом вида: «Я</w:t>
      </w:r>
      <w:r w:rsidR="00BC5F90">
        <w:rPr>
          <w:sz w:val="24"/>
          <w:szCs w:val="24"/>
        </w:rPr>
        <w:t xml:space="preserve"> </w:t>
      </w:r>
      <w:r w:rsidRPr="0082794D">
        <w:rPr>
          <w:sz w:val="24"/>
          <w:szCs w:val="24"/>
        </w:rPr>
        <w:t xml:space="preserve">даю согласие на получение информационной и рекламной рассылки» или иным аналогичным текстом, в соответствии с ч. 1 ст. 18 Федерального закона от 13.03.2006 № 38-ФЗ «О рекламе», я прочитал, понимаю и даю  свое согласие Оператору </w:t>
      </w:r>
      <w:r w:rsidR="00BC5F90">
        <w:rPr>
          <w:sz w:val="24"/>
          <w:szCs w:val="24"/>
        </w:rPr>
        <w:t>-</w:t>
      </w:r>
      <w:r w:rsidRPr="0082794D">
        <w:rPr>
          <w:sz w:val="24"/>
          <w:szCs w:val="24"/>
        </w:rPr>
        <w:t xml:space="preserve"> </w:t>
      </w:r>
      <w:r w:rsidRPr="0082794D">
        <w:rPr>
          <w:color w:val="000000"/>
          <w:sz w:val="24"/>
          <w:szCs w:val="24"/>
        </w:rPr>
        <w:t>Обществу с ограниченной ответственностью «</w:t>
      </w:r>
      <w:r w:rsidRPr="0082794D">
        <w:rPr>
          <w:sz w:val="24"/>
          <w:szCs w:val="24"/>
        </w:rPr>
        <w:t>КВИЛЛОН</w:t>
      </w:r>
      <w:r w:rsidRPr="0082794D">
        <w:rPr>
          <w:color w:val="000000"/>
          <w:sz w:val="24"/>
          <w:szCs w:val="24"/>
        </w:rPr>
        <w:t>»</w:t>
      </w:r>
      <w:r w:rsidRPr="0082794D">
        <w:rPr>
          <w:sz w:val="24"/>
          <w:szCs w:val="24"/>
        </w:rPr>
        <w:t xml:space="preserve"> (ОГРН: 1181690015033, ИНН: 1660308717</w:t>
      </w:r>
      <w:r>
        <w:t xml:space="preserve">) </w:t>
      </w:r>
      <w:r w:rsidRPr="0082794D">
        <w:rPr>
          <w:sz w:val="24"/>
          <w:szCs w:val="24"/>
        </w:rPr>
        <w:t>на получение рекламной информации (в том числе в форме рекламной рассылки) по сетям электросвязи, посредством:</w:t>
      </w:r>
    </w:p>
    <w:p w14:paraId="64D9714D" w14:textId="77777777" w:rsidR="0082794D" w:rsidRPr="0082794D" w:rsidRDefault="0082794D" w:rsidP="0082794D">
      <w:pPr>
        <w:widowControl w:val="0"/>
        <w:spacing w:after="0"/>
        <w:ind w:firstLine="720"/>
        <w:jc w:val="both"/>
        <w:rPr>
          <w:sz w:val="24"/>
          <w:szCs w:val="24"/>
        </w:rPr>
      </w:pPr>
      <w:r w:rsidRPr="0082794D">
        <w:rPr>
          <w:sz w:val="24"/>
          <w:szCs w:val="24"/>
        </w:rPr>
        <w:t>СМС;</w:t>
      </w:r>
    </w:p>
    <w:p w14:paraId="04DC7A1B" w14:textId="77777777" w:rsidR="0082794D" w:rsidRPr="0082794D" w:rsidRDefault="0082794D" w:rsidP="0082794D">
      <w:pPr>
        <w:widowControl w:val="0"/>
        <w:spacing w:after="0"/>
        <w:ind w:firstLine="720"/>
        <w:jc w:val="both"/>
        <w:rPr>
          <w:sz w:val="24"/>
          <w:szCs w:val="24"/>
        </w:rPr>
      </w:pPr>
      <w:proofErr w:type="spellStart"/>
      <w:r w:rsidRPr="0082794D">
        <w:rPr>
          <w:sz w:val="24"/>
          <w:szCs w:val="24"/>
        </w:rPr>
        <w:t>push</w:t>
      </w:r>
      <w:proofErr w:type="spellEnd"/>
      <w:r w:rsidRPr="0082794D">
        <w:rPr>
          <w:sz w:val="24"/>
          <w:szCs w:val="24"/>
        </w:rPr>
        <w:t>-уведомлений;</w:t>
      </w:r>
    </w:p>
    <w:p w14:paraId="19451D33" w14:textId="77777777" w:rsidR="0082794D" w:rsidRPr="0082794D" w:rsidRDefault="0082794D" w:rsidP="0082794D">
      <w:pPr>
        <w:widowControl w:val="0"/>
        <w:spacing w:after="0"/>
        <w:ind w:firstLine="720"/>
        <w:jc w:val="both"/>
        <w:rPr>
          <w:sz w:val="24"/>
          <w:szCs w:val="24"/>
        </w:rPr>
      </w:pPr>
      <w:r w:rsidRPr="0082794D">
        <w:rPr>
          <w:sz w:val="24"/>
          <w:szCs w:val="24"/>
        </w:rPr>
        <w:t>приложений;</w:t>
      </w:r>
    </w:p>
    <w:p w14:paraId="0B7DFAA2" w14:textId="77777777" w:rsidR="0082794D" w:rsidRPr="0082794D" w:rsidRDefault="0082794D" w:rsidP="0082794D">
      <w:pPr>
        <w:widowControl w:val="0"/>
        <w:spacing w:after="0"/>
        <w:ind w:firstLine="720"/>
        <w:jc w:val="both"/>
        <w:rPr>
          <w:sz w:val="24"/>
          <w:szCs w:val="24"/>
        </w:rPr>
      </w:pPr>
      <w:r w:rsidRPr="0082794D">
        <w:rPr>
          <w:sz w:val="24"/>
          <w:szCs w:val="24"/>
        </w:rPr>
        <w:t>мессенджеров;</w:t>
      </w:r>
    </w:p>
    <w:p w14:paraId="7B04C8CD" w14:textId="77777777" w:rsidR="0082794D" w:rsidRPr="0082794D" w:rsidRDefault="0082794D" w:rsidP="0082794D">
      <w:pPr>
        <w:widowControl w:val="0"/>
        <w:spacing w:after="0"/>
        <w:ind w:firstLine="720"/>
        <w:jc w:val="both"/>
        <w:rPr>
          <w:sz w:val="24"/>
          <w:szCs w:val="24"/>
        </w:rPr>
      </w:pPr>
      <w:r w:rsidRPr="0082794D">
        <w:rPr>
          <w:sz w:val="24"/>
          <w:szCs w:val="24"/>
        </w:rPr>
        <w:t>телефонных звонков;</w:t>
      </w:r>
    </w:p>
    <w:p w14:paraId="01986A45" w14:textId="77777777" w:rsidR="0082794D" w:rsidRPr="0082794D" w:rsidRDefault="0082794D" w:rsidP="0082794D">
      <w:pPr>
        <w:widowControl w:val="0"/>
        <w:spacing w:after="0"/>
        <w:ind w:firstLine="720"/>
        <w:jc w:val="both"/>
        <w:rPr>
          <w:sz w:val="24"/>
          <w:szCs w:val="24"/>
        </w:rPr>
      </w:pPr>
      <w:r w:rsidRPr="0082794D">
        <w:rPr>
          <w:sz w:val="24"/>
          <w:szCs w:val="24"/>
        </w:rPr>
        <w:t>электронной почты;</w:t>
      </w:r>
    </w:p>
    <w:p w14:paraId="4F318E0A" w14:textId="77777777" w:rsidR="0082794D" w:rsidRPr="006D7B7C" w:rsidRDefault="0082794D" w:rsidP="0082794D">
      <w:pPr>
        <w:widowControl w:val="0"/>
        <w:spacing w:after="0"/>
        <w:ind w:firstLine="720"/>
        <w:jc w:val="both"/>
        <w:rPr>
          <w:color w:val="000000" w:themeColor="text1"/>
          <w:sz w:val="24"/>
          <w:szCs w:val="24"/>
        </w:rPr>
      </w:pPr>
      <w:r w:rsidRPr="006D7B7C">
        <w:rPr>
          <w:color w:val="000000" w:themeColor="text1"/>
          <w:sz w:val="24"/>
          <w:szCs w:val="24"/>
        </w:rPr>
        <w:t>иным образом на предоставленные мною в адрес Оператора номера телефона и/или адрес электронной почты.</w:t>
      </w:r>
    </w:p>
    <w:p w14:paraId="3B22FF95" w14:textId="6B18BB21" w:rsidR="0082794D" w:rsidRPr="006D7B7C" w:rsidRDefault="0082794D" w:rsidP="0082794D">
      <w:pPr>
        <w:pStyle w:val="1"/>
        <w:spacing w:before="0" w:after="0"/>
        <w:ind w:firstLine="72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6D7B7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Я согласен(а) с тем, что текст данного мной по собственной воле и в моих интересах согласия хранится в электронном виде в базе данных ООО «КВИЛЛОН» и подтверждает факт согласия на обработку контактных данных в соответствии с положениями настоящего документа и беру на себя ответственность за достоверность предоставления контактных данных.</w:t>
      </w:r>
    </w:p>
    <w:p w14:paraId="48B3D64A" w14:textId="77777777" w:rsidR="0082794D" w:rsidRPr="006D7B7C" w:rsidRDefault="0082794D" w:rsidP="0082794D">
      <w:pPr>
        <w:pStyle w:val="1"/>
        <w:spacing w:before="0" w:after="0"/>
        <w:ind w:firstLine="72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6D7B7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Я подтверждаю, что уведомлен(-а) о следующем:</w:t>
      </w:r>
    </w:p>
    <w:p w14:paraId="3630A296" w14:textId="2CC2C087" w:rsidR="0082794D" w:rsidRPr="006D7B7C" w:rsidRDefault="0082794D" w:rsidP="0082794D">
      <w:pPr>
        <w:pStyle w:val="1"/>
        <w:spacing w:before="0" w:after="0"/>
        <w:ind w:firstLine="72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6D7B7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в случае нежелания получать рекламную информацию на указанных в настоящем согласии условиях мне следует направить уведомление об отзыве настоящего согласия на адрес электронной почты:</w:t>
      </w:r>
      <w:r w:rsidRPr="006D7B7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Pr="006D7B7C">
        <w:rPr>
          <w:rFonts w:ascii="Times New Roman" w:eastAsiaTheme="minorEastAsia" w:hAnsi="Times New Roman" w:cs="Times New Roman"/>
          <w:b w:val="0"/>
          <w:color w:val="000000" w:themeColor="text1"/>
          <w:sz w:val="24"/>
          <w:szCs w:val="24"/>
        </w:rPr>
        <w:t>support@quillon.ru</w:t>
      </w:r>
      <w:r w:rsidRPr="006D7B7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 xml:space="preserve">. </w:t>
      </w:r>
    </w:p>
    <w:p w14:paraId="02DA15D5" w14:textId="77777777" w:rsidR="0082794D" w:rsidRPr="006D7B7C" w:rsidRDefault="0082794D" w:rsidP="0082794D">
      <w:pPr>
        <w:widowControl w:val="0"/>
        <w:spacing w:after="0"/>
        <w:ind w:firstLine="720"/>
        <w:jc w:val="both"/>
        <w:rPr>
          <w:color w:val="000000" w:themeColor="text1"/>
          <w:sz w:val="24"/>
          <w:szCs w:val="24"/>
        </w:rPr>
      </w:pPr>
      <w:r w:rsidRPr="006D7B7C">
        <w:rPr>
          <w:color w:val="000000" w:themeColor="text1"/>
          <w:sz w:val="24"/>
          <w:szCs w:val="24"/>
        </w:rPr>
        <w:t>Настоящее согласие действует со дня его подписания до дня отзыва в письменной/электронной форме.</w:t>
      </w:r>
    </w:p>
    <w:p w14:paraId="7A75647B" w14:textId="77777777" w:rsidR="00A77F90" w:rsidRPr="0082794D" w:rsidRDefault="00A77F90">
      <w:pPr>
        <w:rPr>
          <w:sz w:val="24"/>
          <w:szCs w:val="24"/>
        </w:rPr>
      </w:pPr>
    </w:p>
    <w:sectPr w:rsidR="00A77F90" w:rsidRPr="00827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3"/>
    <w:rsid w:val="002E327B"/>
    <w:rsid w:val="00327C42"/>
    <w:rsid w:val="006D7B7C"/>
    <w:rsid w:val="00700340"/>
    <w:rsid w:val="0082794D"/>
    <w:rsid w:val="009C0B83"/>
    <w:rsid w:val="00A13446"/>
    <w:rsid w:val="00A77F90"/>
    <w:rsid w:val="00BC5F90"/>
    <w:rsid w:val="00CF2B67"/>
    <w:rsid w:val="00D27835"/>
    <w:rsid w:val="00E8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BA17"/>
  <w15:chartTrackingRefBased/>
  <w15:docId w15:val="{B449F24A-CB6A-49E5-B263-B1AD7F57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color w:val="000000" w:themeColor="text1"/>
        <w:sz w:val="36"/>
        <w:szCs w:val="3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94D"/>
    <w:pPr>
      <w:spacing w:line="240" w:lineRule="auto"/>
    </w:pPr>
    <w:rPr>
      <w:rFonts w:ascii="Times New Roman" w:eastAsia="Times New Roman" w:hAnsi="Times New Roman" w:cs="Times New Roman"/>
      <w:b w:val="0"/>
      <w:bCs w:val="0"/>
      <w:color w:val="auto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2794D"/>
    <w:pPr>
      <w:widowControl w:val="0"/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  <w:sz w:val="26"/>
      <w:szCs w:val="26"/>
      <w14:ligatures w14:val="standardContextual"/>
    </w:rPr>
  </w:style>
  <w:style w:type="paragraph" w:styleId="2">
    <w:name w:val="heading 2"/>
    <w:basedOn w:val="a"/>
    <w:link w:val="20"/>
    <w:uiPriority w:val="9"/>
    <w:qFormat/>
    <w:rsid w:val="00CF2B67"/>
    <w:pPr>
      <w:spacing w:before="100" w:beforeAutospacing="1" w:after="100" w:afterAutospacing="1"/>
      <w:outlineLvl w:val="1"/>
    </w:pPr>
    <w:rPr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2B67"/>
    <w:rPr>
      <w:rFonts w:ascii="Times New Roman" w:eastAsia="Times New Roman" w:hAnsi="Times New Roman" w:cs="Times New Roman"/>
      <w:b w:val="0"/>
      <w:bCs w:val="0"/>
      <w:lang w:eastAsia="ru-RU"/>
    </w:rPr>
  </w:style>
  <w:style w:type="character" w:styleId="a3">
    <w:name w:val="Strong"/>
    <w:basedOn w:val="a0"/>
    <w:uiPriority w:val="22"/>
    <w:qFormat/>
    <w:rsid w:val="00CF2B67"/>
    <w:rPr>
      <w:b w:val="0"/>
      <w:bCs w:val="0"/>
    </w:rPr>
  </w:style>
  <w:style w:type="paragraph" w:styleId="a4">
    <w:name w:val="List Paragraph"/>
    <w:basedOn w:val="a"/>
    <w:uiPriority w:val="34"/>
    <w:qFormat/>
    <w:rsid w:val="00CF2B67"/>
    <w:pPr>
      <w:spacing w:line="259" w:lineRule="auto"/>
      <w:ind w:left="720"/>
      <w:contextualSpacing/>
    </w:pPr>
    <w:rPr>
      <w:rFonts w:asciiTheme="minorHAnsi" w:eastAsiaTheme="minorHAnsi" w:hAnsiTheme="minorHAnsi" w:cstheme="minorBidi"/>
      <w:b/>
      <w:bCs/>
      <w:color w:val="000000" w:themeColor="text1"/>
      <w:sz w:val="36"/>
      <w:szCs w:val="36"/>
      <w:lang w:eastAsia="en-US"/>
    </w:rPr>
  </w:style>
  <w:style w:type="character" w:customStyle="1" w:styleId="10">
    <w:name w:val="Заголовок 1 Знак"/>
    <w:basedOn w:val="a0"/>
    <w:link w:val="1"/>
    <w:uiPriority w:val="99"/>
    <w:rsid w:val="0082794D"/>
    <w:rPr>
      <w:rFonts w:ascii="Arial" w:eastAsia="Times New Roman" w:hAnsi="Arial" w:cs="Arial"/>
      <w:color w:val="26282F"/>
      <w:sz w:val="26"/>
      <w:szCs w:val="26"/>
      <w:lang w:eastAsia="ru-RU"/>
      <w14:ligatures w14:val="standardContextual"/>
    </w:rPr>
  </w:style>
  <w:style w:type="character" w:styleId="a5">
    <w:name w:val="Hyperlink"/>
    <w:basedOn w:val="a0"/>
    <w:uiPriority w:val="99"/>
    <w:semiHidden/>
    <w:unhideWhenUsed/>
    <w:rsid w:val="0082794D"/>
    <w:rPr>
      <w:color w:val="0563C1" w:themeColor="hyperlink"/>
      <w:u w:val="single"/>
    </w:rPr>
  </w:style>
  <w:style w:type="paragraph" w:customStyle="1" w:styleId="11">
    <w:name w:val="Обычный1"/>
    <w:rsid w:val="0082794D"/>
    <w:pPr>
      <w:spacing w:line="256" w:lineRule="auto"/>
    </w:pPr>
    <w:rPr>
      <w:rFonts w:ascii="Calibri" w:eastAsia="Calibri" w:hAnsi="Calibri" w:cs="Calibri"/>
      <w:b w:val="0"/>
      <w:bCs w:val="0"/>
      <w:color w:val="auto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4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Полубоярцева Алена Юрьевна</cp:lastModifiedBy>
  <cp:revision>4</cp:revision>
  <dcterms:created xsi:type="dcterms:W3CDTF">2026-04-02T19:21:00Z</dcterms:created>
  <dcterms:modified xsi:type="dcterms:W3CDTF">2026-04-05T12:12:00Z</dcterms:modified>
</cp:coreProperties>
</file>