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16C9" w14:textId="77777777" w:rsidR="006E2446" w:rsidRPr="00737944" w:rsidRDefault="006E2446" w:rsidP="006E2446"/>
    <w:p w14:paraId="01F7DB97" w14:textId="77777777" w:rsidR="006E2446" w:rsidRPr="00737944" w:rsidRDefault="006E2446" w:rsidP="006E2446">
      <w:pPr>
        <w:rPr>
          <w:rFonts w:ascii="Times New Roman" w:hAnsi="Times New Roman" w:cs="Times New Roman"/>
          <w:color w:val="153D63" w:themeColor="text2" w:themeTint="E6"/>
          <w:sz w:val="24"/>
          <w:szCs w:val="24"/>
        </w:rPr>
      </w:pPr>
      <w:r w:rsidRPr="00737944">
        <w:rPr>
          <w:rFonts w:ascii="Times New Roman" w:hAnsi="Times New Roman" w:cs="Times New Roman"/>
          <w:color w:val="153D63" w:themeColor="text2" w:themeTint="E6"/>
          <w:sz w:val="24"/>
          <w:szCs w:val="24"/>
        </w:rPr>
        <w:t xml:space="preserve"> </w:t>
      </w:r>
      <w:r w:rsidRPr="00737944">
        <w:rPr>
          <w:rFonts w:ascii="Times New Roman" w:hAnsi="Times New Roman" w:cs="Times New Roman"/>
          <w:b/>
          <w:bCs/>
          <w:color w:val="153D63" w:themeColor="text2" w:themeTint="E6"/>
          <w:sz w:val="24"/>
          <w:szCs w:val="24"/>
        </w:rPr>
        <w:t xml:space="preserve">Reviewer Comments: </w:t>
      </w:r>
    </w:p>
    <w:p w14:paraId="1CAFD6AC" w14:textId="77777777" w:rsidR="006E2446" w:rsidRPr="00737944" w:rsidRDefault="006E2446" w:rsidP="006E2446">
      <w:pPr>
        <w:jc w:val="both"/>
        <w:rPr>
          <w:rFonts w:ascii="Times New Roman" w:hAnsi="Times New Roman" w:cs="Times New Roman"/>
          <w:color w:val="153D63" w:themeColor="text2" w:themeTint="E6"/>
          <w:sz w:val="24"/>
          <w:szCs w:val="24"/>
        </w:rPr>
      </w:pPr>
      <w:r w:rsidRPr="00734694">
        <w:rPr>
          <w:rFonts w:ascii="Times New Roman" w:hAnsi="Times New Roman" w:cs="Times New Roman"/>
          <w:color w:val="00B0F0"/>
          <w:sz w:val="24"/>
          <w:szCs w:val="24"/>
        </w:rPr>
        <w:t xml:space="preserve">The manuscript by </w:t>
      </w:r>
      <w:proofErr w:type="spellStart"/>
      <w:r w:rsidRPr="00734694">
        <w:rPr>
          <w:rFonts w:ascii="Times New Roman" w:hAnsi="Times New Roman" w:cs="Times New Roman"/>
          <w:color w:val="00B0F0"/>
          <w:sz w:val="24"/>
          <w:szCs w:val="24"/>
        </w:rPr>
        <w:t>Mossri</w:t>
      </w:r>
      <w:proofErr w:type="spellEnd"/>
      <w:r w:rsidRPr="00734694">
        <w:rPr>
          <w:rFonts w:ascii="Times New Roman" w:hAnsi="Times New Roman" w:cs="Times New Roman"/>
          <w:color w:val="00B0F0"/>
          <w:sz w:val="24"/>
          <w:szCs w:val="24"/>
        </w:rPr>
        <w:t xml:space="preserve"> et al. presents a compelling computational investigation into the reactions of green stabilizers, specifically curcumin in nitrocellulose-based propellants, using density functional theory (DFT). The study explores the interactions between curcumin and nitrogen dioxide (NO₂) to examine potential stabilizing mechanisms. However, several key points need to be addressed, both major and minor, before the manuscript can be considered for publication:</w:t>
      </w:r>
      <w:r w:rsidRPr="00737944">
        <w:rPr>
          <w:rFonts w:ascii="Times New Roman" w:hAnsi="Times New Roman" w:cs="Times New Roman"/>
          <w:color w:val="153D63" w:themeColor="text2" w:themeTint="E6"/>
          <w:sz w:val="24"/>
          <w:szCs w:val="24"/>
        </w:rPr>
        <w:t xml:space="preserve"> </w:t>
      </w:r>
    </w:p>
    <w:p w14:paraId="78D29898" w14:textId="263AD5D8" w:rsidR="006E2446" w:rsidRDefault="006E2446" w:rsidP="006E2446">
      <w:pPr>
        <w:jc w:val="both"/>
        <w:rPr>
          <w:rFonts w:ascii="Times New Roman" w:hAnsi="Times New Roman" w:cs="Times New Roman"/>
          <w:sz w:val="24"/>
          <w:szCs w:val="24"/>
        </w:rPr>
      </w:pPr>
      <w:r w:rsidRPr="00737944">
        <w:rPr>
          <w:rFonts w:ascii="Times New Roman" w:hAnsi="Times New Roman" w:cs="Times New Roman"/>
          <w:sz w:val="24"/>
          <w:szCs w:val="24"/>
        </w:rPr>
        <w:t>Answer: We appreciate the referee’s detailed and thorough review of our manuscript</w:t>
      </w:r>
      <w:r w:rsidR="0022581E">
        <w:rPr>
          <w:rFonts w:ascii="Times New Roman" w:hAnsi="Times New Roman" w:cs="Times New Roman"/>
          <w:sz w:val="24"/>
          <w:szCs w:val="24"/>
        </w:rPr>
        <w:t xml:space="preserve"> and</w:t>
      </w:r>
      <w:r w:rsidRPr="00737944">
        <w:rPr>
          <w:rFonts w:ascii="Times New Roman" w:hAnsi="Times New Roman" w:cs="Times New Roman"/>
          <w:sz w:val="24"/>
          <w:szCs w:val="24"/>
        </w:rPr>
        <w:t xml:space="preserve"> the valuable comments. All changes and additions to the original manuscript and the Supplementary Material are marked in the highlighted versions of both documents.</w:t>
      </w:r>
    </w:p>
    <w:p w14:paraId="09CD7C7C" w14:textId="77777777" w:rsidR="00734694" w:rsidRPr="00734694" w:rsidRDefault="00734694" w:rsidP="006E2446">
      <w:pPr>
        <w:jc w:val="both"/>
        <w:rPr>
          <w:rFonts w:ascii="Times New Roman" w:hAnsi="Times New Roman" w:cs="Times New Roman"/>
          <w:sz w:val="24"/>
          <w:szCs w:val="24"/>
        </w:rPr>
      </w:pPr>
    </w:p>
    <w:p w14:paraId="20CB3B69" w14:textId="77777777" w:rsidR="006E2446" w:rsidRPr="00734694" w:rsidRDefault="006E2446" w:rsidP="006E2446">
      <w:pPr>
        <w:jc w:val="both"/>
        <w:rPr>
          <w:rFonts w:ascii="Times New Roman" w:hAnsi="Times New Roman" w:cs="Times New Roman"/>
          <w:color w:val="00B0F0"/>
          <w:sz w:val="24"/>
          <w:szCs w:val="24"/>
        </w:rPr>
      </w:pPr>
      <w:r w:rsidRPr="00734694">
        <w:rPr>
          <w:rFonts w:ascii="Times New Roman" w:hAnsi="Times New Roman" w:cs="Times New Roman"/>
          <w:color w:val="00B0F0"/>
          <w:sz w:val="24"/>
          <w:szCs w:val="24"/>
        </w:rPr>
        <w:t xml:space="preserve">1. The abstract would benefit from rephrasing to improve clarity and concisely summarize the main outcomes. </w:t>
      </w:r>
    </w:p>
    <w:p w14:paraId="0B2DB557" w14:textId="7108E595" w:rsidR="005F716A" w:rsidRDefault="005F716A" w:rsidP="006E2446">
      <w:pPr>
        <w:jc w:val="both"/>
        <w:rPr>
          <w:rFonts w:ascii="Times New Roman" w:hAnsi="Times New Roman" w:cs="Times New Roman"/>
          <w:sz w:val="24"/>
          <w:szCs w:val="24"/>
        </w:rPr>
      </w:pPr>
      <w:r w:rsidRPr="00737944">
        <w:rPr>
          <w:rFonts w:ascii="Times New Roman" w:hAnsi="Times New Roman" w:cs="Times New Roman"/>
          <w:b/>
          <w:bCs/>
          <w:sz w:val="24"/>
          <w:szCs w:val="24"/>
        </w:rPr>
        <w:t>Answer</w:t>
      </w:r>
      <w:r w:rsidRPr="00737944">
        <w:rPr>
          <w:rFonts w:ascii="Times New Roman" w:hAnsi="Times New Roman" w:cs="Times New Roman"/>
          <w:sz w:val="24"/>
          <w:szCs w:val="24"/>
        </w:rPr>
        <w:t>: We thank the referee for the comment</w:t>
      </w:r>
      <w:r w:rsidR="0022581E">
        <w:rPr>
          <w:rFonts w:ascii="Times New Roman" w:hAnsi="Times New Roman" w:cs="Times New Roman"/>
          <w:sz w:val="24"/>
          <w:szCs w:val="24"/>
        </w:rPr>
        <w:t>.</w:t>
      </w:r>
      <w:r w:rsidRPr="00737944">
        <w:rPr>
          <w:rFonts w:ascii="Times New Roman" w:hAnsi="Times New Roman" w:cs="Times New Roman"/>
          <w:sz w:val="24"/>
          <w:szCs w:val="24"/>
        </w:rPr>
        <w:t xml:space="preserve"> </w:t>
      </w:r>
      <w:r w:rsidR="0022581E">
        <w:rPr>
          <w:rFonts w:ascii="Times New Roman" w:hAnsi="Times New Roman" w:cs="Times New Roman"/>
          <w:sz w:val="24"/>
          <w:szCs w:val="24"/>
        </w:rPr>
        <w:t>Therefore</w:t>
      </w:r>
      <w:r w:rsidRPr="00737944">
        <w:rPr>
          <w:rFonts w:ascii="Times New Roman" w:hAnsi="Times New Roman" w:cs="Times New Roman"/>
          <w:sz w:val="24"/>
          <w:szCs w:val="24"/>
        </w:rPr>
        <w:t xml:space="preserve">, we have rewritten the abstract to improve its clarity and concisely summarize the main </w:t>
      </w:r>
      <w:r w:rsidR="0022581E">
        <w:rPr>
          <w:rFonts w:ascii="Times New Roman" w:hAnsi="Times New Roman" w:cs="Times New Roman"/>
          <w:sz w:val="24"/>
          <w:szCs w:val="24"/>
        </w:rPr>
        <w:t>findings</w:t>
      </w:r>
      <w:r w:rsidRPr="00737944">
        <w:rPr>
          <w:rFonts w:ascii="Times New Roman" w:hAnsi="Times New Roman" w:cs="Times New Roman"/>
          <w:sz w:val="24"/>
          <w:szCs w:val="24"/>
        </w:rPr>
        <w:t xml:space="preserve">. </w:t>
      </w:r>
    </w:p>
    <w:p w14:paraId="6090C9C4" w14:textId="77777777" w:rsidR="00734694" w:rsidRPr="00737944" w:rsidRDefault="00734694" w:rsidP="006E2446">
      <w:pPr>
        <w:jc w:val="both"/>
        <w:rPr>
          <w:rFonts w:ascii="Times New Roman" w:hAnsi="Times New Roman" w:cs="Times New Roman"/>
          <w:sz w:val="24"/>
          <w:szCs w:val="24"/>
        </w:rPr>
      </w:pPr>
    </w:p>
    <w:p w14:paraId="2FB2FB18" w14:textId="77777777" w:rsidR="006E2446" w:rsidRPr="00734694" w:rsidRDefault="006E2446" w:rsidP="006E2446">
      <w:pPr>
        <w:jc w:val="both"/>
        <w:rPr>
          <w:rFonts w:ascii="Times New Roman" w:hAnsi="Times New Roman" w:cs="Times New Roman"/>
          <w:color w:val="00B0F0"/>
          <w:sz w:val="24"/>
          <w:szCs w:val="24"/>
        </w:rPr>
      </w:pPr>
      <w:r w:rsidRPr="00734694">
        <w:rPr>
          <w:rFonts w:ascii="Times New Roman" w:hAnsi="Times New Roman" w:cs="Times New Roman"/>
          <w:color w:val="00B0F0"/>
          <w:sz w:val="24"/>
          <w:szCs w:val="24"/>
        </w:rPr>
        <w:t xml:space="preserve">2. In Figure 2, the color range between -0.931e₀ and +0.931e₀ should be adjusted to eliminate red and blue overlap, ensuring more distinct visualization. </w:t>
      </w:r>
    </w:p>
    <w:p w14:paraId="06888ADC" w14:textId="505C6C07" w:rsidR="006E2446" w:rsidRDefault="006E2446" w:rsidP="006E2446">
      <w:pPr>
        <w:jc w:val="both"/>
        <w:rPr>
          <w:rFonts w:ascii="Times New Roman" w:hAnsi="Times New Roman" w:cs="Times New Roman"/>
          <w:sz w:val="24"/>
          <w:szCs w:val="24"/>
        </w:rPr>
      </w:pPr>
      <w:r w:rsidRPr="00737944">
        <w:rPr>
          <w:rFonts w:ascii="Times New Roman" w:hAnsi="Times New Roman" w:cs="Times New Roman"/>
          <w:b/>
          <w:bCs/>
          <w:sz w:val="24"/>
          <w:szCs w:val="24"/>
        </w:rPr>
        <w:t>Answer</w:t>
      </w:r>
      <w:r w:rsidRPr="00737944">
        <w:rPr>
          <w:rFonts w:ascii="Times New Roman" w:hAnsi="Times New Roman" w:cs="Times New Roman"/>
          <w:sz w:val="24"/>
          <w:szCs w:val="24"/>
        </w:rPr>
        <w:t>: We thank the referee for the comment</w:t>
      </w:r>
      <w:r w:rsidR="003A745F">
        <w:rPr>
          <w:rFonts w:ascii="Times New Roman" w:hAnsi="Times New Roman" w:cs="Times New Roman"/>
          <w:sz w:val="24"/>
          <w:szCs w:val="24"/>
        </w:rPr>
        <w:t xml:space="preserve">. </w:t>
      </w:r>
      <w:r w:rsidR="006215EA">
        <w:rPr>
          <w:rFonts w:ascii="Times New Roman" w:hAnsi="Times New Roman" w:cs="Times New Roman"/>
          <w:sz w:val="24"/>
          <w:szCs w:val="24"/>
        </w:rPr>
        <w:t>In this regard, w</w:t>
      </w:r>
      <w:r w:rsidR="003A745F">
        <w:rPr>
          <w:rFonts w:ascii="Times New Roman" w:hAnsi="Times New Roman" w:cs="Times New Roman"/>
          <w:sz w:val="24"/>
          <w:szCs w:val="24"/>
        </w:rPr>
        <w:t xml:space="preserve">e </w:t>
      </w:r>
      <w:r w:rsidR="006215EA">
        <w:rPr>
          <w:rFonts w:ascii="Times New Roman" w:hAnsi="Times New Roman" w:cs="Times New Roman"/>
          <w:sz w:val="24"/>
          <w:szCs w:val="24"/>
        </w:rPr>
        <w:t xml:space="preserve">have </w:t>
      </w:r>
      <w:r w:rsidR="003A745F">
        <w:rPr>
          <w:rFonts w:ascii="Times New Roman" w:hAnsi="Times New Roman" w:cs="Times New Roman"/>
          <w:sz w:val="24"/>
          <w:szCs w:val="24"/>
        </w:rPr>
        <w:t xml:space="preserve">included a new Figure 2 with a </w:t>
      </w:r>
      <w:r w:rsidR="006215EA">
        <w:rPr>
          <w:rFonts w:ascii="Times New Roman" w:hAnsi="Times New Roman" w:cs="Times New Roman"/>
          <w:sz w:val="24"/>
          <w:szCs w:val="24"/>
        </w:rPr>
        <w:t>more adequate</w:t>
      </w:r>
      <w:r w:rsidR="003A745F">
        <w:rPr>
          <w:rFonts w:ascii="Times New Roman" w:hAnsi="Times New Roman" w:cs="Times New Roman"/>
          <w:sz w:val="24"/>
          <w:szCs w:val="24"/>
        </w:rPr>
        <w:t xml:space="preserve"> color scale.</w:t>
      </w:r>
    </w:p>
    <w:p w14:paraId="6DAB5E1C" w14:textId="77777777" w:rsidR="00734694" w:rsidRPr="00737944" w:rsidRDefault="00734694" w:rsidP="006E2446">
      <w:pPr>
        <w:jc w:val="both"/>
        <w:rPr>
          <w:rFonts w:ascii="Times New Roman" w:hAnsi="Times New Roman" w:cs="Times New Roman"/>
          <w:sz w:val="24"/>
          <w:szCs w:val="24"/>
        </w:rPr>
      </w:pPr>
    </w:p>
    <w:p w14:paraId="00579A4B" w14:textId="77777777" w:rsidR="006E2446" w:rsidRPr="00734694" w:rsidRDefault="006E2446" w:rsidP="006E2446">
      <w:pPr>
        <w:jc w:val="both"/>
        <w:rPr>
          <w:rFonts w:ascii="Times New Roman" w:hAnsi="Times New Roman" w:cs="Times New Roman"/>
          <w:color w:val="00B0F0"/>
          <w:sz w:val="24"/>
          <w:szCs w:val="24"/>
        </w:rPr>
      </w:pPr>
      <w:r w:rsidRPr="00734694">
        <w:rPr>
          <w:rFonts w:ascii="Times New Roman" w:hAnsi="Times New Roman" w:cs="Times New Roman"/>
          <w:color w:val="00B0F0"/>
          <w:sz w:val="24"/>
          <w:szCs w:val="24"/>
        </w:rPr>
        <w:t xml:space="preserve">3. In the Methods section, where DFT with B3LYP/6-311+G(d) is used, it would be useful to include a comparison without the diffuse function, given the absence of experimental activation energy values. Additionally, using different DFT methods with various basis sets for validation would enhance the robustness of the results. </w:t>
      </w:r>
    </w:p>
    <w:p w14:paraId="1787D50F" w14:textId="62464FD5" w:rsidR="00C67168" w:rsidRDefault="00C67168" w:rsidP="006E2446">
      <w:pPr>
        <w:jc w:val="both"/>
        <w:rPr>
          <w:rFonts w:ascii="Times New Roman" w:hAnsi="Times New Roman" w:cs="Times New Roman"/>
          <w:sz w:val="24"/>
          <w:szCs w:val="24"/>
        </w:rPr>
      </w:pPr>
      <w:r w:rsidRPr="00737944">
        <w:rPr>
          <w:rFonts w:ascii="Times New Roman" w:hAnsi="Times New Roman" w:cs="Times New Roman"/>
          <w:b/>
          <w:bCs/>
          <w:sz w:val="24"/>
          <w:szCs w:val="24"/>
        </w:rPr>
        <w:t>Answer</w:t>
      </w:r>
      <w:r w:rsidRPr="00737944">
        <w:rPr>
          <w:rFonts w:ascii="Times New Roman" w:hAnsi="Times New Roman" w:cs="Times New Roman"/>
          <w:sz w:val="24"/>
          <w:szCs w:val="24"/>
        </w:rPr>
        <w:t>: Thank you for the suggestion</w:t>
      </w:r>
      <w:r w:rsidR="006215EA">
        <w:rPr>
          <w:rFonts w:ascii="Times New Roman" w:hAnsi="Times New Roman" w:cs="Times New Roman"/>
          <w:sz w:val="24"/>
          <w:szCs w:val="24"/>
        </w:rPr>
        <w:t xml:space="preserve">. Therefore, we </w:t>
      </w:r>
      <w:r w:rsidR="00027480">
        <w:rPr>
          <w:rFonts w:ascii="Times New Roman" w:hAnsi="Times New Roman" w:cs="Times New Roman"/>
          <w:sz w:val="24"/>
          <w:szCs w:val="24"/>
        </w:rPr>
        <w:t xml:space="preserve">have </w:t>
      </w:r>
      <w:r w:rsidR="006347E0">
        <w:rPr>
          <w:rFonts w:ascii="Times New Roman" w:hAnsi="Times New Roman" w:cs="Times New Roman"/>
          <w:sz w:val="24"/>
          <w:szCs w:val="24"/>
        </w:rPr>
        <w:t>carried out</w:t>
      </w:r>
      <w:r w:rsidR="006215EA">
        <w:rPr>
          <w:rFonts w:ascii="Times New Roman" w:hAnsi="Times New Roman" w:cs="Times New Roman"/>
          <w:sz w:val="24"/>
          <w:szCs w:val="24"/>
        </w:rPr>
        <w:t xml:space="preserve"> </w:t>
      </w:r>
      <w:r w:rsidR="006347E0">
        <w:rPr>
          <w:rFonts w:ascii="Times New Roman" w:hAnsi="Times New Roman" w:cs="Times New Roman"/>
          <w:sz w:val="24"/>
          <w:szCs w:val="24"/>
        </w:rPr>
        <w:t xml:space="preserve">additional </w:t>
      </w:r>
      <w:r w:rsidR="006215EA">
        <w:rPr>
          <w:rFonts w:ascii="Times New Roman" w:hAnsi="Times New Roman" w:cs="Times New Roman"/>
          <w:sz w:val="24"/>
          <w:szCs w:val="24"/>
        </w:rPr>
        <w:t>calculations for the R1 and R2 reactions with diffuse functions and different exchange-correlation functional</w:t>
      </w:r>
      <w:r w:rsidR="006347E0">
        <w:rPr>
          <w:rFonts w:ascii="Times New Roman" w:hAnsi="Times New Roman" w:cs="Times New Roman"/>
          <w:sz w:val="24"/>
          <w:szCs w:val="24"/>
        </w:rPr>
        <w:t>s</w:t>
      </w:r>
      <w:r w:rsidR="006215EA">
        <w:rPr>
          <w:rFonts w:ascii="Times New Roman" w:hAnsi="Times New Roman" w:cs="Times New Roman"/>
          <w:sz w:val="24"/>
          <w:szCs w:val="24"/>
        </w:rPr>
        <w:t>.</w:t>
      </w:r>
      <w:r w:rsidR="00EA18FC">
        <w:rPr>
          <w:rFonts w:ascii="Times New Roman" w:hAnsi="Times New Roman" w:cs="Times New Roman"/>
          <w:sz w:val="24"/>
          <w:szCs w:val="24"/>
        </w:rPr>
        <w:t xml:space="preserve"> Following recommendations from the literature, we have selected </w:t>
      </w:r>
      <w:r w:rsidRPr="00737944">
        <w:rPr>
          <w:rFonts w:ascii="Times New Roman" w:hAnsi="Times New Roman" w:cs="Times New Roman"/>
          <w:sz w:val="24"/>
          <w:szCs w:val="24"/>
        </w:rPr>
        <w:t xml:space="preserve">the ωB97M-V functional for its accuracy in predicting energy barriers and included the widely used M06-2X functional, </w:t>
      </w:r>
      <w:r w:rsidR="00EA18FC">
        <w:rPr>
          <w:rFonts w:ascii="Times New Roman" w:hAnsi="Times New Roman" w:cs="Times New Roman"/>
          <w:sz w:val="24"/>
          <w:szCs w:val="24"/>
        </w:rPr>
        <w:t>as well as</w:t>
      </w:r>
      <w:r w:rsidRPr="00737944">
        <w:rPr>
          <w:rFonts w:ascii="Times New Roman" w:hAnsi="Times New Roman" w:cs="Times New Roman"/>
          <w:sz w:val="24"/>
          <w:szCs w:val="24"/>
        </w:rPr>
        <w:t xml:space="preserve"> </w:t>
      </w:r>
      <w:r w:rsidR="00EA18FC">
        <w:rPr>
          <w:rFonts w:ascii="Times New Roman" w:hAnsi="Times New Roman" w:cs="Times New Roman"/>
          <w:sz w:val="24"/>
          <w:szCs w:val="24"/>
        </w:rPr>
        <w:t>the original</w:t>
      </w:r>
      <w:r w:rsidRPr="00737944">
        <w:rPr>
          <w:rFonts w:ascii="Times New Roman" w:hAnsi="Times New Roman" w:cs="Times New Roman"/>
          <w:sz w:val="24"/>
          <w:szCs w:val="24"/>
        </w:rPr>
        <w:t xml:space="preserve"> B3LYP</w:t>
      </w:r>
      <w:r w:rsidR="00A164BF">
        <w:rPr>
          <w:rFonts w:ascii="Times New Roman" w:hAnsi="Times New Roman" w:cs="Times New Roman"/>
          <w:sz w:val="24"/>
          <w:szCs w:val="24"/>
        </w:rPr>
        <w:t>,</w:t>
      </w:r>
      <w:r w:rsidRPr="00737944">
        <w:rPr>
          <w:rFonts w:ascii="Times New Roman" w:hAnsi="Times New Roman" w:cs="Times New Roman"/>
          <w:sz w:val="24"/>
          <w:szCs w:val="24"/>
        </w:rPr>
        <w:t xml:space="preserve"> for comparison</w:t>
      </w:r>
      <w:r w:rsidR="00EA18FC">
        <w:rPr>
          <w:rFonts w:ascii="Times New Roman" w:hAnsi="Times New Roman" w:cs="Times New Roman"/>
          <w:sz w:val="24"/>
          <w:szCs w:val="24"/>
        </w:rPr>
        <w:t>s</w:t>
      </w:r>
      <w:r w:rsidRPr="00737944">
        <w:rPr>
          <w:rFonts w:ascii="Times New Roman" w:hAnsi="Times New Roman" w:cs="Times New Roman"/>
          <w:sz w:val="24"/>
          <w:szCs w:val="24"/>
        </w:rPr>
        <w:t>. For each functional, we computed the energy barriers for the transition state, reactant, and product structures using the 6-311+G(d) and 6-311G(d) basis sets to assess the effect of diffuse functions.</w:t>
      </w:r>
    </w:p>
    <w:p w14:paraId="22968896" w14:textId="77777777" w:rsidR="00734694" w:rsidRDefault="00734694" w:rsidP="006E2446">
      <w:pPr>
        <w:jc w:val="both"/>
        <w:rPr>
          <w:rFonts w:ascii="Times New Roman" w:hAnsi="Times New Roman" w:cs="Times New Roman"/>
          <w:sz w:val="24"/>
          <w:szCs w:val="24"/>
        </w:rPr>
      </w:pPr>
    </w:p>
    <w:p w14:paraId="74FD7D35" w14:textId="77777777" w:rsidR="00734694" w:rsidRDefault="00734694" w:rsidP="006E2446">
      <w:pPr>
        <w:jc w:val="both"/>
        <w:rPr>
          <w:rFonts w:ascii="Times New Roman" w:hAnsi="Times New Roman" w:cs="Times New Roman"/>
          <w:sz w:val="24"/>
          <w:szCs w:val="24"/>
        </w:rPr>
      </w:pPr>
    </w:p>
    <w:p w14:paraId="4F885AFE" w14:textId="77777777" w:rsidR="00734694" w:rsidRPr="00737944" w:rsidRDefault="00734694" w:rsidP="006E2446">
      <w:pPr>
        <w:jc w:val="both"/>
        <w:rPr>
          <w:rFonts w:ascii="Times New Roman" w:hAnsi="Times New Roman" w:cs="Times New Roman"/>
          <w:sz w:val="24"/>
          <w:szCs w:val="24"/>
        </w:rPr>
      </w:pPr>
    </w:p>
    <w:p w14:paraId="3BC6E92B" w14:textId="77777777" w:rsidR="006E2446" w:rsidRPr="00734694" w:rsidRDefault="006E2446" w:rsidP="006E2446">
      <w:pPr>
        <w:jc w:val="both"/>
        <w:rPr>
          <w:rFonts w:ascii="Times New Roman" w:hAnsi="Times New Roman" w:cs="Times New Roman"/>
          <w:color w:val="00B0F0"/>
          <w:sz w:val="24"/>
          <w:szCs w:val="24"/>
        </w:rPr>
      </w:pPr>
      <w:r w:rsidRPr="00734694">
        <w:rPr>
          <w:rFonts w:ascii="Times New Roman" w:hAnsi="Times New Roman" w:cs="Times New Roman"/>
          <w:color w:val="00B0F0"/>
          <w:sz w:val="24"/>
          <w:szCs w:val="24"/>
        </w:rPr>
        <w:lastRenderedPageBreak/>
        <w:t xml:space="preserve">4. The FMO orbital data should be further refined to improve the clarity of the interpretation. </w:t>
      </w:r>
    </w:p>
    <w:p w14:paraId="5DB2CD41" w14:textId="3D17AC13" w:rsidR="00242181" w:rsidRPr="00737944" w:rsidRDefault="00242181" w:rsidP="006E2446">
      <w:pPr>
        <w:jc w:val="both"/>
        <w:rPr>
          <w:rFonts w:ascii="Times New Roman" w:hAnsi="Times New Roman" w:cs="Times New Roman"/>
          <w:sz w:val="24"/>
          <w:szCs w:val="24"/>
        </w:rPr>
      </w:pPr>
      <w:r w:rsidRPr="00737944">
        <w:rPr>
          <w:rFonts w:ascii="Times New Roman" w:hAnsi="Times New Roman" w:cs="Times New Roman"/>
          <w:b/>
          <w:bCs/>
          <w:sz w:val="24"/>
          <w:szCs w:val="24"/>
        </w:rPr>
        <w:t>Answer</w:t>
      </w:r>
      <w:r w:rsidRPr="00737944">
        <w:rPr>
          <w:rFonts w:ascii="Times New Roman" w:hAnsi="Times New Roman" w:cs="Times New Roman"/>
          <w:sz w:val="24"/>
          <w:szCs w:val="24"/>
        </w:rPr>
        <w:t>: We agree with the suggestion</w:t>
      </w:r>
      <w:r w:rsidR="00A164BF">
        <w:rPr>
          <w:rFonts w:ascii="Times New Roman" w:hAnsi="Times New Roman" w:cs="Times New Roman"/>
          <w:sz w:val="24"/>
          <w:szCs w:val="24"/>
        </w:rPr>
        <w:t>. Thus,</w:t>
      </w:r>
      <w:r w:rsidRPr="00737944">
        <w:rPr>
          <w:rFonts w:ascii="Times New Roman" w:hAnsi="Times New Roman" w:cs="Times New Roman"/>
          <w:sz w:val="24"/>
          <w:szCs w:val="24"/>
        </w:rPr>
        <w:t xml:space="preserve"> an analysis of the electron density surfaces of the frontier molecular orbitals has been </w:t>
      </w:r>
      <w:r w:rsidR="00A164BF">
        <w:rPr>
          <w:rFonts w:ascii="Times New Roman" w:hAnsi="Times New Roman" w:cs="Times New Roman"/>
          <w:sz w:val="24"/>
          <w:szCs w:val="24"/>
        </w:rPr>
        <w:t xml:space="preserve">included as an additional tool for </w:t>
      </w:r>
      <w:r w:rsidRPr="00737944">
        <w:rPr>
          <w:rFonts w:ascii="Times New Roman" w:hAnsi="Times New Roman" w:cs="Times New Roman"/>
          <w:sz w:val="24"/>
          <w:szCs w:val="24"/>
        </w:rPr>
        <w:t>the interpretation of the structures involved in the reactions</w:t>
      </w:r>
      <w:r w:rsidR="00734694">
        <w:rPr>
          <w:rFonts w:ascii="Times New Roman" w:hAnsi="Times New Roman" w:cs="Times New Roman"/>
          <w:sz w:val="24"/>
          <w:szCs w:val="24"/>
        </w:rPr>
        <w:t>.</w:t>
      </w:r>
    </w:p>
    <w:p w14:paraId="58EBD9C2" w14:textId="77777777" w:rsidR="006E2446" w:rsidRPr="00734694" w:rsidRDefault="006E2446" w:rsidP="006E2446">
      <w:pPr>
        <w:jc w:val="both"/>
        <w:rPr>
          <w:rFonts w:ascii="Times New Roman" w:hAnsi="Times New Roman" w:cs="Times New Roman"/>
          <w:color w:val="00B0F0"/>
          <w:sz w:val="24"/>
          <w:szCs w:val="24"/>
        </w:rPr>
      </w:pPr>
      <w:r w:rsidRPr="00734694">
        <w:rPr>
          <w:rFonts w:ascii="Times New Roman" w:hAnsi="Times New Roman" w:cs="Times New Roman"/>
          <w:color w:val="00B0F0"/>
          <w:sz w:val="24"/>
          <w:szCs w:val="24"/>
        </w:rPr>
        <w:t xml:space="preserve">5. NBO charge data should be included for comparative analysis to deepen the understanding of charge distributions. </w:t>
      </w:r>
    </w:p>
    <w:p w14:paraId="5B7AE07F" w14:textId="77777777" w:rsidR="00020CA4" w:rsidRDefault="00737028" w:rsidP="00737028">
      <w:pPr>
        <w:jc w:val="both"/>
        <w:rPr>
          <w:rFonts w:ascii="Times New Roman" w:hAnsi="Times New Roman" w:cs="Times New Roman"/>
          <w:sz w:val="24"/>
          <w:szCs w:val="24"/>
        </w:rPr>
      </w:pPr>
      <w:r w:rsidRPr="00737944">
        <w:rPr>
          <w:rFonts w:ascii="Times New Roman" w:hAnsi="Times New Roman" w:cs="Times New Roman"/>
          <w:b/>
          <w:bCs/>
          <w:sz w:val="24"/>
          <w:szCs w:val="24"/>
        </w:rPr>
        <w:t>Answer</w:t>
      </w:r>
      <w:r w:rsidRPr="00737944">
        <w:rPr>
          <w:rFonts w:ascii="Times New Roman" w:hAnsi="Times New Roman" w:cs="Times New Roman"/>
          <w:sz w:val="24"/>
          <w:szCs w:val="24"/>
        </w:rPr>
        <w:t xml:space="preserve">: Thank you for the </w:t>
      </w:r>
      <w:r w:rsidR="003A64EA">
        <w:rPr>
          <w:rFonts w:ascii="Times New Roman" w:hAnsi="Times New Roman" w:cs="Times New Roman"/>
          <w:sz w:val="24"/>
          <w:szCs w:val="24"/>
        </w:rPr>
        <w:t xml:space="preserve">interesting </w:t>
      </w:r>
      <w:r w:rsidRPr="00737944">
        <w:rPr>
          <w:rFonts w:ascii="Times New Roman" w:hAnsi="Times New Roman" w:cs="Times New Roman"/>
          <w:sz w:val="24"/>
          <w:szCs w:val="24"/>
        </w:rPr>
        <w:t>suggestion</w:t>
      </w:r>
      <w:r w:rsidR="003A64EA">
        <w:rPr>
          <w:rFonts w:ascii="Times New Roman" w:hAnsi="Times New Roman" w:cs="Times New Roman"/>
          <w:sz w:val="24"/>
          <w:szCs w:val="24"/>
        </w:rPr>
        <w:t>. Accordingly, we have included in Table 2 NBO charges for the atoms involved in the</w:t>
      </w:r>
      <w:r w:rsidR="00020CA4">
        <w:rPr>
          <w:rFonts w:ascii="Times New Roman" w:hAnsi="Times New Roman" w:cs="Times New Roman"/>
          <w:sz w:val="24"/>
          <w:szCs w:val="24"/>
        </w:rPr>
        <w:t xml:space="preserve"> reaction. </w:t>
      </w:r>
      <w:r w:rsidRPr="00737944">
        <w:rPr>
          <w:rFonts w:ascii="Times New Roman" w:hAnsi="Times New Roman" w:cs="Times New Roman"/>
          <w:sz w:val="24"/>
          <w:szCs w:val="24"/>
        </w:rPr>
        <w:t xml:space="preserve">For Reaction 1, </w:t>
      </w:r>
      <w:r w:rsidR="00020CA4">
        <w:rPr>
          <w:rFonts w:ascii="Times New Roman" w:hAnsi="Times New Roman" w:cs="Times New Roman"/>
          <w:sz w:val="24"/>
          <w:szCs w:val="24"/>
        </w:rPr>
        <w:t>we found</w:t>
      </w:r>
      <w:r w:rsidRPr="00737944">
        <w:rPr>
          <w:rFonts w:ascii="Times New Roman" w:hAnsi="Times New Roman" w:cs="Times New Roman"/>
          <w:sz w:val="24"/>
          <w:szCs w:val="24"/>
        </w:rPr>
        <w:t xml:space="preserve"> a significant decrease in the charge of the hydrogen atom (H) from 0.2</w:t>
      </w:r>
      <w:r w:rsidR="00F74136">
        <w:rPr>
          <w:rFonts w:ascii="Times New Roman" w:hAnsi="Times New Roman" w:cs="Times New Roman"/>
          <w:sz w:val="24"/>
          <w:szCs w:val="24"/>
        </w:rPr>
        <w:t>6</w:t>
      </w:r>
      <w:r w:rsidRPr="00737944">
        <w:rPr>
          <w:rFonts w:ascii="Times New Roman" w:hAnsi="Times New Roman" w:cs="Times New Roman"/>
          <w:sz w:val="24"/>
          <w:szCs w:val="24"/>
        </w:rPr>
        <w:t>0</w:t>
      </w:r>
      <w:r w:rsidR="00020CA4" w:rsidRPr="00020CA4">
        <w:rPr>
          <w:rFonts w:ascii="Times New Roman" w:hAnsi="Times New Roman" w:cs="Times New Roman"/>
          <w:i/>
          <w:iCs/>
          <w:sz w:val="24"/>
          <w:szCs w:val="24"/>
        </w:rPr>
        <w:t>e</w:t>
      </w:r>
      <w:r w:rsidRPr="00737944">
        <w:rPr>
          <w:rFonts w:ascii="Times New Roman" w:hAnsi="Times New Roman" w:cs="Times New Roman"/>
          <w:sz w:val="24"/>
          <w:szCs w:val="24"/>
        </w:rPr>
        <w:t xml:space="preserve"> in the reactant state (R1) to nearly neutral (0.00</w:t>
      </w:r>
      <w:r w:rsidR="00020CA4" w:rsidRPr="00020CA4">
        <w:rPr>
          <w:rFonts w:ascii="Times New Roman" w:hAnsi="Times New Roman" w:cs="Times New Roman"/>
          <w:i/>
          <w:iCs/>
          <w:sz w:val="24"/>
          <w:szCs w:val="24"/>
        </w:rPr>
        <w:t xml:space="preserve"> e</w:t>
      </w:r>
      <w:r w:rsidRPr="00737944">
        <w:rPr>
          <w:rFonts w:ascii="Times New Roman" w:hAnsi="Times New Roman" w:cs="Times New Roman"/>
          <w:sz w:val="24"/>
          <w:szCs w:val="24"/>
        </w:rPr>
        <w:t xml:space="preserve">) in the product state (P1), suggesting a possible charge transfer associated with bond breaking involving hydrogen. The carbon atom (C) also shows a notable charge shift, which may indicate a redistribution of electron density during the reaction. In contrast, the nitrogen atom (N) maintains a relatively constant charge, suggesting a stable role without significant electronic changes. The oxygen atoms (O1 and O2) display slight variations in charge, indicating a subtle redistribution of electron density likely due to bonding interactions. </w:t>
      </w:r>
    </w:p>
    <w:p w14:paraId="0661C2D9" w14:textId="714DB7F9" w:rsidR="00B00FF7" w:rsidRPr="001B6768" w:rsidRDefault="00737028" w:rsidP="001B6768">
      <w:pPr>
        <w:ind w:firstLine="708"/>
        <w:jc w:val="both"/>
        <w:rPr>
          <w:rFonts w:ascii="Times New Roman" w:hAnsi="Times New Roman" w:cs="Times New Roman"/>
          <w:sz w:val="24"/>
          <w:szCs w:val="24"/>
        </w:rPr>
      </w:pPr>
      <w:r w:rsidRPr="00737944">
        <w:rPr>
          <w:rFonts w:ascii="Times New Roman" w:hAnsi="Times New Roman" w:cs="Times New Roman"/>
          <w:sz w:val="24"/>
          <w:szCs w:val="24"/>
        </w:rPr>
        <w:t xml:space="preserve">Similarly, in Reaction 2, the hydrogen atom </w:t>
      </w:r>
      <w:r w:rsidR="00FF4E5D">
        <w:rPr>
          <w:rFonts w:ascii="Times New Roman" w:hAnsi="Times New Roman" w:cs="Times New Roman"/>
          <w:sz w:val="24"/>
          <w:szCs w:val="24"/>
        </w:rPr>
        <w:t>increases</w:t>
      </w:r>
      <w:r w:rsidRPr="00737944">
        <w:rPr>
          <w:rFonts w:ascii="Times New Roman" w:hAnsi="Times New Roman" w:cs="Times New Roman"/>
          <w:sz w:val="24"/>
          <w:szCs w:val="24"/>
        </w:rPr>
        <w:t xml:space="preserve"> </w:t>
      </w:r>
      <w:r w:rsidR="00020CA4">
        <w:rPr>
          <w:rFonts w:ascii="Times New Roman" w:hAnsi="Times New Roman" w:cs="Times New Roman"/>
          <w:sz w:val="24"/>
          <w:szCs w:val="24"/>
        </w:rPr>
        <w:t xml:space="preserve">its </w:t>
      </w:r>
      <w:r w:rsidRPr="00737944">
        <w:rPr>
          <w:rFonts w:ascii="Times New Roman" w:hAnsi="Times New Roman" w:cs="Times New Roman"/>
          <w:sz w:val="24"/>
          <w:szCs w:val="24"/>
        </w:rPr>
        <w:t xml:space="preserve">charge, while the carbon atom exhibits a substantial charge shift associated with breaking the C-H bond. The nitrogen atom shows a charge reduction in the transition state, confirming its </w:t>
      </w:r>
      <w:r w:rsidR="00020CA4">
        <w:rPr>
          <w:rFonts w:ascii="Times New Roman" w:hAnsi="Times New Roman" w:cs="Times New Roman"/>
          <w:sz w:val="24"/>
          <w:szCs w:val="24"/>
        </w:rPr>
        <w:t>role</w:t>
      </w:r>
      <w:r w:rsidRPr="00737944">
        <w:rPr>
          <w:rFonts w:ascii="Times New Roman" w:hAnsi="Times New Roman" w:cs="Times New Roman"/>
          <w:sz w:val="24"/>
          <w:szCs w:val="24"/>
        </w:rPr>
        <w:t xml:space="preserve"> in </w:t>
      </w:r>
      <w:r w:rsidR="00020CA4">
        <w:rPr>
          <w:rFonts w:ascii="Times New Roman" w:hAnsi="Times New Roman" w:cs="Times New Roman"/>
          <w:sz w:val="24"/>
          <w:szCs w:val="24"/>
        </w:rPr>
        <w:t xml:space="preserve">the </w:t>
      </w:r>
      <w:r w:rsidRPr="00737944">
        <w:rPr>
          <w:rFonts w:ascii="Times New Roman" w:hAnsi="Times New Roman" w:cs="Times New Roman"/>
          <w:sz w:val="24"/>
          <w:szCs w:val="24"/>
        </w:rPr>
        <w:t>charge transfer. Oxygen atoms O1 and O2 again change charge</w:t>
      </w:r>
      <w:r w:rsidR="001B6768">
        <w:rPr>
          <w:rFonts w:ascii="Times New Roman" w:hAnsi="Times New Roman" w:cs="Times New Roman"/>
          <w:sz w:val="24"/>
          <w:szCs w:val="24"/>
        </w:rPr>
        <w:t xml:space="preserve"> values</w:t>
      </w:r>
      <w:r w:rsidRPr="00737944">
        <w:rPr>
          <w:rFonts w:ascii="Times New Roman" w:hAnsi="Times New Roman" w:cs="Times New Roman"/>
          <w:sz w:val="24"/>
          <w:szCs w:val="24"/>
        </w:rPr>
        <w:t>, indicating redistribution related to O-H bond formation. The charges for the remaining atoms are provided in Supplementary Figures 2S to 7S.</w:t>
      </w:r>
    </w:p>
    <w:p w14:paraId="6B0DC61C" w14:textId="77777777" w:rsidR="006E2446" w:rsidRPr="00FF4E5D" w:rsidRDefault="006E2446" w:rsidP="006E2446">
      <w:pPr>
        <w:jc w:val="both"/>
        <w:rPr>
          <w:rFonts w:ascii="Times New Roman" w:hAnsi="Times New Roman" w:cs="Times New Roman"/>
          <w:color w:val="00B0F0"/>
          <w:sz w:val="24"/>
          <w:szCs w:val="24"/>
        </w:rPr>
      </w:pPr>
      <w:r w:rsidRPr="00FF4E5D">
        <w:rPr>
          <w:rFonts w:ascii="Times New Roman" w:hAnsi="Times New Roman" w:cs="Times New Roman"/>
          <w:color w:val="00B0F0"/>
          <w:sz w:val="24"/>
          <w:szCs w:val="24"/>
        </w:rPr>
        <w:t xml:space="preserve">6. </w:t>
      </w:r>
      <w:bookmarkStart w:id="0" w:name="_Hlk182229963"/>
      <w:r w:rsidRPr="00FF4E5D">
        <w:rPr>
          <w:rFonts w:ascii="Times New Roman" w:hAnsi="Times New Roman" w:cs="Times New Roman"/>
          <w:color w:val="00B0F0"/>
          <w:sz w:val="24"/>
          <w:szCs w:val="24"/>
        </w:rPr>
        <w:t>Thermodynamic</w:t>
      </w:r>
      <w:bookmarkEnd w:id="0"/>
      <w:r w:rsidRPr="00FF4E5D">
        <w:rPr>
          <w:rFonts w:ascii="Times New Roman" w:hAnsi="Times New Roman" w:cs="Times New Roman"/>
          <w:color w:val="00B0F0"/>
          <w:sz w:val="24"/>
          <w:szCs w:val="24"/>
        </w:rPr>
        <w:t xml:space="preserve"> data should be incorporated to strengthen the support for the computational findings. </w:t>
      </w:r>
    </w:p>
    <w:p w14:paraId="7756DD51" w14:textId="2DECC9E2" w:rsidR="00737944" w:rsidRDefault="00737944" w:rsidP="006E2446">
      <w:pPr>
        <w:jc w:val="both"/>
        <w:rPr>
          <w:rFonts w:ascii="Times New Roman" w:hAnsi="Times New Roman" w:cs="Times New Roman"/>
          <w:sz w:val="24"/>
          <w:szCs w:val="24"/>
        </w:rPr>
      </w:pPr>
      <w:r w:rsidRPr="00737944">
        <w:rPr>
          <w:rFonts w:ascii="Times New Roman" w:hAnsi="Times New Roman" w:cs="Times New Roman"/>
          <w:b/>
          <w:bCs/>
          <w:sz w:val="24"/>
          <w:szCs w:val="24"/>
        </w:rPr>
        <w:t>Answer</w:t>
      </w:r>
      <w:r w:rsidRPr="00737944">
        <w:rPr>
          <w:rFonts w:ascii="Times New Roman" w:hAnsi="Times New Roman" w:cs="Times New Roman"/>
          <w:sz w:val="24"/>
          <w:szCs w:val="24"/>
        </w:rPr>
        <w:t xml:space="preserve">: Thank you for the suggestion. In response, we have incorporated the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vertAlign w:val="subscript"/>
              </w:rPr>
              <m:t>R</m:t>
            </m:r>
          </m:sub>
        </m:sSub>
      </m:oMath>
      <w:r w:rsidRPr="00737944">
        <w:rPr>
          <w:rFonts w:ascii="Times New Roman" w:hAnsi="Times New Roman" w:cs="Times New Roman"/>
          <w:sz w:val="24"/>
          <w:szCs w:val="24"/>
        </w:rPr>
        <w:t xml:space="preserve"> and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oMath>
      <w:r w:rsidRPr="00737944">
        <w:rPr>
          <w:rFonts w:ascii="Times New Roman" w:hAnsi="Times New Roman" w:cs="Times New Roman"/>
          <w:sz w:val="24"/>
          <w:szCs w:val="24"/>
        </w:rPr>
        <w:t xml:space="preserve"> thermodynamic data for the reactions in the supplementary material to further support the computational findings</w:t>
      </w:r>
      <w:r>
        <w:rPr>
          <w:rFonts w:ascii="Times New Roman" w:hAnsi="Times New Roman" w:cs="Times New Roman"/>
          <w:sz w:val="24"/>
          <w:szCs w:val="24"/>
        </w:rPr>
        <w:t xml:space="preserve"> (Table S</w:t>
      </w:r>
      <w:r w:rsidR="005D25A0">
        <w:rPr>
          <w:rFonts w:ascii="Times New Roman" w:hAnsi="Times New Roman" w:cs="Times New Roman"/>
          <w:sz w:val="24"/>
          <w:szCs w:val="24"/>
        </w:rPr>
        <w:t>2)</w:t>
      </w:r>
      <w:r w:rsidR="00F74136">
        <w:rPr>
          <w:rFonts w:ascii="Times New Roman" w:hAnsi="Times New Roman" w:cs="Times New Roman"/>
          <w:sz w:val="24"/>
          <w:szCs w:val="24"/>
        </w:rPr>
        <w:t>.</w:t>
      </w:r>
    </w:p>
    <w:p w14:paraId="48166A38" w14:textId="77777777" w:rsidR="005D25A0" w:rsidRPr="00737944" w:rsidRDefault="005D25A0" w:rsidP="006E2446">
      <w:pPr>
        <w:jc w:val="both"/>
        <w:rPr>
          <w:rFonts w:ascii="Times New Roman" w:hAnsi="Times New Roman" w:cs="Times New Roman"/>
          <w:sz w:val="24"/>
          <w:szCs w:val="24"/>
        </w:rPr>
      </w:pPr>
    </w:p>
    <w:p w14:paraId="0A7609D3" w14:textId="77777777" w:rsidR="006E2446" w:rsidRPr="00FF4E5D" w:rsidRDefault="006E2446" w:rsidP="006E2446">
      <w:pPr>
        <w:jc w:val="both"/>
        <w:rPr>
          <w:rFonts w:ascii="Times New Roman" w:hAnsi="Times New Roman" w:cs="Times New Roman"/>
          <w:color w:val="00B0F0"/>
          <w:sz w:val="24"/>
          <w:szCs w:val="24"/>
        </w:rPr>
      </w:pPr>
      <w:r w:rsidRPr="00FF4E5D">
        <w:rPr>
          <w:rFonts w:ascii="Times New Roman" w:hAnsi="Times New Roman" w:cs="Times New Roman"/>
          <w:color w:val="00B0F0"/>
          <w:sz w:val="24"/>
          <w:szCs w:val="24"/>
        </w:rPr>
        <w:t xml:space="preserve">7. A 3D structure of the transition states (TS), along with optimized data, should be provided to present a more comprehensive view of the reaction mechanism. </w:t>
      </w:r>
    </w:p>
    <w:p w14:paraId="74D8FDE3" w14:textId="06573208" w:rsidR="007E2362" w:rsidRDefault="00737944" w:rsidP="006E2446">
      <w:pPr>
        <w:jc w:val="both"/>
        <w:rPr>
          <w:rFonts w:ascii="Times New Roman" w:hAnsi="Times New Roman" w:cs="Times New Roman"/>
          <w:sz w:val="24"/>
          <w:szCs w:val="24"/>
        </w:rPr>
      </w:pPr>
      <w:r w:rsidRPr="00737944">
        <w:rPr>
          <w:rFonts w:ascii="Times New Roman" w:hAnsi="Times New Roman" w:cs="Times New Roman"/>
          <w:b/>
          <w:bCs/>
          <w:sz w:val="24"/>
          <w:szCs w:val="24"/>
        </w:rPr>
        <w:t>Answer</w:t>
      </w:r>
      <w:r w:rsidRPr="00737944">
        <w:rPr>
          <w:rFonts w:ascii="Times New Roman" w:hAnsi="Times New Roman" w:cs="Times New Roman"/>
          <w:sz w:val="24"/>
          <w:szCs w:val="24"/>
        </w:rPr>
        <w:t xml:space="preserve">: Thank you for the suggestion. </w:t>
      </w:r>
      <w:r w:rsidR="001B6768">
        <w:rPr>
          <w:rFonts w:ascii="Times New Roman" w:hAnsi="Times New Roman" w:cs="Times New Roman"/>
          <w:sz w:val="24"/>
          <w:szCs w:val="24"/>
        </w:rPr>
        <w:t>In this regard</w:t>
      </w:r>
      <w:r w:rsidRPr="00737944">
        <w:rPr>
          <w:rFonts w:ascii="Times New Roman" w:hAnsi="Times New Roman" w:cs="Times New Roman"/>
          <w:sz w:val="24"/>
          <w:szCs w:val="24"/>
        </w:rPr>
        <w:t xml:space="preserve">, we have included the 3D structures of the transition states (TS) in the revised Figure 6, along with updated thermodynamic data. </w:t>
      </w:r>
      <w:r w:rsidR="00DD36BF">
        <w:rPr>
          <w:rFonts w:ascii="Times New Roman" w:hAnsi="Times New Roman" w:cs="Times New Roman"/>
          <w:sz w:val="24"/>
          <w:szCs w:val="24"/>
        </w:rPr>
        <w:t>T</w:t>
      </w:r>
      <w:r w:rsidRPr="00737944">
        <w:rPr>
          <w:rFonts w:ascii="Times New Roman" w:hAnsi="Times New Roman" w:cs="Times New Roman"/>
          <w:sz w:val="24"/>
          <w:szCs w:val="24"/>
        </w:rPr>
        <w:t>hese additions</w:t>
      </w:r>
      <w:r w:rsidR="00DD36BF">
        <w:rPr>
          <w:rFonts w:ascii="Times New Roman" w:hAnsi="Times New Roman" w:cs="Times New Roman"/>
          <w:sz w:val="24"/>
          <w:szCs w:val="24"/>
        </w:rPr>
        <w:t xml:space="preserve"> indeed</w:t>
      </w:r>
      <w:r w:rsidRPr="00737944">
        <w:rPr>
          <w:rFonts w:ascii="Times New Roman" w:hAnsi="Times New Roman" w:cs="Times New Roman"/>
          <w:sz w:val="24"/>
          <w:szCs w:val="24"/>
        </w:rPr>
        <w:t xml:space="preserve"> provide a more comprehensive view of the reaction mechanism.</w:t>
      </w:r>
      <w:r w:rsidR="00105DCF">
        <w:rPr>
          <w:rFonts w:ascii="Times New Roman" w:hAnsi="Times New Roman" w:cs="Times New Roman"/>
          <w:sz w:val="24"/>
          <w:szCs w:val="24"/>
        </w:rPr>
        <w:t xml:space="preserve"> </w:t>
      </w:r>
      <w:r w:rsidR="00105DCF" w:rsidRPr="00105DCF">
        <w:rPr>
          <w:rFonts w:ascii="Times New Roman" w:hAnsi="Times New Roman" w:cs="Times New Roman"/>
          <w:sz w:val="24"/>
          <w:szCs w:val="24"/>
        </w:rPr>
        <w:t>Additionally, Figure 1S has been revised</w:t>
      </w:r>
      <w:r w:rsidR="00DD36BF">
        <w:rPr>
          <w:rFonts w:ascii="Times New Roman" w:hAnsi="Times New Roman" w:cs="Times New Roman"/>
          <w:sz w:val="24"/>
          <w:szCs w:val="24"/>
        </w:rPr>
        <w:t>,</w:t>
      </w:r>
      <w:r w:rsidR="00105DCF" w:rsidRPr="00105DCF">
        <w:rPr>
          <w:rFonts w:ascii="Times New Roman" w:hAnsi="Times New Roman" w:cs="Times New Roman"/>
          <w:sz w:val="24"/>
          <w:szCs w:val="24"/>
        </w:rPr>
        <w:t xml:space="preserve"> and 3D structures of the transition states have been added.</w:t>
      </w:r>
    </w:p>
    <w:p w14:paraId="7E3C34C7" w14:textId="77777777" w:rsidR="00105DCF" w:rsidRDefault="00105DCF" w:rsidP="006E2446">
      <w:pPr>
        <w:jc w:val="both"/>
        <w:rPr>
          <w:rFonts w:ascii="Times New Roman" w:hAnsi="Times New Roman" w:cs="Times New Roman"/>
          <w:sz w:val="24"/>
          <w:szCs w:val="24"/>
        </w:rPr>
      </w:pPr>
    </w:p>
    <w:p w14:paraId="54025D6A" w14:textId="77777777" w:rsidR="00FF4E5D" w:rsidRPr="00737944" w:rsidRDefault="00FF4E5D" w:rsidP="006E2446">
      <w:pPr>
        <w:jc w:val="both"/>
        <w:rPr>
          <w:rFonts w:ascii="Times New Roman" w:hAnsi="Times New Roman" w:cs="Times New Roman"/>
          <w:sz w:val="24"/>
          <w:szCs w:val="24"/>
        </w:rPr>
      </w:pPr>
    </w:p>
    <w:p w14:paraId="6D639B9F" w14:textId="77777777" w:rsidR="006E2446" w:rsidRPr="00FF4E5D" w:rsidRDefault="006E2446" w:rsidP="006E2446">
      <w:pPr>
        <w:jc w:val="both"/>
        <w:rPr>
          <w:rFonts w:ascii="Times New Roman" w:hAnsi="Times New Roman" w:cs="Times New Roman"/>
          <w:color w:val="00B0F0"/>
          <w:sz w:val="24"/>
          <w:szCs w:val="24"/>
        </w:rPr>
      </w:pPr>
      <w:r w:rsidRPr="00FF4E5D">
        <w:rPr>
          <w:rFonts w:ascii="Times New Roman" w:hAnsi="Times New Roman" w:cs="Times New Roman"/>
          <w:color w:val="00B0F0"/>
          <w:sz w:val="24"/>
          <w:szCs w:val="24"/>
        </w:rPr>
        <w:lastRenderedPageBreak/>
        <w:t xml:space="preserve">8. The absence of experimental data makes it difficult to fully validate the computational results based solely on DFT. To enhance the accuracy of the predictions, higher-level Gaussian methods (such as G3MP2, G3MP2B3, or CBS-QB3) should be considered. </w:t>
      </w:r>
    </w:p>
    <w:p w14:paraId="0B31E639" w14:textId="7AB918E5" w:rsidR="008F5E9E" w:rsidRDefault="008F5E9E" w:rsidP="006E2446">
      <w:pPr>
        <w:jc w:val="both"/>
        <w:rPr>
          <w:rFonts w:ascii="Times New Roman" w:hAnsi="Times New Roman" w:cs="Times New Roman"/>
          <w:sz w:val="24"/>
          <w:szCs w:val="24"/>
        </w:rPr>
      </w:pPr>
      <w:r w:rsidRPr="008F5E9E">
        <w:rPr>
          <w:rFonts w:ascii="Times New Roman" w:hAnsi="Times New Roman" w:cs="Times New Roman"/>
          <w:b/>
          <w:bCs/>
          <w:sz w:val="24"/>
          <w:szCs w:val="24"/>
        </w:rPr>
        <w:t>Answer:</w:t>
      </w:r>
      <w:r>
        <w:rPr>
          <w:rFonts w:ascii="Times New Roman" w:hAnsi="Times New Roman" w:cs="Times New Roman"/>
          <w:sz w:val="24"/>
          <w:szCs w:val="24"/>
        </w:rPr>
        <w:t xml:space="preserve"> </w:t>
      </w:r>
      <w:r w:rsidRPr="008F5E9E">
        <w:rPr>
          <w:rFonts w:ascii="Times New Roman" w:hAnsi="Times New Roman" w:cs="Times New Roman"/>
          <w:sz w:val="24"/>
          <w:szCs w:val="24"/>
        </w:rPr>
        <w:t xml:space="preserve">We appreciate the reviewer’s valuable suggestion to include calculations using higher-level methods, such as G3MP2, G3MP2B3, or CBS-QB3, to improve the accuracy of the predictions. However, the high computational cost </w:t>
      </w:r>
      <w:r w:rsidR="00FF4E5D">
        <w:rPr>
          <w:rFonts w:ascii="Times New Roman" w:hAnsi="Times New Roman" w:cs="Times New Roman"/>
          <w:sz w:val="24"/>
          <w:szCs w:val="24"/>
        </w:rPr>
        <w:t>of</w:t>
      </w:r>
      <w:r w:rsidRPr="008F5E9E">
        <w:rPr>
          <w:rFonts w:ascii="Times New Roman" w:hAnsi="Times New Roman" w:cs="Times New Roman"/>
          <w:sz w:val="24"/>
          <w:szCs w:val="24"/>
        </w:rPr>
        <w:t xml:space="preserve"> these methods</w:t>
      </w:r>
      <w:r w:rsidR="00DD36BF">
        <w:rPr>
          <w:rFonts w:ascii="Times New Roman" w:hAnsi="Times New Roman" w:cs="Times New Roman"/>
          <w:sz w:val="24"/>
          <w:szCs w:val="24"/>
        </w:rPr>
        <w:t xml:space="preserve"> made it im</w:t>
      </w:r>
      <w:r w:rsidRPr="008F5E9E">
        <w:rPr>
          <w:rFonts w:ascii="Times New Roman" w:hAnsi="Times New Roman" w:cs="Times New Roman"/>
          <w:sz w:val="24"/>
          <w:szCs w:val="24"/>
        </w:rPr>
        <w:t xml:space="preserve">possible to perform the suggested calculations. </w:t>
      </w:r>
      <w:r w:rsidR="00DD36BF">
        <w:rPr>
          <w:rFonts w:ascii="Times New Roman" w:hAnsi="Times New Roman" w:cs="Times New Roman"/>
          <w:sz w:val="24"/>
          <w:szCs w:val="24"/>
        </w:rPr>
        <w:t>We have made a</w:t>
      </w:r>
      <w:r w:rsidRPr="008F5E9E">
        <w:rPr>
          <w:rFonts w:ascii="Times New Roman" w:hAnsi="Times New Roman" w:cs="Times New Roman"/>
          <w:sz w:val="24"/>
          <w:szCs w:val="24"/>
        </w:rPr>
        <w:t xml:space="preserve">ttempts </w:t>
      </w:r>
      <w:r w:rsidR="00FF4E5D">
        <w:rPr>
          <w:rFonts w:ascii="Times New Roman" w:hAnsi="Times New Roman" w:cs="Times New Roman"/>
          <w:sz w:val="24"/>
          <w:szCs w:val="24"/>
        </w:rPr>
        <w:t>to employ</w:t>
      </w:r>
      <w:r w:rsidRPr="008F5E9E">
        <w:rPr>
          <w:rFonts w:ascii="Times New Roman" w:hAnsi="Times New Roman" w:cs="Times New Roman"/>
          <w:sz w:val="24"/>
          <w:szCs w:val="24"/>
        </w:rPr>
        <w:t xml:space="preserve"> computational nodes with 32 processors and 3 TB of memory, but unfortunately, these simulations could not be completed</w:t>
      </w:r>
      <w:r w:rsidR="00FF4E5D">
        <w:rPr>
          <w:rFonts w:ascii="Times New Roman" w:hAnsi="Times New Roman" w:cs="Times New Roman"/>
          <w:sz w:val="24"/>
          <w:szCs w:val="24"/>
        </w:rPr>
        <w:t xml:space="preserve"> in time for this resubmission</w:t>
      </w:r>
      <w:r w:rsidRPr="008F5E9E">
        <w:rPr>
          <w:rFonts w:ascii="Times New Roman" w:hAnsi="Times New Roman" w:cs="Times New Roman"/>
          <w:sz w:val="24"/>
          <w:szCs w:val="24"/>
        </w:rPr>
        <w:t>. Nevertheless, we believe that the comparisons presented in the text with thermodynamic data from other systems can provide a satisfactory basis to justify the methodological choices adopted in this study.</w:t>
      </w:r>
    </w:p>
    <w:p w14:paraId="067892C5" w14:textId="77777777" w:rsidR="00DD36BF" w:rsidRPr="008F5E9E" w:rsidRDefault="00DD36BF" w:rsidP="006E2446">
      <w:pPr>
        <w:jc w:val="both"/>
        <w:rPr>
          <w:rFonts w:ascii="Times New Roman" w:hAnsi="Times New Roman" w:cs="Times New Roman"/>
          <w:sz w:val="24"/>
          <w:szCs w:val="24"/>
        </w:rPr>
      </w:pPr>
    </w:p>
    <w:p w14:paraId="25D56C07" w14:textId="7EB9645F" w:rsidR="00E104B8" w:rsidRPr="00FF4E5D" w:rsidRDefault="006E2446" w:rsidP="006E2446">
      <w:pPr>
        <w:jc w:val="both"/>
        <w:rPr>
          <w:rFonts w:ascii="Times New Roman" w:hAnsi="Times New Roman" w:cs="Times New Roman"/>
          <w:color w:val="00B0F0"/>
          <w:sz w:val="24"/>
          <w:szCs w:val="24"/>
        </w:rPr>
      </w:pPr>
      <w:r w:rsidRPr="00FF4E5D">
        <w:rPr>
          <w:rFonts w:ascii="Times New Roman" w:hAnsi="Times New Roman" w:cs="Times New Roman"/>
          <w:color w:val="00B0F0"/>
          <w:sz w:val="24"/>
          <w:szCs w:val="24"/>
        </w:rPr>
        <w:t xml:space="preserve">If these revisions are made, the manuscript has strong potential for publication in the </w:t>
      </w:r>
      <w:r w:rsidRPr="00FF4E5D">
        <w:rPr>
          <w:rFonts w:ascii="Times New Roman" w:hAnsi="Times New Roman" w:cs="Times New Roman"/>
          <w:i/>
          <w:iCs/>
          <w:color w:val="00B0F0"/>
          <w:sz w:val="24"/>
          <w:szCs w:val="24"/>
        </w:rPr>
        <w:t>Journal of Molecular Structure</w:t>
      </w:r>
      <w:r w:rsidRPr="00FF4E5D">
        <w:rPr>
          <w:rFonts w:ascii="Times New Roman" w:hAnsi="Times New Roman" w:cs="Times New Roman"/>
          <w:color w:val="00B0F0"/>
          <w:sz w:val="24"/>
          <w:szCs w:val="24"/>
        </w:rPr>
        <w:t>.</w:t>
      </w:r>
    </w:p>
    <w:p w14:paraId="56CF5828" w14:textId="77777777" w:rsidR="008F5E9E" w:rsidRDefault="008F5E9E" w:rsidP="006E2446">
      <w:pPr>
        <w:jc w:val="both"/>
        <w:rPr>
          <w:rFonts w:ascii="Times New Roman" w:hAnsi="Times New Roman" w:cs="Times New Roman"/>
          <w:color w:val="153D63" w:themeColor="text2" w:themeTint="E6"/>
          <w:sz w:val="24"/>
          <w:szCs w:val="24"/>
        </w:rPr>
      </w:pPr>
    </w:p>
    <w:p w14:paraId="214EE39E" w14:textId="563C0E95" w:rsidR="008F5E9E" w:rsidRPr="008F5E9E" w:rsidRDefault="008F5E9E" w:rsidP="006E2446">
      <w:pPr>
        <w:jc w:val="both"/>
        <w:rPr>
          <w:rFonts w:ascii="Times New Roman" w:hAnsi="Times New Roman" w:cs="Times New Roman"/>
          <w:sz w:val="24"/>
          <w:szCs w:val="24"/>
        </w:rPr>
      </w:pPr>
      <w:r w:rsidRPr="008F5E9E">
        <w:rPr>
          <w:rFonts w:ascii="Times New Roman" w:hAnsi="Times New Roman" w:cs="Times New Roman"/>
          <w:b/>
          <w:bCs/>
          <w:sz w:val="24"/>
          <w:szCs w:val="24"/>
        </w:rPr>
        <w:t>Additional comments</w:t>
      </w:r>
      <w:r w:rsidR="001F22F7">
        <w:rPr>
          <w:rFonts w:ascii="Times New Roman" w:hAnsi="Times New Roman" w:cs="Times New Roman"/>
          <w:b/>
          <w:bCs/>
          <w:sz w:val="24"/>
          <w:szCs w:val="24"/>
        </w:rPr>
        <w:t>.</w:t>
      </w:r>
      <w:r>
        <w:rPr>
          <w:rFonts w:ascii="Times New Roman" w:hAnsi="Times New Roman" w:cs="Times New Roman"/>
          <w:sz w:val="24"/>
          <w:szCs w:val="24"/>
        </w:rPr>
        <w:t xml:space="preserve"> </w:t>
      </w:r>
      <w:r w:rsidR="001F22F7">
        <w:rPr>
          <w:rFonts w:ascii="Times New Roman" w:hAnsi="Times New Roman" w:cs="Times New Roman"/>
          <w:sz w:val="24"/>
          <w:szCs w:val="24"/>
        </w:rPr>
        <w:t>A</w:t>
      </w:r>
      <w:r w:rsidRPr="008F5E9E">
        <w:rPr>
          <w:rFonts w:ascii="Times New Roman" w:hAnsi="Times New Roman" w:cs="Times New Roman"/>
          <w:sz w:val="24"/>
          <w:szCs w:val="24"/>
        </w:rPr>
        <w:t xml:space="preserve">ll the figures and tables in the main text and the supplementary material have been revised and improved to ensure greater clarity in the presentation of the results. Additionally, the input and output files related to </w:t>
      </w:r>
      <w:r w:rsidR="001F22F7">
        <w:rPr>
          <w:rFonts w:ascii="Times New Roman" w:hAnsi="Times New Roman" w:cs="Times New Roman"/>
          <w:sz w:val="24"/>
          <w:szCs w:val="24"/>
        </w:rPr>
        <w:t>calculations of</w:t>
      </w:r>
      <w:r w:rsidRPr="008F5E9E">
        <w:rPr>
          <w:rFonts w:ascii="Times New Roman" w:hAnsi="Times New Roman" w:cs="Times New Roman"/>
          <w:sz w:val="24"/>
          <w:szCs w:val="24"/>
        </w:rPr>
        <w:t xml:space="preserve"> the two reactions have been removed from the supplementary material</w:t>
      </w:r>
      <w:r w:rsidR="001F22F7">
        <w:rPr>
          <w:rFonts w:ascii="Times New Roman" w:hAnsi="Times New Roman" w:cs="Times New Roman"/>
          <w:sz w:val="24"/>
          <w:szCs w:val="24"/>
        </w:rPr>
        <w:t xml:space="preserve"> because</w:t>
      </w:r>
      <w:r w:rsidRPr="008F5E9E">
        <w:rPr>
          <w:rFonts w:ascii="Times New Roman" w:hAnsi="Times New Roman" w:cs="Times New Roman"/>
          <w:sz w:val="24"/>
          <w:szCs w:val="24"/>
        </w:rPr>
        <w:t xml:space="preserve"> all files have been made available in </w:t>
      </w:r>
      <w:r w:rsidR="001F22F7">
        <w:rPr>
          <w:rFonts w:ascii="Times New Roman" w:hAnsi="Times New Roman" w:cs="Times New Roman"/>
          <w:sz w:val="24"/>
          <w:szCs w:val="24"/>
        </w:rPr>
        <w:t>our</w:t>
      </w:r>
      <w:r w:rsidRPr="008F5E9E">
        <w:rPr>
          <w:rFonts w:ascii="Times New Roman" w:hAnsi="Times New Roman" w:cs="Times New Roman"/>
          <w:sz w:val="24"/>
          <w:szCs w:val="24"/>
        </w:rPr>
        <w:t xml:space="preserve"> </w:t>
      </w:r>
      <w:proofErr w:type="spellStart"/>
      <w:r w:rsidRPr="008F5E9E">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001F22F7" w:rsidRPr="00186F84">
        <w:rPr>
          <w:rFonts w:ascii="Times New Roman" w:hAnsi="Times New Roman" w:cs="Times New Roman"/>
          <w:sz w:val="24"/>
          <w:szCs w:val="24"/>
        </w:rPr>
        <w:t>repositor</w:t>
      </w:r>
      <w:r w:rsidR="001F22F7" w:rsidRPr="00186F84">
        <w:rPr>
          <w:rFonts w:ascii="Times New Roman" w:hAnsi="Times New Roman" w:cs="Times New Roman"/>
          <w:color w:val="000000" w:themeColor="text1"/>
          <w:sz w:val="24"/>
          <w:szCs w:val="24"/>
        </w:rPr>
        <w:t>y</w:t>
      </w:r>
      <w:r w:rsidR="00186F84" w:rsidRPr="00186F84">
        <w:rPr>
          <w:rFonts w:ascii="Times New Roman" w:hAnsi="Times New Roman" w:cs="Times New Roman"/>
          <w:color w:val="000000" w:themeColor="text1"/>
          <w:sz w:val="24"/>
          <w:szCs w:val="24"/>
        </w:rPr>
        <w:t>, as</w:t>
      </w:r>
      <w:r w:rsidR="00FF4E5D" w:rsidRPr="00186F84">
        <w:rPr>
          <w:rFonts w:ascii="Times New Roman" w:hAnsi="Times New Roman" w:cs="Times New Roman"/>
          <w:color w:val="000000" w:themeColor="text1"/>
          <w:sz w:val="24"/>
          <w:szCs w:val="24"/>
        </w:rPr>
        <w:t xml:space="preserve"> indicated</w:t>
      </w:r>
      <w:r w:rsidR="00FF4E5D" w:rsidRPr="00FF4E5D">
        <w:rPr>
          <w:rFonts w:ascii="Times New Roman" w:hAnsi="Times New Roman" w:cs="Times New Roman"/>
          <w:color w:val="000000" w:themeColor="text1"/>
          <w:sz w:val="24"/>
          <w:szCs w:val="24"/>
        </w:rPr>
        <w:t xml:space="preserve"> in the main text</w:t>
      </w:r>
      <w:r w:rsidRPr="008F5E9E">
        <w:rPr>
          <w:rFonts w:ascii="Times New Roman" w:hAnsi="Times New Roman" w:cs="Times New Roman"/>
          <w:sz w:val="24"/>
          <w:szCs w:val="24"/>
        </w:rPr>
        <w:t xml:space="preserve">. This repository </w:t>
      </w:r>
      <w:r w:rsidR="0099345D">
        <w:rPr>
          <w:rFonts w:ascii="Times New Roman" w:hAnsi="Times New Roman" w:cs="Times New Roman"/>
          <w:sz w:val="24"/>
          <w:szCs w:val="24"/>
        </w:rPr>
        <w:t xml:space="preserve">also </w:t>
      </w:r>
      <w:r w:rsidRPr="008F5E9E">
        <w:rPr>
          <w:rFonts w:ascii="Times New Roman" w:hAnsi="Times New Roman" w:cs="Times New Roman"/>
          <w:sz w:val="24"/>
          <w:szCs w:val="24"/>
        </w:rPr>
        <w:t>includes</w:t>
      </w:r>
      <w:r w:rsidR="001F22F7">
        <w:rPr>
          <w:rFonts w:ascii="Times New Roman" w:hAnsi="Times New Roman" w:cs="Times New Roman"/>
          <w:sz w:val="24"/>
          <w:szCs w:val="24"/>
        </w:rPr>
        <w:t xml:space="preserve"> </w:t>
      </w:r>
      <w:r w:rsidRPr="008F5E9E">
        <w:rPr>
          <w:rFonts w:ascii="Times New Roman" w:hAnsi="Times New Roman" w:cs="Times New Roman"/>
          <w:sz w:val="24"/>
          <w:szCs w:val="24"/>
        </w:rPr>
        <w:t>a detailed spreadsheet with all the results.</w:t>
      </w:r>
    </w:p>
    <w:sectPr w:rsidR="008F5E9E" w:rsidRPr="008F5E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46"/>
    <w:rsid w:val="00020CA4"/>
    <w:rsid w:val="00027480"/>
    <w:rsid w:val="00105DCF"/>
    <w:rsid w:val="00186F84"/>
    <w:rsid w:val="001B6768"/>
    <w:rsid w:val="001F22F7"/>
    <w:rsid w:val="0022581E"/>
    <w:rsid w:val="00242181"/>
    <w:rsid w:val="00277518"/>
    <w:rsid w:val="00281A5F"/>
    <w:rsid w:val="003A64EA"/>
    <w:rsid w:val="003A745F"/>
    <w:rsid w:val="00587917"/>
    <w:rsid w:val="005D25A0"/>
    <w:rsid w:val="005F716A"/>
    <w:rsid w:val="006215EA"/>
    <w:rsid w:val="006347E0"/>
    <w:rsid w:val="00693A78"/>
    <w:rsid w:val="006E2446"/>
    <w:rsid w:val="00734694"/>
    <w:rsid w:val="00737028"/>
    <w:rsid w:val="00737944"/>
    <w:rsid w:val="007E2362"/>
    <w:rsid w:val="0088203D"/>
    <w:rsid w:val="008F5E9E"/>
    <w:rsid w:val="00901768"/>
    <w:rsid w:val="00920A04"/>
    <w:rsid w:val="0098161F"/>
    <w:rsid w:val="0099345D"/>
    <w:rsid w:val="00A164BF"/>
    <w:rsid w:val="00A31F1D"/>
    <w:rsid w:val="00B00FF7"/>
    <w:rsid w:val="00BA256A"/>
    <w:rsid w:val="00C01842"/>
    <w:rsid w:val="00C67168"/>
    <w:rsid w:val="00CD47A4"/>
    <w:rsid w:val="00D23AE4"/>
    <w:rsid w:val="00DD36BF"/>
    <w:rsid w:val="00E03EB4"/>
    <w:rsid w:val="00E104B8"/>
    <w:rsid w:val="00E75B92"/>
    <w:rsid w:val="00E842AA"/>
    <w:rsid w:val="00EA18FC"/>
    <w:rsid w:val="00F153F4"/>
    <w:rsid w:val="00F74136"/>
    <w:rsid w:val="00FF4E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88CF"/>
  <w15:chartTrackingRefBased/>
  <w15:docId w15:val="{32EB792F-28FA-4645-9339-3FFB07E6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E2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446"/>
    <w:rPr>
      <w:rFonts w:eastAsiaTheme="majorEastAsia" w:cstheme="majorBidi"/>
      <w:color w:val="272727" w:themeColor="text1" w:themeTint="D8"/>
    </w:rPr>
  </w:style>
  <w:style w:type="paragraph" w:styleId="Title">
    <w:name w:val="Title"/>
    <w:basedOn w:val="Normal"/>
    <w:next w:val="Normal"/>
    <w:link w:val="TitleChar"/>
    <w:uiPriority w:val="10"/>
    <w:qFormat/>
    <w:rsid w:val="006E2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446"/>
    <w:pPr>
      <w:spacing w:before="160"/>
      <w:jc w:val="center"/>
    </w:pPr>
    <w:rPr>
      <w:i/>
      <w:iCs/>
      <w:color w:val="404040" w:themeColor="text1" w:themeTint="BF"/>
    </w:rPr>
  </w:style>
  <w:style w:type="character" w:customStyle="1" w:styleId="QuoteChar">
    <w:name w:val="Quote Char"/>
    <w:basedOn w:val="DefaultParagraphFont"/>
    <w:link w:val="Quote"/>
    <w:uiPriority w:val="29"/>
    <w:rsid w:val="006E2446"/>
    <w:rPr>
      <w:i/>
      <w:iCs/>
      <w:color w:val="404040" w:themeColor="text1" w:themeTint="BF"/>
    </w:rPr>
  </w:style>
  <w:style w:type="paragraph" w:styleId="ListParagraph">
    <w:name w:val="List Paragraph"/>
    <w:basedOn w:val="Normal"/>
    <w:uiPriority w:val="34"/>
    <w:qFormat/>
    <w:rsid w:val="006E2446"/>
    <w:pPr>
      <w:ind w:left="720"/>
      <w:contextualSpacing/>
    </w:pPr>
  </w:style>
  <w:style w:type="character" w:styleId="IntenseEmphasis">
    <w:name w:val="Intense Emphasis"/>
    <w:basedOn w:val="DefaultParagraphFont"/>
    <w:uiPriority w:val="21"/>
    <w:qFormat/>
    <w:rsid w:val="006E2446"/>
    <w:rPr>
      <w:i/>
      <w:iCs/>
      <w:color w:val="0F4761" w:themeColor="accent1" w:themeShade="BF"/>
    </w:rPr>
  </w:style>
  <w:style w:type="paragraph" w:styleId="IntenseQuote">
    <w:name w:val="Intense Quote"/>
    <w:basedOn w:val="Normal"/>
    <w:next w:val="Normal"/>
    <w:link w:val="IntenseQuoteChar"/>
    <w:uiPriority w:val="30"/>
    <w:qFormat/>
    <w:rsid w:val="006E2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446"/>
    <w:rPr>
      <w:i/>
      <w:iCs/>
      <w:color w:val="0F4761" w:themeColor="accent1" w:themeShade="BF"/>
    </w:rPr>
  </w:style>
  <w:style w:type="character" w:styleId="IntenseReference">
    <w:name w:val="Intense Reference"/>
    <w:basedOn w:val="DefaultParagraphFont"/>
    <w:uiPriority w:val="32"/>
    <w:qFormat/>
    <w:rsid w:val="006E24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960</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Nathalia</dc:creator>
  <cp:keywords/>
  <dc:description/>
  <cp:lastModifiedBy>Itamar Borges Jr.</cp:lastModifiedBy>
  <cp:revision>21</cp:revision>
  <dcterms:created xsi:type="dcterms:W3CDTF">2024-12-05T21:18:00Z</dcterms:created>
  <dcterms:modified xsi:type="dcterms:W3CDTF">2024-12-06T14:30:00Z</dcterms:modified>
</cp:coreProperties>
</file>