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C83A" w14:textId="77777777" w:rsidR="002D3295" w:rsidRPr="002D3295" w:rsidRDefault="002D3295" w:rsidP="002D3295">
      <w:pPr>
        <w:pStyle w:val="u1"/>
        <w:jc w:val="center"/>
        <w:rPr>
          <w:rFonts w:ascii="Times New Roman" w:hAnsi="Times New Roman" w:cs="Times New Roman"/>
          <w:color w:val="000000" w:themeColor="text1"/>
          <w:spacing w:val="5"/>
          <w:kern w:val="28"/>
          <w:sz w:val="32"/>
          <w:szCs w:val="52"/>
        </w:rPr>
      </w:pPr>
      <w:r w:rsidRPr="002D3295">
        <w:rPr>
          <w:rFonts w:ascii="Times New Roman" w:hAnsi="Times New Roman" w:cs="Times New Roman"/>
          <w:color w:val="000000" w:themeColor="text1"/>
          <w:spacing w:val="5"/>
          <w:kern w:val="28"/>
          <w:sz w:val="32"/>
          <w:szCs w:val="52"/>
        </w:rPr>
        <w:t>THIẾT KẾ CẶP SỰ KIỆN CHO SPRINT ĐỔI TRẢ VÀ KHIẾU NẠI</w:t>
      </w:r>
    </w:p>
    <w:p w14:paraId="4E288498" w14:textId="77777777" w:rsidR="00EC0C30" w:rsidRPr="002D3295" w:rsidRDefault="00000000">
      <w:pPr>
        <w:pStyle w:val="u1"/>
        <w:rPr>
          <w:rFonts w:ascii="Times New Roman" w:hAnsi="Times New Roman" w:cs="Times New Roman"/>
          <w:color w:val="000000" w:themeColor="text1"/>
          <w:szCs w:val="26"/>
        </w:rPr>
      </w:pPr>
      <w:r w:rsidRPr="002D3295">
        <w:rPr>
          <w:rFonts w:ascii="Times New Roman" w:hAnsi="Times New Roman" w:cs="Times New Roman"/>
          <w:color w:val="000000" w:themeColor="text1"/>
          <w:szCs w:val="26"/>
        </w:rPr>
        <w:t>PHẦN 1. KIỂM TRA INCREMENT</w:t>
      </w:r>
    </w:p>
    <w:p w14:paraId="03739549"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Căn cứ Definition of Done (DoD), chỉ PBI đáp ứng đầy đủ điều kiện hoàn thành mới được giới thiệu là Done trong Sprint Review.</w:t>
      </w:r>
    </w:p>
    <w:tbl>
      <w:tblPr>
        <w:tblStyle w:val="LiBang"/>
        <w:tblW w:w="0" w:type="auto"/>
        <w:jc w:val="center"/>
        <w:tblLook w:val="04A0" w:firstRow="1" w:lastRow="0" w:firstColumn="1" w:lastColumn="0" w:noHBand="0" w:noVBand="1"/>
      </w:tblPr>
      <w:tblGrid>
        <w:gridCol w:w="1141"/>
        <w:gridCol w:w="2827"/>
        <w:gridCol w:w="6616"/>
      </w:tblGrid>
      <w:tr w:rsidR="00EC0C30" w:rsidRPr="002D3295" w14:paraId="17EC8F0E" w14:textId="77777777" w:rsidTr="002D3295">
        <w:trPr>
          <w:jc w:val="center"/>
        </w:trPr>
        <w:tc>
          <w:tcPr>
            <w:tcW w:w="1152" w:type="dxa"/>
            <w:vAlign w:val="center"/>
          </w:tcPr>
          <w:p w14:paraId="0432D1B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PBI</w:t>
            </w:r>
          </w:p>
        </w:tc>
        <w:tc>
          <w:tcPr>
            <w:tcW w:w="2880" w:type="dxa"/>
            <w:vAlign w:val="center"/>
          </w:tcPr>
          <w:p w14:paraId="2CA4E653"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Trình bày là Done / Nói rõ chưa Done</w:t>
            </w:r>
          </w:p>
        </w:tc>
        <w:tc>
          <w:tcPr>
            <w:tcW w:w="6768" w:type="dxa"/>
            <w:vAlign w:val="center"/>
          </w:tcPr>
          <w:p w14:paraId="4D24CD80"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Điều kiện Done làm căn cứ</w:t>
            </w:r>
          </w:p>
        </w:tc>
      </w:tr>
      <w:tr w:rsidR="00EC0C30" w:rsidRPr="002D3295" w14:paraId="0BCDDC41" w14:textId="77777777">
        <w:trPr>
          <w:jc w:val="center"/>
        </w:trPr>
        <w:tc>
          <w:tcPr>
            <w:tcW w:w="1152" w:type="dxa"/>
            <w:vAlign w:val="center"/>
          </w:tcPr>
          <w:p w14:paraId="6938C09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PBI-51</w:t>
            </w:r>
          </w:p>
        </w:tc>
        <w:tc>
          <w:tcPr>
            <w:tcW w:w="2880" w:type="dxa"/>
            <w:vAlign w:val="center"/>
          </w:tcPr>
          <w:p w14:paraId="4142072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Trình bày là Done</w:t>
            </w:r>
          </w:p>
        </w:tc>
        <w:tc>
          <w:tcPr>
            <w:tcW w:w="6768" w:type="dxa"/>
            <w:vAlign w:val="center"/>
          </w:tcPr>
          <w:p w14:paraId="1D1A0F6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Đã tích hợp; 32/32 ca kiểm thử đạt.</w:t>
            </w:r>
          </w:p>
        </w:tc>
      </w:tr>
      <w:tr w:rsidR="00EC0C30" w:rsidRPr="002D3295" w14:paraId="7190C924" w14:textId="77777777" w:rsidTr="002D3295">
        <w:trPr>
          <w:jc w:val="center"/>
        </w:trPr>
        <w:tc>
          <w:tcPr>
            <w:tcW w:w="1152" w:type="dxa"/>
            <w:vAlign w:val="center"/>
          </w:tcPr>
          <w:p w14:paraId="73876A6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PBI-52</w:t>
            </w:r>
          </w:p>
        </w:tc>
        <w:tc>
          <w:tcPr>
            <w:tcW w:w="2880" w:type="dxa"/>
            <w:vAlign w:val="center"/>
          </w:tcPr>
          <w:p w14:paraId="2D0AB602"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Nói rõ chưa Done</w:t>
            </w:r>
          </w:p>
        </w:tc>
        <w:tc>
          <w:tcPr>
            <w:tcW w:w="6768" w:type="dxa"/>
            <w:vAlign w:val="center"/>
          </w:tcPr>
          <w:p w14:paraId="0EF53F79"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Bị chặn vì chính sách đồ điện tử còn hai phiên bản; 114 hội thoại chưa kết luận.</w:t>
            </w:r>
          </w:p>
        </w:tc>
      </w:tr>
      <w:tr w:rsidR="00EC0C30" w:rsidRPr="002D3295" w14:paraId="73718F7E" w14:textId="77777777">
        <w:trPr>
          <w:jc w:val="center"/>
        </w:trPr>
        <w:tc>
          <w:tcPr>
            <w:tcW w:w="1152" w:type="dxa"/>
            <w:vAlign w:val="center"/>
          </w:tcPr>
          <w:p w14:paraId="5A814F2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PBI-53</w:t>
            </w:r>
          </w:p>
        </w:tc>
        <w:tc>
          <w:tcPr>
            <w:tcW w:w="2880" w:type="dxa"/>
            <w:vAlign w:val="center"/>
          </w:tcPr>
          <w:p w14:paraId="2DC68CB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Nói rõ chưa Done</w:t>
            </w:r>
          </w:p>
        </w:tc>
        <w:tc>
          <w:tcPr>
            <w:tcW w:w="6768" w:type="dxa"/>
            <w:vAlign w:val="center"/>
          </w:tcPr>
          <w:p w14:paraId="35114ADB"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Còn 3/50 ca phân loại sai và lỗi mức nghiêm trọng cao chưa được xử lý.</w:t>
            </w:r>
          </w:p>
        </w:tc>
      </w:tr>
      <w:tr w:rsidR="00EC0C30" w:rsidRPr="002D3295" w14:paraId="15D12B16" w14:textId="77777777" w:rsidTr="002D3295">
        <w:trPr>
          <w:jc w:val="center"/>
        </w:trPr>
        <w:tc>
          <w:tcPr>
            <w:tcW w:w="1152" w:type="dxa"/>
            <w:vAlign w:val="center"/>
          </w:tcPr>
          <w:p w14:paraId="669AD01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PBI-54</w:t>
            </w:r>
          </w:p>
        </w:tc>
        <w:tc>
          <w:tcPr>
            <w:tcW w:w="2880" w:type="dxa"/>
            <w:vAlign w:val="center"/>
          </w:tcPr>
          <w:p w14:paraId="5C2E750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Trình bày là Done</w:t>
            </w:r>
          </w:p>
        </w:tc>
        <w:tc>
          <w:tcPr>
            <w:tcW w:w="6768" w:type="dxa"/>
            <w:vAlign w:val="center"/>
          </w:tcPr>
          <w:p w14:paraId="7D4D3402"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Đạt trên môi trường thử nghiệm và đã qua kiểm tra quyền riêng tư.</w:t>
            </w:r>
          </w:p>
        </w:tc>
      </w:tr>
      <w:tr w:rsidR="00EC0C30" w:rsidRPr="002D3295" w14:paraId="7DD7B47F" w14:textId="77777777">
        <w:trPr>
          <w:jc w:val="center"/>
        </w:trPr>
        <w:tc>
          <w:tcPr>
            <w:tcW w:w="1152" w:type="dxa"/>
            <w:vAlign w:val="center"/>
          </w:tcPr>
          <w:p w14:paraId="146EB64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PBI-58</w:t>
            </w:r>
          </w:p>
        </w:tc>
        <w:tc>
          <w:tcPr>
            <w:tcW w:w="2880" w:type="dxa"/>
            <w:vAlign w:val="center"/>
          </w:tcPr>
          <w:p w14:paraId="76544A23"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Nói rõ chưa Done</w:t>
            </w:r>
          </w:p>
        </w:tc>
        <w:tc>
          <w:tcPr>
            <w:tcW w:w="6768" w:type="dxa"/>
            <w:vAlign w:val="center"/>
          </w:tcPr>
          <w:p w14:paraId="1AAD1A53"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Mới đạt 10/12 mẫu; 2 mẫu còn hiển thị số điện thoại, chưa đáp ứng yêu cầu kiểm tra quyền riêng tư.</w:t>
            </w:r>
          </w:p>
        </w:tc>
      </w:tr>
    </w:tbl>
    <w:p w14:paraId="66D2C306" w14:textId="77777777" w:rsidR="00EC0C30" w:rsidRPr="002D3295" w:rsidRDefault="00000000">
      <w:pPr>
        <w:pStyle w:val="u1"/>
        <w:rPr>
          <w:rFonts w:ascii="Times New Roman" w:hAnsi="Times New Roman" w:cs="Times New Roman"/>
          <w:color w:val="000000" w:themeColor="text1"/>
          <w:szCs w:val="26"/>
        </w:rPr>
      </w:pPr>
      <w:r w:rsidRPr="002D3295">
        <w:rPr>
          <w:rFonts w:ascii="Times New Roman" w:hAnsi="Times New Roman" w:cs="Times New Roman"/>
          <w:color w:val="000000" w:themeColor="text1"/>
          <w:szCs w:val="26"/>
        </w:rPr>
        <w:t>PHẦN 2. CHUẨN BỊ VÀ LỊCH TRÌNH SPRINT REVIEW</w:t>
      </w:r>
    </w:p>
    <w:p w14:paraId="3E90ADF2"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2.1. Danh sách chuẩn bị theo đúng thứ tự</w:t>
      </w:r>
    </w:p>
    <w:tbl>
      <w:tblPr>
        <w:tblStyle w:val="LiBang"/>
        <w:tblW w:w="0" w:type="auto"/>
        <w:jc w:val="center"/>
        <w:tblLook w:val="04A0" w:firstRow="1" w:lastRow="0" w:firstColumn="1" w:lastColumn="0" w:noHBand="0" w:noVBand="1"/>
      </w:tblPr>
      <w:tblGrid>
        <w:gridCol w:w="2347"/>
        <w:gridCol w:w="8237"/>
      </w:tblGrid>
      <w:tr w:rsidR="00EC0C30" w:rsidRPr="002D3295" w14:paraId="2B52F4BF" w14:textId="77777777" w:rsidTr="002D3295">
        <w:trPr>
          <w:jc w:val="center"/>
        </w:trPr>
        <w:tc>
          <w:tcPr>
            <w:tcW w:w="2376" w:type="dxa"/>
            <w:vAlign w:val="center"/>
          </w:tcPr>
          <w:p w14:paraId="4F6E04E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Bước</w:t>
            </w:r>
          </w:p>
        </w:tc>
        <w:tc>
          <w:tcPr>
            <w:tcW w:w="8424" w:type="dxa"/>
            <w:vAlign w:val="center"/>
          </w:tcPr>
          <w:p w14:paraId="4ABF635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Việc chuẩn bị cụ thể</w:t>
            </w:r>
          </w:p>
        </w:tc>
      </w:tr>
      <w:tr w:rsidR="00EC0C30" w:rsidRPr="002D3295" w14:paraId="530C86FF" w14:textId="77777777">
        <w:trPr>
          <w:jc w:val="center"/>
        </w:trPr>
        <w:tc>
          <w:tcPr>
            <w:tcW w:w="2376" w:type="dxa"/>
            <w:vAlign w:val="center"/>
          </w:tcPr>
          <w:p w14:paraId="28840BB2"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1. Xác định người tham gia</w:t>
            </w:r>
          </w:p>
        </w:tc>
        <w:tc>
          <w:tcPr>
            <w:tcW w:w="8424" w:type="dxa"/>
            <w:vAlign w:val="center"/>
          </w:tcPr>
          <w:p w14:paraId="6CC16A01"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Mời Scrum Team, Chủ cửa hàng thí điểm, Đại diện chính sách đổi trả và Đại diện bảo vệ dữ liệu tham gia từ xa.</w:t>
            </w:r>
          </w:p>
        </w:tc>
      </w:tr>
      <w:tr w:rsidR="00EC0C30" w:rsidRPr="002D3295" w14:paraId="3D5ADD7C" w14:textId="77777777" w:rsidTr="002D3295">
        <w:trPr>
          <w:jc w:val="center"/>
        </w:trPr>
        <w:tc>
          <w:tcPr>
            <w:tcW w:w="2376" w:type="dxa"/>
            <w:vAlign w:val="center"/>
          </w:tcPr>
          <w:p w14:paraId="22A3CE5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2. Xác định mục tiêu Review</w:t>
            </w:r>
          </w:p>
        </w:tc>
        <w:tc>
          <w:tcPr>
            <w:tcW w:w="8424" w:type="dxa"/>
            <w:vAlign w:val="center"/>
          </w:tcPr>
          <w:p w14:paraId="01308494"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Thống nhất kiểm tra kết quả Sprint 12 và xem xét hướng phát triển để hướng dẫn đổi trả nhất quán, chuyển khiếu nại nghiêm trọng đủ ngữ cảnh.</w:t>
            </w:r>
          </w:p>
        </w:tc>
      </w:tr>
      <w:tr w:rsidR="00EC0C30" w:rsidRPr="002D3295" w14:paraId="16281855" w14:textId="77777777">
        <w:trPr>
          <w:jc w:val="center"/>
        </w:trPr>
        <w:tc>
          <w:tcPr>
            <w:tcW w:w="2376" w:type="dxa"/>
            <w:vAlign w:val="center"/>
          </w:tcPr>
          <w:p w14:paraId="61EFAEF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3. Chuẩn bị nội dung</w:t>
            </w:r>
          </w:p>
        </w:tc>
        <w:tc>
          <w:tcPr>
            <w:tcW w:w="8424" w:type="dxa"/>
            <w:vAlign w:val="center"/>
          </w:tcPr>
          <w:p w14:paraId="43184BFE"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Chuẩn bị câu hỏi về chính sách đồ điện tử, mức rủi ro chấp nhận được và tiêu chí khiếu nại nghiêm trọng.</w:t>
            </w:r>
          </w:p>
        </w:tc>
      </w:tr>
      <w:tr w:rsidR="00EC0C30" w:rsidRPr="002D3295" w14:paraId="013583C0" w14:textId="77777777" w:rsidTr="002D3295">
        <w:trPr>
          <w:jc w:val="center"/>
        </w:trPr>
        <w:tc>
          <w:tcPr>
            <w:tcW w:w="2376" w:type="dxa"/>
            <w:vAlign w:val="center"/>
          </w:tcPr>
          <w:p w14:paraId="1B3A2C2E"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4. Kiểm tra Increment</w:t>
            </w:r>
          </w:p>
        </w:tc>
        <w:tc>
          <w:tcPr>
            <w:tcW w:w="8424" w:type="dxa"/>
            <w:vAlign w:val="center"/>
          </w:tcPr>
          <w:p w14:paraId="21BD9623"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Xác nhận PBI-51 và PBI-54 là Done; PBI-52, PBI-53 và PBI-58 chưa Done.</w:t>
            </w:r>
          </w:p>
        </w:tc>
      </w:tr>
      <w:tr w:rsidR="00EC0C30" w:rsidRPr="002D3295" w14:paraId="3D0F8505" w14:textId="77777777">
        <w:trPr>
          <w:jc w:val="center"/>
        </w:trPr>
        <w:tc>
          <w:tcPr>
            <w:tcW w:w="2376" w:type="dxa"/>
            <w:vAlign w:val="center"/>
          </w:tcPr>
          <w:p w14:paraId="7D0C17B7"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5. Chuẩn bị demo</w:t>
            </w:r>
          </w:p>
        </w:tc>
        <w:tc>
          <w:tcPr>
            <w:tcW w:w="8424" w:type="dxa"/>
            <w:vAlign w:val="center"/>
          </w:tcPr>
          <w:p w14:paraId="53F6C5CF"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Chuẩn bị User Journey sử dụng hướng dẫn đổi hàng lỗi kỹ thuật và lịch sử hội thoại cho nhân viên tiếp nhận.</w:t>
            </w:r>
          </w:p>
        </w:tc>
      </w:tr>
      <w:tr w:rsidR="00EC0C30" w:rsidRPr="002D3295" w14:paraId="02B7F493" w14:textId="77777777" w:rsidTr="002D3295">
        <w:trPr>
          <w:jc w:val="center"/>
        </w:trPr>
        <w:tc>
          <w:tcPr>
            <w:tcW w:w="2376" w:type="dxa"/>
            <w:vAlign w:val="center"/>
          </w:tcPr>
          <w:p w14:paraId="176EDD19"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6. Chuẩn bị bằng chứng và Feedback</w:t>
            </w:r>
          </w:p>
        </w:tc>
        <w:tc>
          <w:tcPr>
            <w:tcW w:w="8424" w:type="dxa"/>
            <w:vAlign w:val="center"/>
          </w:tcPr>
          <w:p w14:paraId="1324B81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Chuẩn bị kết quả 32/32 ca, trạng thái kiểm tra quyền riêng tư, dữ liệu lỗi và biểu mẫu ghi nhận Feedback.</w:t>
            </w:r>
          </w:p>
        </w:tc>
      </w:tr>
      <w:tr w:rsidR="00EC0C30" w:rsidRPr="002D3295" w14:paraId="79415B78" w14:textId="77777777">
        <w:trPr>
          <w:jc w:val="center"/>
        </w:trPr>
        <w:tc>
          <w:tcPr>
            <w:tcW w:w="2376" w:type="dxa"/>
            <w:vAlign w:val="center"/>
          </w:tcPr>
          <w:p w14:paraId="662E5C2E"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7. Chuẩn bị điều phối</w:t>
            </w:r>
          </w:p>
        </w:tc>
        <w:tc>
          <w:tcPr>
            <w:tcW w:w="8424" w:type="dxa"/>
            <w:vAlign w:val="center"/>
          </w:tcPr>
          <w:p w14:paraId="1B933412"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Phân bổ 75 phút; bố trí Đại diện chính sách tham gia trong 30 phút đầu và Đại diện bảo vệ dữ liệu tham gia từ xa.</w:t>
            </w:r>
          </w:p>
        </w:tc>
      </w:tr>
    </w:tbl>
    <w:p w14:paraId="5B5F0EFE" w14:textId="77777777" w:rsidR="00EC0C30" w:rsidRPr="002D3295" w:rsidRDefault="00EC0C30">
      <w:pPr>
        <w:spacing w:after="20"/>
        <w:rPr>
          <w:rFonts w:ascii="Times New Roman" w:hAnsi="Times New Roman" w:cs="Times New Roman"/>
          <w:color w:val="000000" w:themeColor="text1"/>
          <w:sz w:val="26"/>
          <w:szCs w:val="26"/>
        </w:rPr>
      </w:pPr>
    </w:p>
    <w:p w14:paraId="68CEFE9D"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2.2. Lịch trình Sprint Review – 75 phút</w:t>
      </w:r>
    </w:p>
    <w:tbl>
      <w:tblPr>
        <w:tblStyle w:val="LiBang"/>
        <w:tblW w:w="0" w:type="auto"/>
        <w:jc w:val="center"/>
        <w:tblLook w:val="04A0" w:firstRow="1" w:lastRow="0" w:firstColumn="1" w:lastColumn="0" w:noHBand="0" w:noVBand="1"/>
      </w:tblPr>
      <w:tblGrid>
        <w:gridCol w:w="1279"/>
        <w:gridCol w:w="4301"/>
        <w:gridCol w:w="5004"/>
      </w:tblGrid>
      <w:tr w:rsidR="00EC0C30" w:rsidRPr="002D3295" w14:paraId="3FEE3DFE" w14:textId="77777777" w:rsidTr="002D3295">
        <w:trPr>
          <w:jc w:val="center"/>
        </w:trPr>
        <w:tc>
          <w:tcPr>
            <w:tcW w:w="1296" w:type="dxa"/>
            <w:vAlign w:val="center"/>
          </w:tcPr>
          <w:p w14:paraId="680AACCB"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Thời gian</w:t>
            </w:r>
          </w:p>
        </w:tc>
        <w:tc>
          <w:tcPr>
            <w:tcW w:w="4392" w:type="dxa"/>
            <w:vAlign w:val="center"/>
          </w:tcPr>
          <w:p w14:paraId="7C93C6D4"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Hoạt động</w:t>
            </w:r>
          </w:p>
        </w:tc>
        <w:tc>
          <w:tcPr>
            <w:tcW w:w="5112" w:type="dxa"/>
            <w:vAlign w:val="center"/>
          </w:tcPr>
          <w:p w14:paraId="4C3FA01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Ai đóng góp</w:t>
            </w:r>
          </w:p>
        </w:tc>
      </w:tr>
      <w:tr w:rsidR="00EC0C30" w:rsidRPr="002D3295" w14:paraId="26255AB5" w14:textId="77777777">
        <w:trPr>
          <w:jc w:val="center"/>
        </w:trPr>
        <w:tc>
          <w:tcPr>
            <w:tcW w:w="1296" w:type="dxa"/>
            <w:vAlign w:val="center"/>
          </w:tcPr>
          <w:p w14:paraId="31CD21B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lastRenderedPageBreak/>
              <w:t>0–5 phút</w:t>
            </w:r>
          </w:p>
        </w:tc>
        <w:tc>
          <w:tcPr>
            <w:tcW w:w="4392" w:type="dxa"/>
            <w:vAlign w:val="center"/>
          </w:tcPr>
          <w:p w14:paraId="259397FE"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Nhắc lại Sprint Goal và mục tiêu buổi Review.</w:t>
            </w:r>
          </w:p>
        </w:tc>
        <w:tc>
          <w:tcPr>
            <w:tcW w:w="5112" w:type="dxa"/>
            <w:vAlign w:val="center"/>
          </w:tcPr>
          <w:p w14:paraId="2A3AA053"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Scrum Master điều phối; Product Owner trình bày mục tiêu sản phẩm.</w:t>
            </w:r>
          </w:p>
        </w:tc>
      </w:tr>
      <w:tr w:rsidR="00EC0C30" w:rsidRPr="002D3295" w14:paraId="191980CC" w14:textId="77777777" w:rsidTr="002D3295">
        <w:trPr>
          <w:jc w:val="center"/>
        </w:trPr>
        <w:tc>
          <w:tcPr>
            <w:tcW w:w="1296" w:type="dxa"/>
            <w:vAlign w:val="center"/>
          </w:tcPr>
          <w:p w14:paraId="0215A155"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5–15 phút</w:t>
            </w:r>
          </w:p>
        </w:tc>
        <w:tc>
          <w:tcPr>
            <w:tcW w:w="4392" w:type="dxa"/>
            <w:vAlign w:val="center"/>
          </w:tcPr>
          <w:p w14:paraId="12DAE99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Developers trình bày kết quả thực tế, phân biệt rõ 2 PBI Done và 3 PBI chưa Done.</w:t>
            </w:r>
          </w:p>
        </w:tc>
        <w:tc>
          <w:tcPr>
            <w:tcW w:w="5112" w:type="dxa"/>
            <w:vAlign w:val="center"/>
          </w:tcPr>
          <w:p w14:paraId="7340D432"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Developers cung cấp bằng chứng; Product Owner làm rõ trạng thái Product Backlog; Scrum Master bảo đảm minh bạch.</w:t>
            </w:r>
          </w:p>
        </w:tc>
      </w:tr>
      <w:tr w:rsidR="00EC0C30" w:rsidRPr="002D3295" w14:paraId="27C29C1A" w14:textId="77777777">
        <w:trPr>
          <w:jc w:val="center"/>
        </w:trPr>
        <w:tc>
          <w:tcPr>
            <w:tcW w:w="1296" w:type="dxa"/>
            <w:vAlign w:val="center"/>
          </w:tcPr>
          <w:p w14:paraId="026EC4B1"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15–30 phút</w:t>
            </w:r>
          </w:p>
        </w:tc>
        <w:tc>
          <w:tcPr>
            <w:tcW w:w="4392" w:type="dxa"/>
            <w:vAlign w:val="center"/>
          </w:tcPr>
          <w:p w14:paraId="6E7C5EB7"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Demo User Journey và trao đổi về các yêu cầu đổi trả đang mâu thuẫn.</w:t>
            </w:r>
          </w:p>
        </w:tc>
        <w:tc>
          <w:tcPr>
            <w:tcW w:w="5112" w:type="dxa"/>
            <w:vAlign w:val="center"/>
          </w:tcPr>
          <w:p w14:paraId="344A76F6"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Developers thao tác demo; Chủ cửa hàng góp ý; Đại diện chính sách làm rõ giới hạn chính sách; Product Owner đặt câu hỏi; Scrum Master điều phối.</w:t>
            </w:r>
          </w:p>
        </w:tc>
      </w:tr>
      <w:tr w:rsidR="00EC0C30" w:rsidRPr="002D3295" w14:paraId="7B28B7C8" w14:textId="77777777" w:rsidTr="002D3295">
        <w:trPr>
          <w:jc w:val="center"/>
        </w:trPr>
        <w:tc>
          <w:tcPr>
            <w:tcW w:w="1296" w:type="dxa"/>
            <w:vAlign w:val="center"/>
          </w:tcPr>
          <w:p w14:paraId="6FEB5806"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30–45 phút</w:t>
            </w:r>
          </w:p>
        </w:tc>
        <w:tc>
          <w:tcPr>
            <w:tcW w:w="4392" w:type="dxa"/>
            <w:vAlign w:val="center"/>
          </w:tcPr>
          <w:p w14:paraId="329CE26E"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Xem xét nhu cầu xử lý khiếu nại nghiêm trọng và bảo vệ dữ liệu. Thông báo PBI-53, PBI-58 chưa Done.</w:t>
            </w:r>
          </w:p>
        </w:tc>
        <w:tc>
          <w:tcPr>
            <w:tcW w:w="5112" w:type="dxa"/>
            <w:vAlign w:val="center"/>
          </w:tcPr>
          <w:p w14:paraId="47A7605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Developers trình bày bằng chứng; Đại diện bảo vệ dữ liệu tham gia từ xa và xem hai mẫu lỗi số điện thoại; Product Owner ghi nhận vấn đề; Scrum Master hỗ trợ trao đổi.</w:t>
            </w:r>
          </w:p>
        </w:tc>
      </w:tr>
      <w:tr w:rsidR="00EC0C30" w:rsidRPr="002D3295" w14:paraId="5FCB94F4" w14:textId="77777777">
        <w:trPr>
          <w:jc w:val="center"/>
        </w:trPr>
        <w:tc>
          <w:tcPr>
            <w:tcW w:w="1296" w:type="dxa"/>
            <w:vAlign w:val="center"/>
          </w:tcPr>
          <w:p w14:paraId="641F785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45–60 phút</w:t>
            </w:r>
          </w:p>
        </w:tc>
        <w:tc>
          <w:tcPr>
            <w:tcW w:w="4392" w:type="dxa"/>
            <w:vAlign w:val="center"/>
          </w:tcPr>
          <w:p w14:paraId="265908E9"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Thảo luận lựa chọn phát triển tiếp theo và làm rõ Feedback trước khi đề xuất thay đổi Product Backlog.</w:t>
            </w:r>
          </w:p>
        </w:tc>
        <w:tc>
          <w:tcPr>
            <w:tcW w:w="5112" w:type="dxa"/>
            <w:vAlign w:val="center"/>
          </w:tcPr>
          <w:p w14:paraId="40B7A1EB"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Stakeholders nêu nhu cầu; Product Owner xem xét thứ tự ưu tiên; Developers tư vấn tính khả thi; Scrum Master giữ cuộc trao đổi tập trung.</w:t>
            </w:r>
          </w:p>
        </w:tc>
      </w:tr>
      <w:tr w:rsidR="00EC0C30" w:rsidRPr="002D3295" w14:paraId="0206D9FF" w14:textId="77777777" w:rsidTr="002D3295">
        <w:trPr>
          <w:jc w:val="center"/>
        </w:trPr>
        <w:tc>
          <w:tcPr>
            <w:tcW w:w="1296" w:type="dxa"/>
            <w:vAlign w:val="center"/>
          </w:tcPr>
          <w:p w14:paraId="201E33A7"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60–75 phút</w:t>
            </w:r>
          </w:p>
        </w:tc>
        <w:tc>
          <w:tcPr>
            <w:tcW w:w="4392" w:type="dxa"/>
            <w:vAlign w:val="center"/>
          </w:tcPr>
          <w:p w14:paraId="41B04D6F"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Tổng hợp Feedback, thống nhất vấn đề cần xem xét và kết thúc Review.</w:t>
            </w:r>
          </w:p>
        </w:tc>
        <w:tc>
          <w:tcPr>
            <w:tcW w:w="5112" w:type="dxa"/>
            <w:vAlign w:val="center"/>
          </w:tcPr>
          <w:p w14:paraId="239764E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Product Owner xác nhận nội dung cần xem xét trong Product Backlog; Stakeholders kiểm tra ý kiến đã ghi nhận; Developers bổ sung thông tin; Scrum Master tổng kết.</w:t>
            </w:r>
          </w:p>
        </w:tc>
      </w:tr>
    </w:tbl>
    <w:p w14:paraId="5BE5CA93" w14:textId="77777777" w:rsidR="00EC0C30" w:rsidRPr="002D3295" w:rsidRDefault="00EC0C30">
      <w:pPr>
        <w:spacing w:after="20"/>
        <w:rPr>
          <w:rFonts w:ascii="Times New Roman" w:hAnsi="Times New Roman" w:cs="Times New Roman"/>
          <w:color w:val="000000" w:themeColor="text1"/>
          <w:sz w:val="26"/>
          <w:szCs w:val="26"/>
        </w:rPr>
      </w:pPr>
    </w:p>
    <w:p w14:paraId="1999596D"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User Journey dùng để demo</w:t>
      </w:r>
    </w:p>
    <w:p w14:paraId="2B0863EB" w14:textId="77777777" w:rsidR="00EC0C30" w:rsidRPr="002D3295" w:rsidRDefault="00000000">
      <w:pPr>
        <w:spacing w:after="40"/>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Bước 1. Khách hàng yêu cầu đổi hàng lỗi kỹ thuật (PBI-51 – Done)</w:t>
      </w:r>
    </w:p>
    <w:p w14:paraId="7BEE067C"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AI cung cấp hướng dẫn đổi hàng lỗi kỹ thuật theo kết quả đã kiểm thử.</w:t>
      </w:r>
    </w:p>
    <w:p w14:paraId="757BB443" w14:textId="77777777" w:rsidR="00EC0C30" w:rsidRPr="002D3295" w:rsidRDefault="00000000">
      <w:pPr>
        <w:spacing w:after="40"/>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Bước 2. Nhân viên tiếp nhận hội thoại (PBI-54 – Done)</w:t>
      </w:r>
    </w:p>
    <w:p w14:paraId="25BF59D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Nhân viên mở lịch sử hội thoại để xem ngữ cảnh trước đó và tiếp tục hỗ trợ khách.</w:t>
      </w:r>
    </w:p>
    <w:p w14:paraId="1A8CAD10"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Câu hỏi mở dành cho Stakeholders</w:t>
      </w:r>
    </w:p>
    <w:p w14:paraId="21D7EE3F" w14:textId="77777777" w:rsidR="00EC0C30" w:rsidRPr="002D3295" w:rsidRDefault="00000000">
      <w:pPr>
        <w:pStyle w:val="Duudong"/>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Với Chủ cửa hàng: “Nếu chính sách đổi trả chưa rõ, cửa hàng chấp nhận mức rủi ro nào để AI trả lời thay vì chuyển cho nhân viên?”</w:t>
      </w:r>
    </w:p>
    <w:p w14:paraId="73DB9989" w14:textId="77777777" w:rsidR="00EC0C30" w:rsidRPr="002D3295" w:rsidRDefault="00000000">
      <w:pPr>
        <w:pStyle w:val="Duudong"/>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Với Đại diện chính sách: “Cần xác nhận những thông tin nào để AI có thể trả lời đúng chính sách đồ điện tử?”</w:t>
      </w:r>
    </w:p>
    <w:p w14:paraId="4A9E14E1" w14:textId="77777777" w:rsidR="00EC0C30" w:rsidRPr="002D3295" w:rsidRDefault="00000000">
      <w:pPr>
        <w:pStyle w:val="Duudong"/>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Với Đại diện bảo vệ dữ liệu: “Hai mẫu còn lộ số điện thoại cần được xử lý và kiểm tra lại như thế nào trước khi mở rộng thí điểm?”</w:t>
      </w:r>
    </w:p>
    <w:p w14:paraId="1C72550F" w14:textId="77777777" w:rsidR="00EC0C30" w:rsidRPr="002D3295" w:rsidRDefault="00000000">
      <w:pPr>
        <w:pStyle w:val="u1"/>
        <w:rPr>
          <w:rFonts w:ascii="Times New Roman" w:hAnsi="Times New Roman" w:cs="Times New Roman"/>
          <w:color w:val="000000" w:themeColor="text1"/>
          <w:szCs w:val="26"/>
        </w:rPr>
      </w:pPr>
      <w:r w:rsidRPr="002D3295">
        <w:rPr>
          <w:rFonts w:ascii="Times New Roman" w:hAnsi="Times New Roman" w:cs="Times New Roman"/>
          <w:color w:val="000000" w:themeColor="text1"/>
          <w:szCs w:val="26"/>
        </w:rPr>
        <w:t>PHẦN 3. KẾ HOẠCH SPRINT RETROSPECTIVE</w:t>
      </w:r>
    </w:p>
    <w:p w14:paraId="6935E874"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3.1. Người tham gia</w:t>
      </w:r>
    </w:p>
    <w:p w14:paraId="54239955"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 xml:space="preserve">Chỉ có Scrum Team tham gia, gồm Product Owner, Scrum Master và Developers (bao gồm Khánh Vy cùng các thành viên liên quan). Stakeholders như Chủ cửa hàng, Đại diện chính sách đổi trả và </w:t>
      </w:r>
      <w:r w:rsidRPr="002D3295">
        <w:rPr>
          <w:rFonts w:ascii="Times New Roman" w:hAnsi="Times New Roman" w:cs="Times New Roman"/>
          <w:color w:val="000000" w:themeColor="text1"/>
          <w:sz w:val="26"/>
          <w:szCs w:val="26"/>
        </w:rPr>
        <w:lastRenderedPageBreak/>
        <w:t>Đại diện bảo vệ dữ liệu không tham gia Retrospective vì sự kiện này tập trung cải thiện cách Scrum Team làm việc.</w:t>
      </w:r>
    </w:p>
    <w:p w14:paraId="74BE40FF"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3.2. Phân tích Data → Insight</w:t>
      </w:r>
    </w:p>
    <w:tbl>
      <w:tblPr>
        <w:tblStyle w:val="LiBang"/>
        <w:tblW w:w="0" w:type="auto"/>
        <w:jc w:val="center"/>
        <w:tblLook w:val="04A0" w:firstRow="1" w:lastRow="0" w:firstColumn="1" w:lastColumn="0" w:noHBand="0" w:noVBand="1"/>
      </w:tblPr>
      <w:tblGrid>
        <w:gridCol w:w="3817"/>
        <w:gridCol w:w="1911"/>
        <w:gridCol w:w="4856"/>
      </w:tblGrid>
      <w:tr w:rsidR="00EC0C30" w:rsidRPr="002D3295" w14:paraId="3D28C8A5" w14:textId="77777777" w:rsidTr="002D3295">
        <w:trPr>
          <w:jc w:val="center"/>
        </w:trPr>
        <w:tc>
          <w:tcPr>
            <w:tcW w:w="3888" w:type="dxa"/>
            <w:vAlign w:val="center"/>
          </w:tcPr>
          <w:p w14:paraId="41D05EC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Data (sự việc thực tế)</w:t>
            </w:r>
          </w:p>
        </w:tc>
        <w:tc>
          <w:tcPr>
            <w:tcW w:w="1944" w:type="dxa"/>
            <w:vAlign w:val="center"/>
          </w:tcPr>
          <w:p w14:paraId="71D13170"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Khía cạnh</w:t>
            </w:r>
          </w:p>
        </w:tc>
        <w:tc>
          <w:tcPr>
            <w:tcW w:w="4968" w:type="dxa"/>
            <w:vAlign w:val="center"/>
          </w:tcPr>
          <w:p w14:paraId="01628F86"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Insight (điều nhóm hiểu ra)</w:t>
            </w:r>
          </w:p>
        </w:tc>
      </w:tr>
      <w:tr w:rsidR="00EC0C30" w:rsidRPr="002D3295" w14:paraId="3C0EEA0C" w14:textId="77777777">
        <w:trPr>
          <w:jc w:val="center"/>
        </w:trPr>
        <w:tc>
          <w:tcPr>
            <w:tcW w:w="3888" w:type="dxa"/>
            <w:vAlign w:val="center"/>
          </w:tcPr>
          <w:p w14:paraId="60A627E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Ngày 4, Khánh Vy mới có quyền truy cập đầy đủ môi trường thử nghiệm.</w:t>
            </w:r>
          </w:p>
        </w:tc>
        <w:tc>
          <w:tcPr>
            <w:tcW w:w="1944" w:type="dxa"/>
            <w:vAlign w:val="center"/>
          </w:tcPr>
          <w:p w14:paraId="61568710"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Công cụ / Quy trình</w:t>
            </w:r>
          </w:p>
        </w:tc>
        <w:tc>
          <w:tcPr>
            <w:tcW w:w="4968" w:type="dxa"/>
            <w:vAlign w:val="center"/>
          </w:tcPr>
          <w:p w14:paraId="4F88541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Việc cấp quyền chậm làm giảm thời gian kiểm thử và khiến nhóm khó phát hiện vấn đề sớm.</w:t>
            </w:r>
          </w:p>
        </w:tc>
      </w:tr>
      <w:tr w:rsidR="00EC0C30" w:rsidRPr="002D3295" w14:paraId="5C32A3D2" w14:textId="77777777" w:rsidTr="002D3295">
        <w:trPr>
          <w:jc w:val="center"/>
        </w:trPr>
        <w:tc>
          <w:tcPr>
            <w:tcW w:w="3888" w:type="dxa"/>
            <w:vAlign w:val="center"/>
          </w:tcPr>
          <w:p w14:paraId="23359338"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IM-11-02 yêu cầu cấp đủ quyền từ Ngày 1 và chạy Integration Test khi PBI đầu tiên sẵn sàng, nhưng chưa đạt. Ngày 7, Integration Test mới bắt đầu.</w:t>
            </w:r>
          </w:p>
        </w:tc>
        <w:tc>
          <w:tcPr>
            <w:tcW w:w="1944" w:type="dxa"/>
            <w:vAlign w:val="center"/>
          </w:tcPr>
          <w:p w14:paraId="595DA269"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Quy trình</w:t>
            </w:r>
          </w:p>
        </w:tc>
        <w:tc>
          <w:tcPr>
            <w:tcW w:w="4968" w:type="dxa"/>
            <w:vAlign w:val="center"/>
          </w:tcPr>
          <w:p w14:paraId="782C7287"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Cải tiến cũ chưa được thực hiện hiệu quả; nhóm cần có người theo dõi, mốc kiểm tra và bằng chứng rõ ràng thay vì chỉ nhắc lại hành động cũ.</w:t>
            </w:r>
          </w:p>
        </w:tc>
      </w:tr>
    </w:tbl>
    <w:p w14:paraId="1DC39605" w14:textId="77777777" w:rsidR="00EC0C30" w:rsidRPr="002D3295" w:rsidRDefault="00EC0C30">
      <w:pPr>
        <w:spacing w:after="20"/>
        <w:rPr>
          <w:rFonts w:ascii="Times New Roman" w:hAnsi="Times New Roman" w:cs="Times New Roman"/>
          <w:color w:val="000000" w:themeColor="text1"/>
          <w:sz w:val="26"/>
          <w:szCs w:val="26"/>
        </w:rPr>
      </w:pPr>
    </w:p>
    <w:p w14:paraId="735EF26A" w14:textId="77777777" w:rsidR="00EC0C30" w:rsidRPr="002D3295" w:rsidRDefault="00000000">
      <w:pPr>
        <w:pStyle w:val="u2"/>
        <w:rPr>
          <w:rFonts w:ascii="Times New Roman" w:hAnsi="Times New Roman" w:cs="Times New Roman"/>
          <w:color w:val="000000" w:themeColor="text1"/>
          <w:sz w:val="26"/>
        </w:rPr>
      </w:pPr>
      <w:r w:rsidRPr="002D3295">
        <w:rPr>
          <w:rFonts w:ascii="Times New Roman" w:hAnsi="Times New Roman" w:cs="Times New Roman"/>
          <w:color w:val="000000" w:themeColor="text1"/>
          <w:sz w:val="26"/>
        </w:rPr>
        <w:t>3.3. Improvement đề xuất</w:t>
      </w:r>
    </w:p>
    <w:tbl>
      <w:tblPr>
        <w:tblStyle w:val="LiBang"/>
        <w:tblW w:w="0" w:type="auto"/>
        <w:jc w:val="center"/>
        <w:tblLook w:val="04A0" w:firstRow="1" w:lastRow="0" w:firstColumn="1" w:lastColumn="0" w:noHBand="0" w:noVBand="1"/>
      </w:tblPr>
      <w:tblGrid>
        <w:gridCol w:w="3859"/>
        <w:gridCol w:w="2208"/>
        <w:gridCol w:w="2181"/>
        <w:gridCol w:w="2336"/>
      </w:tblGrid>
      <w:tr w:rsidR="00EC0C30" w:rsidRPr="002D3295" w14:paraId="32B8A73D" w14:textId="77777777" w:rsidTr="002D3295">
        <w:trPr>
          <w:jc w:val="center"/>
        </w:trPr>
        <w:tc>
          <w:tcPr>
            <w:tcW w:w="3960" w:type="dxa"/>
            <w:vAlign w:val="center"/>
          </w:tcPr>
          <w:p w14:paraId="1C86B9FB"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Hành động</w:t>
            </w:r>
          </w:p>
        </w:tc>
        <w:tc>
          <w:tcPr>
            <w:tcW w:w="2232" w:type="dxa"/>
            <w:vAlign w:val="center"/>
          </w:tcPr>
          <w:p w14:paraId="77999431"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Người/nhóm theo dõi</w:t>
            </w:r>
          </w:p>
        </w:tc>
        <w:tc>
          <w:tcPr>
            <w:tcW w:w="2232" w:type="dxa"/>
            <w:vAlign w:val="center"/>
          </w:tcPr>
          <w:p w14:paraId="59D71CFA"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Khi kiểm tra</w:t>
            </w:r>
          </w:p>
        </w:tc>
        <w:tc>
          <w:tcPr>
            <w:tcW w:w="2376" w:type="dxa"/>
            <w:vAlign w:val="center"/>
          </w:tcPr>
          <w:p w14:paraId="2C7F825B"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b/>
                <w:color w:val="000000" w:themeColor="text1"/>
                <w:sz w:val="26"/>
                <w:szCs w:val="26"/>
              </w:rPr>
              <w:t>Bằng chứng</w:t>
            </w:r>
          </w:p>
        </w:tc>
      </w:tr>
      <w:tr w:rsidR="00EC0C30" w:rsidRPr="002D3295" w14:paraId="13887070" w14:textId="77777777">
        <w:trPr>
          <w:jc w:val="center"/>
        </w:trPr>
        <w:tc>
          <w:tcPr>
            <w:tcW w:w="3960" w:type="dxa"/>
            <w:vAlign w:val="center"/>
          </w:tcPr>
          <w:p w14:paraId="70F4A241"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Điều chỉnh IM-11-02: ngay ngày đầu Sprint, kiểm tra danh sách quyền truy cập môi trường của toàn bộ Developers và phân công người xác nhận; khi PBI đầu tiên sẵn sàng tích hợp, bắt đầu Integration Test và ghi nhận kết quả.</w:t>
            </w:r>
          </w:p>
        </w:tc>
        <w:tc>
          <w:tcPr>
            <w:tcW w:w="2232" w:type="dxa"/>
            <w:vAlign w:val="center"/>
          </w:tcPr>
          <w:p w14:paraId="7401824F"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Developers cùng Scrum Master theo dõi; Scrum Team cùng đánh giá hiệu quả.</w:t>
            </w:r>
          </w:p>
        </w:tc>
        <w:tc>
          <w:tcPr>
            <w:tcW w:w="2232" w:type="dxa"/>
            <w:vAlign w:val="center"/>
          </w:tcPr>
          <w:p w14:paraId="78F103B6"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Ngày 1 kiểm tra quyền; khi PBI đầu tiên sẵn sàng tích hợp kiểm tra việc chạy test; cuối Sprint đánh giá kết quả.</w:t>
            </w:r>
          </w:p>
        </w:tc>
        <w:tc>
          <w:tcPr>
            <w:tcW w:w="2376" w:type="dxa"/>
            <w:vAlign w:val="center"/>
          </w:tcPr>
          <w:p w14:paraId="5128566D" w14:textId="77777777" w:rsidR="00EC0C30" w:rsidRPr="002D3295" w:rsidRDefault="00000000">
            <w:pPr>
              <w:rPr>
                <w:rFonts w:ascii="Times New Roman" w:hAnsi="Times New Roman" w:cs="Times New Roman"/>
                <w:color w:val="000000" w:themeColor="text1"/>
                <w:sz w:val="26"/>
                <w:szCs w:val="26"/>
              </w:rPr>
            </w:pPr>
            <w:r w:rsidRPr="002D3295">
              <w:rPr>
                <w:rFonts w:ascii="Times New Roman" w:hAnsi="Times New Roman" w:cs="Times New Roman"/>
                <w:color w:val="000000" w:themeColor="text1"/>
                <w:sz w:val="26"/>
                <w:szCs w:val="26"/>
              </w:rPr>
              <w:t>Danh sách quyền truy cập được xác nhận; thời điểm PBI sẵn sàng; nhật ký Integration Test và lỗi được phát hiện.</w:t>
            </w:r>
          </w:p>
        </w:tc>
      </w:tr>
    </w:tbl>
    <w:p w14:paraId="744E2E2F" w14:textId="77777777" w:rsidR="00EC0C30" w:rsidRPr="002D3295" w:rsidRDefault="00EC0C30">
      <w:pPr>
        <w:spacing w:after="20"/>
        <w:rPr>
          <w:rFonts w:ascii="Times New Roman" w:hAnsi="Times New Roman" w:cs="Times New Roman"/>
          <w:color w:val="000000" w:themeColor="text1"/>
          <w:sz w:val="26"/>
          <w:szCs w:val="26"/>
        </w:rPr>
      </w:pPr>
    </w:p>
    <w:p w14:paraId="35117875" w14:textId="3B70CB71" w:rsidR="00EC0C30" w:rsidRPr="002D3295" w:rsidRDefault="00EC0C30" w:rsidP="002D3295">
      <w:pPr>
        <w:pStyle w:val="Duudong"/>
        <w:numPr>
          <w:ilvl w:val="0"/>
          <w:numId w:val="0"/>
        </w:numPr>
        <w:ind w:left="360"/>
        <w:rPr>
          <w:rFonts w:ascii="Times New Roman" w:hAnsi="Times New Roman" w:cs="Times New Roman"/>
          <w:color w:val="000000" w:themeColor="text1"/>
          <w:sz w:val="26"/>
          <w:szCs w:val="26"/>
        </w:rPr>
      </w:pPr>
    </w:p>
    <w:sectPr w:rsidR="00EC0C30" w:rsidRPr="002D3295"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7B7D1" w14:textId="77777777" w:rsidR="00333F79" w:rsidRDefault="00333F79">
      <w:pPr>
        <w:spacing w:after="0" w:line="240" w:lineRule="auto"/>
      </w:pPr>
      <w:r>
        <w:separator/>
      </w:r>
    </w:p>
  </w:endnote>
  <w:endnote w:type="continuationSeparator" w:id="0">
    <w:p w14:paraId="61C9F920" w14:textId="77777777" w:rsidR="00333F79" w:rsidRDefault="0033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E5C6" w14:textId="40F961E2" w:rsidR="00EC0C30" w:rsidRDefault="00EC0C30">
    <w:pPr>
      <w:pStyle w:val="Chntrang"/>
      <w:jc w:val="center"/>
    </w:pPr>
  </w:p>
  <w:p w14:paraId="6A6FCB34" w14:textId="77777777" w:rsidR="002D3295" w:rsidRDefault="002D3295">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7EE3" w14:textId="77777777" w:rsidR="00333F79" w:rsidRDefault="00333F79">
      <w:pPr>
        <w:spacing w:after="0" w:line="240" w:lineRule="auto"/>
      </w:pPr>
      <w:r>
        <w:separator/>
      </w:r>
    </w:p>
  </w:footnote>
  <w:footnote w:type="continuationSeparator" w:id="0">
    <w:p w14:paraId="17E4F1BE" w14:textId="77777777" w:rsidR="00333F79" w:rsidRDefault="00333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70723843">
    <w:abstractNumId w:val="8"/>
  </w:num>
  <w:num w:numId="2" w16cid:durableId="212233797">
    <w:abstractNumId w:val="6"/>
  </w:num>
  <w:num w:numId="3" w16cid:durableId="878978200">
    <w:abstractNumId w:val="5"/>
  </w:num>
  <w:num w:numId="4" w16cid:durableId="802389878">
    <w:abstractNumId w:val="4"/>
  </w:num>
  <w:num w:numId="5" w16cid:durableId="435637690">
    <w:abstractNumId w:val="7"/>
  </w:num>
  <w:num w:numId="6" w16cid:durableId="1023869722">
    <w:abstractNumId w:val="3"/>
  </w:num>
  <w:num w:numId="7" w16cid:durableId="482697769">
    <w:abstractNumId w:val="2"/>
  </w:num>
  <w:num w:numId="8" w16cid:durableId="1491872442">
    <w:abstractNumId w:val="1"/>
  </w:num>
  <w:num w:numId="9" w16cid:durableId="84131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295"/>
    <w:rsid w:val="00326F90"/>
    <w:rsid w:val="00333F79"/>
    <w:rsid w:val="00AA1D8D"/>
    <w:rsid w:val="00B47730"/>
    <w:rsid w:val="00C63E6C"/>
    <w:rsid w:val="00CB0664"/>
    <w:rsid w:val="00EC0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60E95"/>
  <w14:defaultImageDpi w14:val="300"/>
  <w15:docId w15:val="{20400E9C-620E-4DD3-8B1B-666C49D2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eastAsia="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Quyen</cp:lastModifiedBy>
  <cp:revision>2</cp:revision>
  <dcterms:created xsi:type="dcterms:W3CDTF">2013-12-23T23:15:00Z</dcterms:created>
  <dcterms:modified xsi:type="dcterms:W3CDTF">2026-10-15T15:52:00Z</dcterms:modified>
  <cp:category/>
</cp:coreProperties>
</file>