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BF0" w:rsidRDefault="008D1BF0" w:rsidP="008D1BF0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TESTPIEMĒRI / TESTĒŠANAS ŽURNĀLS</w:t>
      </w:r>
    </w:p>
    <w:p w:rsidR="008D1BF0" w:rsidRPr="00952D9D" w:rsidRDefault="008D1BF0" w:rsidP="008D1BF0">
      <w:pPr>
        <w:jc w:val="center"/>
        <w:rPr>
          <w:b/>
          <w:sz w:val="28"/>
          <w:lang w:val="lv-LV"/>
        </w:rPr>
      </w:pPr>
      <w:r w:rsidRPr="00952D9D">
        <w:rPr>
          <w:b/>
          <w:sz w:val="28"/>
          <w:lang w:val="lv-LV"/>
        </w:rPr>
        <w:t>QUINCE "</w:t>
      </w:r>
      <w:proofErr w:type="spellStart"/>
      <w:r>
        <w:rPr>
          <w:b/>
          <w:sz w:val="28"/>
          <w:lang w:val="lv-LV"/>
        </w:rPr>
        <w:t>HairGuardian</w:t>
      </w:r>
      <w:proofErr w:type="spellEnd"/>
      <w:r w:rsidRPr="00952D9D">
        <w:rPr>
          <w:b/>
          <w:sz w:val="28"/>
          <w:lang w:val="lv-LV"/>
        </w:rPr>
        <w:t>"</w:t>
      </w:r>
    </w:p>
    <w:p w:rsidR="008D1BF0" w:rsidRPr="00CE73B7" w:rsidRDefault="008D1BF0" w:rsidP="008D1BF0">
      <w:pPr>
        <w:ind w:left="2835" w:hanging="2835"/>
        <w:rPr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Testētājs: </w:t>
      </w:r>
      <w:r>
        <w:rPr>
          <w:b/>
          <w:sz w:val="24"/>
          <w:szCs w:val="24"/>
          <w:u w:val="single"/>
          <w:lang w:val="lv-LV"/>
        </w:rPr>
        <w:t xml:space="preserve">                                                                                               </w:t>
      </w:r>
      <w:r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  <w:r>
        <w:rPr>
          <w:sz w:val="24"/>
          <w:szCs w:val="24"/>
          <w:lang w:val="lv-LV"/>
        </w:rPr>
        <w:br/>
        <w:t>vārds, uzvārds</w:t>
      </w:r>
    </w:p>
    <w:p w:rsidR="008D1BF0" w:rsidRPr="00AB3339" w:rsidRDefault="008D1BF0" w:rsidP="008D1BF0">
      <w:pPr>
        <w:jc w:val="both"/>
        <w:rPr>
          <w:sz w:val="24"/>
          <w:szCs w:val="24"/>
          <w:u w:val="single"/>
          <w:lang w:val="lv-LV"/>
        </w:rPr>
      </w:pPr>
      <w:r>
        <w:rPr>
          <w:b/>
          <w:sz w:val="24"/>
          <w:szCs w:val="24"/>
          <w:lang w:val="lv-LV"/>
        </w:rPr>
        <w:t xml:space="preserve">Testēšanas reižu skaits: </w:t>
      </w:r>
      <w:r>
        <w:rPr>
          <w:b/>
          <w:sz w:val="24"/>
          <w:szCs w:val="24"/>
          <w:u w:val="single"/>
          <w:lang w:val="lv-LV"/>
        </w:rPr>
        <w:t xml:space="preserve">                                                                      </w:t>
      </w:r>
      <w:r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</w:p>
    <w:p w:rsidR="008D1BF0" w:rsidRPr="00CE73B7" w:rsidRDefault="008D1BF0" w:rsidP="008D1BF0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Testēšanas plāns</w:t>
      </w:r>
      <w:r w:rsidRPr="000F43F6">
        <w:rPr>
          <w:b/>
          <w:sz w:val="24"/>
          <w:szCs w:val="24"/>
          <w:lang w:val="lv-LV"/>
        </w:rPr>
        <w:t>:</w:t>
      </w:r>
    </w:p>
    <w:tbl>
      <w:tblPr>
        <w:tblStyle w:val="TableGrid"/>
        <w:tblW w:w="14809" w:type="dxa"/>
        <w:tblLayout w:type="fixed"/>
        <w:tblLook w:val="04A0" w:firstRow="1" w:lastRow="0" w:firstColumn="1" w:lastColumn="0" w:noHBand="0" w:noVBand="1"/>
      </w:tblPr>
      <w:tblGrid>
        <w:gridCol w:w="1235"/>
        <w:gridCol w:w="1585"/>
        <w:gridCol w:w="4688"/>
        <w:gridCol w:w="1418"/>
        <w:gridCol w:w="1417"/>
        <w:gridCol w:w="4466"/>
      </w:tblGrid>
      <w:tr w:rsidR="008D1BF0" w:rsidRPr="00CE73B7" w:rsidTr="00C52974">
        <w:tc>
          <w:tcPr>
            <w:tcW w:w="1235" w:type="dxa"/>
          </w:tcPr>
          <w:p w:rsidR="008D1BF0" w:rsidRPr="00355F5C" w:rsidRDefault="008D1BF0" w:rsidP="00C52974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Nr.</w:t>
            </w:r>
          </w:p>
        </w:tc>
        <w:tc>
          <w:tcPr>
            <w:tcW w:w="1585" w:type="dxa"/>
          </w:tcPr>
          <w:p w:rsidR="008D1BF0" w:rsidRPr="00355F5C" w:rsidRDefault="008D1BF0" w:rsidP="00C52974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Lokācija</w:t>
            </w:r>
          </w:p>
        </w:tc>
        <w:tc>
          <w:tcPr>
            <w:tcW w:w="4688" w:type="dxa"/>
          </w:tcPr>
          <w:p w:rsidR="008D1BF0" w:rsidRPr="00355F5C" w:rsidRDefault="008D1BF0" w:rsidP="00C52974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apraksts</w:t>
            </w:r>
          </w:p>
        </w:tc>
        <w:tc>
          <w:tcPr>
            <w:tcW w:w="1418" w:type="dxa"/>
          </w:tcPr>
          <w:p w:rsidR="008D1BF0" w:rsidRPr="00355F5C" w:rsidRDefault="008D1BF0" w:rsidP="00C52974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Testēšanas datums</w:t>
            </w:r>
          </w:p>
        </w:tc>
        <w:tc>
          <w:tcPr>
            <w:tcW w:w="1417" w:type="dxa"/>
          </w:tcPr>
          <w:p w:rsidR="008D1BF0" w:rsidRDefault="008D1BF0" w:rsidP="00C52974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 xml:space="preserve">Rezultāts </w:t>
            </w:r>
          </w:p>
          <w:p w:rsidR="008D1BF0" w:rsidRDefault="008D1BF0" w:rsidP="00C52974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(izpildās/</w:t>
            </w:r>
          </w:p>
          <w:p w:rsidR="008D1BF0" w:rsidRPr="00355F5C" w:rsidRDefault="008D1BF0" w:rsidP="00C52974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neizpildās)</w:t>
            </w:r>
          </w:p>
        </w:tc>
        <w:tc>
          <w:tcPr>
            <w:tcW w:w="4466" w:type="dxa"/>
          </w:tcPr>
          <w:p w:rsidR="008D1BF0" w:rsidRPr="00355F5C" w:rsidRDefault="008D1BF0" w:rsidP="00C52974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Komentārs</w:t>
            </w:r>
          </w:p>
        </w:tc>
      </w:tr>
      <w:tr w:rsidR="008D1BF0" w:rsidRPr="00D41483" w:rsidTr="00C52974">
        <w:tc>
          <w:tcPr>
            <w:tcW w:w="1235" w:type="dxa"/>
          </w:tcPr>
          <w:p w:rsidR="008D1BF0" w:rsidRPr="00864E6A" w:rsidRDefault="008D1BF0" w:rsidP="00C5297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8D1BF0" w:rsidRPr="00724C8A" w:rsidRDefault="00D41483" w:rsidP="00D41483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Firefox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debuging</w:t>
            </w:r>
            <w:proofErr w:type="spellEnd"/>
            <w:r>
              <w:rPr>
                <w:lang w:val="lv-LV"/>
              </w:rPr>
              <w:t xml:space="preserve"> ekrānā</w:t>
            </w:r>
            <w:r w:rsidR="008D1BF0" w:rsidRPr="00724C8A">
              <w:rPr>
                <w:lang w:val="lv-LV"/>
              </w:rPr>
              <w:t xml:space="preserve"> </w:t>
            </w:r>
          </w:p>
        </w:tc>
        <w:tc>
          <w:tcPr>
            <w:tcW w:w="4688" w:type="dxa"/>
          </w:tcPr>
          <w:p w:rsidR="00D41483" w:rsidRPr="00724C8A" w:rsidRDefault="00D41483" w:rsidP="00C52974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FIrefox</w:t>
            </w:r>
            <w:proofErr w:type="spellEnd"/>
            <w:r>
              <w:rPr>
                <w:lang w:val="lv-LV"/>
              </w:rPr>
              <w:t xml:space="preserve"> var ielikt failus.</w:t>
            </w:r>
          </w:p>
        </w:tc>
        <w:tc>
          <w:tcPr>
            <w:tcW w:w="1418" w:type="dxa"/>
          </w:tcPr>
          <w:p w:rsidR="008D1BF0" w:rsidRPr="00724C8A" w:rsidRDefault="008D1BF0" w:rsidP="00C52974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8D1BF0" w:rsidRPr="00724C8A" w:rsidRDefault="008D1BF0" w:rsidP="00C52974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8D1BF0" w:rsidRPr="00724C8A" w:rsidRDefault="008D1BF0" w:rsidP="00C52974">
            <w:pPr>
              <w:rPr>
                <w:lang w:val="lv-LV"/>
              </w:rPr>
            </w:pPr>
          </w:p>
        </w:tc>
      </w:tr>
      <w:tr w:rsidR="00D41483" w:rsidRPr="00D41483" w:rsidTr="00C52974">
        <w:tc>
          <w:tcPr>
            <w:tcW w:w="1235" w:type="dxa"/>
          </w:tcPr>
          <w:p w:rsidR="00D41483" w:rsidRPr="00864E6A" w:rsidRDefault="00D41483" w:rsidP="00C5297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D41483" w:rsidRPr="00724C8A" w:rsidRDefault="00D41483" w:rsidP="00D41483">
            <w:pPr>
              <w:rPr>
                <w:lang w:val="lv-LV"/>
              </w:rPr>
            </w:pPr>
            <w:proofErr w:type="spellStart"/>
            <w:r>
              <w:rPr>
                <w:lang w:val="lv-LV"/>
              </w:rPr>
              <w:t>Firefox</w:t>
            </w:r>
            <w:proofErr w:type="spellEnd"/>
            <w:r>
              <w:rPr>
                <w:lang w:val="lv-LV"/>
              </w:rPr>
              <w:t xml:space="preserve"> paplašinājumu sadaļā</w:t>
            </w:r>
          </w:p>
        </w:tc>
        <w:tc>
          <w:tcPr>
            <w:tcW w:w="4688" w:type="dxa"/>
          </w:tcPr>
          <w:p w:rsidR="00D41483" w:rsidRDefault="00D41483" w:rsidP="00C52974">
            <w:pPr>
              <w:rPr>
                <w:lang w:val="lv-LV"/>
              </w:rPr>
            </w:pPr>
            <w:r>
              <w:rPr>
                <w:lang w:val="lv-LV"/>
              </w:rPr>
              <w:t xml:space="preserve">Pie </w:t>
            </w:r>
            <w:proofErr w:type="spellStart"/>
            <w:r>
              <w:rPr>
                <w:lang w:val="lv-LV"/>
              </w:rPr>
              <w:t>firefox</w:t>
            </w:r>
            <w:proofErr w:type="spellEnd"/>
            <w:r>
              <w:rPr>
                <w:lang w:val="lv-LV"/>
              </w:rPr>
              <w:t xml:space="preserve"> paplašinājumiem rādās “</w:t>
            </w:r>
            <w:proofErr w:type="spellStart"/>
            <w:r>
              <w:rPr>
                <w:lang w:val="lv-LV"/>
              </w:rPr>
              <w:t>HairGuardian</w:t>
            </w:r>
            <w:proofErr w:type="spellEnd"/>
            <w:r>
              <w:rPr>
                <w:lang w:val="lv-LV"/>
              </w:rPr>
              <w:t>” ikona.</w:t>
            </w:r>
          </w:p>
        </w:tc>
        <w:tc>
          <w:tcPr>
            <w:tcW w:w="1418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</w:tr>
      <w:tr w:rsidR="00D41483" w:rsidRPr="00D41483" w:rsidTr="00C52974">
        <w:tc>
          <w:tcPr>
            <w:tcW w:w="1235" w:type="dxa"/>
          </w:tcPr>
          <w:p w:rsidR="00D41483" w:rsidRPr="00864E6A" w:rsidRDefault="00D41483" w:rsidP="00C5297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D41483" w:rsidRPr="00724C8A" w:rsidRDefault="00D41483" w:rsidP="00D41483">
            <w:pPr>
              <w:rPr>
                <w:lang w:val="lv-LV"/>
              </w:rPr>
            </w:pPr>
            <w:r>
              <w:rPr>
                <w:lang w:val="lv-LV"/>
              </w:rPr>
              <w:t>Paplašinājuma sākuma skats</w:t>
            </w:r>
          </w:p>
        </w:tc>
        <w:tc>
          <w:tcPr>
            <w:tcW w:w="4688" w:type="dxa"/>
          </w:tcPr>
          <w:p w:rsidR="00D41483" w:rsidRDefault="00D41483" w:rsidP="00C52974">
            <w:pPr>
              <w:rPr>
                <w:lang w:val="lv-LV"/>
              </w:rPr>
            </w:pPr>
            <w:r>
              <w:rPr>
                <w:lang w:val="lv-LV"/>
              </w:rPr>
              <w:t>Kad kursors ir virs pogas tā mina krāsu</w:t>
            </w:r>
          </w:p>
        </w:tc>
        <w:tc>
          <w:tcPr>
            <w:tcW w:w="1418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</w:tr>
      <w:tr w:rsidR="00D41483" w:rsidRPr="00D41483" w:rsidTr="00C52974">
        <w:tc>
          <w:tcPr>
            <w:tcW w:w="1235" w:type="dxa"/>
          </w:tcPr>
          <w:p w:rsidR="00D41483" w:rsidRPr="00864E6A" w:rsidRDefault="00D41483" w:rsidP="00C5297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D41483" w:rsidRPr="00724C8A" w:rsidRDefault="00881A42" w:rsidP="00D41483">
            <w:pPr>
              <w:rPr>
                <w:lang w:val="lv-LV"/>
              </w:rPr>
            </w:pPr>
            <w:r>
              <w:rPr>
                <w:lang w:val="lv-LV"/>
              </w:rPr>
              <w:t>Paplašinājuma izvēles</w:t>
            </w:r>
          </w:p>
        </w:tc>
        <w:tc>
          <w:tcPr>
            <w:tcW w:w="4688" w:type="dxa"/>
          </w:tcPr>
          <w:p w:rsidR="00D41483" w:rsidRDefault="00881A42" w:rsidP="00C52974">
            <w:pPr>
              <w:rPr>
                <w:lang w:val="lv-LV"/>
              </w:rPr>
            </w:pPr>
            <w:r>
              <w:rPr>
                <w:lang w:val="lv-LV"/>
              </w:rPr>
              <w:t>Noklikšķinot uz “</w:t>
            </w:r>
            <w:proofErr w:type="spellStart"/>
            <w:r>
              <w:rPr>
                <w:lang w:val="lv-LV"/>
              </w:rPr>
              <w:t>Curly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girl</w:t>
            </w:r>
            <w:proofErr w:type="spellEnd"/>
            <w:r>
              <w:rPr>
                <w:lang w:val="lv-LV"/>
              </w:rPr>
              <w:t>” pogas parādās divas izvēles.</w:t>
            </w:r>
          </w:p>
        </w:tc>
        <w:tc>
          <w:tcPr>
            <w:tcW w:w="1418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</w:tr>
      <w:tr w:rsidR="00881A42" w:rsidRPr="00D41483" w:rsidTr="00C52974">
        <w:tc>
          <w:tcPr>
            <w:tcW w:w="1235" w:type="dxa"/>
          </w:tcPr>
          <w:p w:rsidR="00881A42" w:rsidRPr="00864E6A" w:rsidRDefault="00881A42" w:rsidP="00C5297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881A42" w:rsidRDefault="00881A42" w:rsidP="00D41483">
            <w:pPr>
              <w:rPr>
                <w:lang w:val="lv-LV"/>
              </w:rPr>
            </w:pPr>
            <w:r>
              <w:rPr>
                <w:lang w:val="lv-LV"/>
              </w:rPr>
              <w:t>Paplašinājuma izvēles</w:t>
            </w:r>
          </w:p>
        </w:tc>
        <w:tc>
          <w:tcPr>
            <w:tcW w:w="4688" w:type="dxa"/>
          </w:tcPr>
          <w:p w:rsidR="00881A42" w:rsidRDefault="00881A42" w:rsidP="00C52974">
            <w:pPr>
              <w:rPr>
                <w:lang w:val="lv-LV"/>
              </w:rPr>
            </w:pPr>
            <w:r>
              <w:rPr>
                <w:lang w:val="lv-LV"/>
              </w:rPr>
              <w:t>Var noklikšķināt uz citu opciju.</w:t>
            </w:r>
          </w:p>
        </w:tc>
        <w:tc>
          <w:tcPr>
            <w:tcW w:w="1418" w:type="dxa"/>
          </w:tcPr>
          <w:p w:rsidR="00881A42" w:rsidRPr="00724C8A" w:rsidRDefault="00881A42" w:rsidP="00C52974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881A42" w:rsidRPr="00724C8A" w:rsidRDefault="00881A42" w:rsidP="00C52974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881A42" w:rsidRPr="00724C8A" w:rsidRDefault="00881A42" w:rsidP="00C52974">
            <w:pPr>
              <w:rPr>
                <w:lang w:val="lv-LV"/>
              </w:rPr>
            </w:pPr>
          </w:p>
        </w:tc>
      </w:tr>
      <w:tr w:rsidR="00D41483" w:rsidRPr="00D41483" w:rsidTr="00C52974">
        <w:tc>
          <w:tcPr>
            <w:tcW w:w="1235" w:type="dxa"/>
          </w:tcPr>
          <w:p w:rsidR="00D41483" w:rsidRPr="00864E6A" w:rsidRDefault="00D41483" w:rsidP="00C5297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D41483" w:rsidRPr="00724C8A" w:rsidRDefault="00881A42" w:rsidP="00D41483">
            <w:pPr>
              <w:rPr>
                <w:lang w:val="lv-LV"/>
              </w:rPr>
            </w:pPr>
            <w:r>
              <w:rPr>
                <w:lang w:val="lv-LV"/>
              </w:rPr>
              <w:t>Paplašinājuma sastāvdaļu skats</w:t>
            </w:r>
          </w:p>
        </w:tc>
        <w:tc>
          <w:tcPr>
            <w:tcW w:w="4688" w:type="dxa"/>
          </w:tcPr>
          <w:p w:rsidR="00D41483" w:rsidRDefault="00881A42" w:rsidP="00C52974">
            <w:pPr>
              <w:rPr>
                <w:lang w:val="lv-LV"/>
              </w:rPr>
            </w:pPr>
            <w:r>
              <w:rPr>
                <w:lang w:val="lv-LV"/>
              </w:rPr>
              <w:t>Noklikšķinot uz pogu “</w:t>
            </w:r>
            <w:proofErr w:type="spellStart"/>
            <w:r>
              <w:rPr>
                <w:lang w:val="lv-LV"/>
              </w:rPr>
              <w:t>Cheak</w:t>
            </w:r>
            <w:proofErr w:type="spellEnd"/>
            <w:r>
              <w:rPr>
                <w:lang w:val="lv-LV"/>
              </w:rPr>
              <w:t>” paradās sliktās sastāvdaļas.</w:t>
            </w:r>
          </w:p>
        </w:tc>
        <w:tc>
          <w:tcPr>
            <w:tcW w:w="1418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</w:tr>
      <w:tr w:rsidR="00D41483" w:rsidRPr="00D41483" w:rsidTr="00C52974">
        <w:tc>
          <w:tcPr>
            <w:tcW w:w="1235" w:type="dxa"/>
          </w:tcPr>
          <w:p w:rsidR="00D41483" w:rsidRPr="00864E6A" w:rsidRDefault="00D41483" w:rsidP="00C5297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D41483" w:rsidRPr="00724C8A" w:rsidRDefault="00881A42" w:rsidP="00D41483">
            <w:pPr>
              <w:rPr>
                <w:lang w:val="lv-LV"/>
              </w:rPr>
            </w:pPr>
            <w:r>
              <w:rPr>
                <w:lang w:val="lv-LV"/>
              </w:rPr>
              <w:t>Paplašinājuma sastāvdaļu skats</w:t>
            </w:r>
          </w:p>
        </w:tc>
        <w:tc>
          <w:tcPr>
            <w:tcW w:w="4688" w:type="dxa"/>
          </w:tcPr>
          <w:p w:rsidR="00D41483" w:rsidRDefault="00881A42" w:rsidP="00881A42">
            <w:pPr>
              <w:rPr>
                <w:lang w:val="lv-LV"/>
              </w:rPr>
            </w:pPr>
            <w:r>
              <w:rPr>
                <w:lang w:val="lv-LV"/>
              </w:rPr>
              <w:t>Var redzēt visas sastāvdaļas, pat ja ir jātin paplašinājuma logs uz leju.</w:t>
            </w:r>
            <w:bookmarkStart w:id="0" w:name="_GoBack"/>
            <w:bookmarkEnd w:id="0"/>
          </w:p>
        </w:tc>
        <w:tc>
          <w:tcPr>
            <w:tcW w:w="1418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</w:tr>
      <w:tr w:rsidR="00D41483" w:rsidRPr="00D41483" w:rsidTr="00C52974">
        <w:tc>
          <w:tcPr>
            <w:tcW w:w="1235" w:type="dxa"/>
          </w:tcPr>
          <w:p w:rsidR="00D41483" w:rsidRPr="00864E6A" w:rsidRDefault="00D41483" w:rsidP="00C52974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D41483" w:rsidRPr="00724C8A" w:rsidRDefault="00881A42" w:rsidP="00D41483">
            <w:pPr>
              <w:rPr>
                <w:lang w:val="lv-LV"/>
              </w:rPr>
            </w:pPr>
            <w:r>
              <w:rPr>
                <w:lang w:val="lv-LV"/>
              </w:rPr>
              <w:t>Paplašinājuma sastāvdaļu skats</w:t>
            </w:r>
          </w:p>
        </w:tc>
        <w:tc>
          <w:tcPr>
            <w:tcW w:w="4688" w:type="dxa"/>
          </w:tcPr>
          <w:p w:rsidR="00D41483" w:rsidRDefault="00881A42" w:rsidP="00881A42">
            <w:pPr>
              <w:rPr>
                <w:lang w:val="lv-LV"/>
              </w:rPr>
            </w:pPr>
            <w:r>
              <w:rPr>
                <w:lang w:val="lv-LV"/>
              </w:rPr>
              <w:t>Var atkārtot 4 punktu.</w:t>
            </w:r>
          </w:p>
        </w:tc>
        <w:tc>
          <w:tcPr>
            <w:tcW w:w="1418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D41483" w:rsidRPr="00724C8A" w:rsidRDefault="00D41483" w:rsidP="00C52974">
            <w:pPr>
              <w:rPr>
                <w:lang w:val="lv-LV"/>
              </w:rPr>
            </w:pPr>
          </w:p>
        </w:tc>
      </w:tr>
      <w:tr w:rsidR="00881A42" w:rsidRPr="00D41483" w:rsidTr="00C52974">
        <w:tc>
          <w:tcPr>
            <w:tcW w:w="1235" w:type="dxa"/>
          </w:tcPr>
          <w:p w:rsidR="00881A42" w:rsidRPr="00864E6A" w:rsidRDefault="00881A42" w:rsidP="00881A42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881A42" w:rsidRPr="00724C8A" w:rsidRDefault="00881A42" w:rsidP="00881A42">
            <w:pPr>
              <w:rPr>
                <w:lang w:val="lv-LV"/>
              </w:rPr>
            </w:pPr>
            <w:r>
              <w:rPr>
                <w:lang w:val="lv-LV"/>
              </w:rPr>
              <w:t>Paplašinājuma sastāvdaļu skats</w:t>
            </w:r>
          </w:p>
        </w:tc>
        <w:tc>
          <w:tcPr>
            <w:tcW w:w="4688" w:type="dxa"/>
          </w:tcPr>
          <w:p w:rsidR="00881A42" w:rsidRDefault="00881A42" w:rsidP="00881A42">
            <w:pPr>
              <w:rPr>
                <w:lang w:val="lv-LV"/>
              </w:rPr>
            </w:pPr>
            <w:r>
              <w:rPr>
                <w:lang w:val="lv-LV"/>
              </w:rPr>
              <w:t xml:space="preserve">Var </w:t>
            </w:r>
            <w:r>
              <w:rPr>
                <w:lang w:val="lv-LV"/>
              </w:rPr>
              <w:t>atkārtot 5</w:t>
            </w:r>
            <w:r>
              <w:rPr>
                <w:lang w:val="lv-LV"/>
              </w:rPr>
              <w:t xml:space="preserve"> punktu</w:t>
            </w:r>
            <w:r>
              <w:rPr>
                <w:lang w:val="lv-LV"/>
              </w:rPr>
              <w:t>.</w:t>
            </w:r>
          </w:p>
        </w:tc>
        <w:tc>
          <w:tcPr>
            <w:tcW w:w="1418" w:type="dxa"/>
          </w:tcPr>
          <w:p w:rsidR="00881A42" w:rsidRPr="00724C8A" w:rsidRDefault="00881A42" w:rsidP="00881A42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881A42" w:rsidRPr="00724C8A" w:rsidRDefault="00881A42" w:rsidP="00881A42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881A42" w:rsidRPr="00724C8A" w:rsidRDefault="00881A42" w:rsidP="00881A42">
            <w:pPr>
              <w:rPr>
                <w:lang w:val="lv-LV"/>
              </w:rPr>
            </w:pPr>
          </w:p>
        </w:tc>
      </w:tr>
      <w:tr w:rsidR="00881A42" w:rsidRPr="00D41483" w:rsidTr="00C52974">
        <w:tc>
          <w:tcPr>
            <w:tcW w:w="1235" w:type="dxa"/>
          </w:tcPr>
          <w:p w:rsidR="00881A42" w:rsidRPr="00864E6A" w:rsidRDefault="00881A42" w:rsidP="00881A42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881A42" w:rsidRPr="00724C8A" w:rsidRDefault="00881A42" w:rsidP="00881A42">
            <w:pPr>
              <w:rPr>
                <w:lang w:val="lv-LV"/>
              </w:rPr>
            </w:pPr>
            <w:r>
              <w:rPr>
                <w:lang w:val="lv-LV"/>
              </w:rPr>
              <w:t>Paplašinājuma sastāvdaļu skats</w:t>
            </w:r>
          </w:p>
        </w:tc>
        <w:tc>
          <w:tcPr>
            <w:tcW w:w="4688" w:type="dxa"/>
          </w:tcPr>
          <w:p w:rsidR="00881A42" w:rsidRDefault="00881A42" w:rsidP="00881A42">
            <w:pPr>
              <w:rPr>
                <w:lang w:val="lv-LV"/>
              </w:rPr>
            </w:pPr>
            <w:r>
              <w:rPr>
                <w:lang w:val="lv-LV"/>
              </w:rPr>
              <w:t xml:space="preserve">Var </w:t>
            </w:r>
            <w:r>
              <w:rPr>
                <w:lang w:val="lv-LV"/>
              </w:rPr>
              <w:t>atkārtot 6</w:t>
            </w:r>
            <w:r>
              <w:rPr>
                <w:lang w:val="lv-LV"/>
              </w:rPr>
              <w:t xml:space="preserve"> punktu.</w:t>
            </w:r>
          </w:p>
        </w:tc>
        <w:tc>
          <w:tcPr>
            <w:tcW w:w="1418" w:type="dxa"/>
          </w:tcPr>
          <w:p w:rsidR="00881A42" w:rsidRPr="00724C8A" w:rsidRDefault="00881A42" w:rsidP="00881A42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881A42" w:rsidRPr="00724C8A" w:rsidRDefault="00881A42" w:rsidP="00881A42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881A42" w:rsidRPr="00724C8A" w:rsidRDefault="00881A42" w:rsidP="00881A42">
            <w:pPr>
              <w:rPr>
                <w:lang w:val="lv-LV"/>
              </w:rPr>
            </w:pPr>
          </w:p>
        </w:tc>
      </w:tr>
      <w:tr w:rsidR="00881A42" w:rsidRPr="00D41483" w:rsidTr="00C52974">
        <w:tc>
          <w:tcPr>
            <w:tcW w:w="1235" w:type="dxa"/>
          </w:tcPr>
          <w:p w:rsidR="00881A42" w:rsidRPr="00864E6A" w:rsidRDefault="00881A42" w:rsidP="00881A42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881A42" w:rsidRPr="00724C8A" w:rsidRDefault="00881A42" w:rsidP="00881A42">
            <w:pPr>
              <w:rPr>
                <w:lang w:val="lv-LV"/>
              </w:rPr>
            </w:pPr>
            <w:r>
              <w:rPr>
                <w:lang w:val="lv-LV"/>
              </w:rPr>
              <w:t>Interneta saite</w:t>
            </w:r>
          </w:p>
        </w:tc>
        <w:tc>
          <w:tcPr>
            <w:tcW w:w="4688" w:type="dxa"/>
          </w:tcPr>
          <w:p w:rsidR="00881A42" w:rsidRDefault="00881A42" w:rsidP="00881A42">
            <w:pPr>
              <w:rPr>
                <w:lang w:val="lv-LV"/>
              </w:rPr>
            </w:pPr>
            <w:r>
              <w:rPr>
                <w:lang w:val="lv-LV"/>
              </w:rPr>
              <w:t>Noklikšķinot uz interneta saiti aizveras paplašinājuma ekrāns.</w:t>
            </w:r>
          </w:p>
        </w:tc>
        <w:tc>
          <w:tcPr>
            <w:tcW w:w="1418" w:type="dxa"/>
          </w:tcPr>
          <w:p w:rsidR="00881A42" w:rsidRPr="00724C8A" w:rsidRDefault="00881A42" w:rsidP="00881A42">
            <w:pPr>
              <w:rPr>
                <w:lang w:val="lv-LV"/>
              </w:rPr>
            </w:pPr>
          </w:p>
        </w:tc>
        <w:tc>
          <w:tcPr>
            <w:tcW w:w="1417" w:type="dxa"/>
          </w:tcPr>
          <w:p w:rsidR="00881A42" w:rsidRPr="00724C8A" w:rsidRDefault="00881A42" w:rsidP="00881A42">
            <w:pPr>
              <w:rPr>
                <w:lang w:val="lv-LV"/>
              </w:rPr>
            </w:pPr>
          </w:p>
        </w:tc>
        <w:tc>
          <w:tcPr>
            <w:tcW w:w="4466" w:type="dxa"/>
          </w:tcPr>
          <w:p w:rsidR="00881A42" w:rsidRPr="00724C8A" w:rsidRDefault="00881A42" w:rsidP="00881A42">
            <w:pPr>
              <w:rPr>
                <w:lang w:val="lv-LV"/>
              </w:rPr>
            </w:pPr>
          </w:p>
        </w:tc>
      </w:tr>
    </w:tbl>
    <w:p w:rsidR="00BD2E53" w:rsidRPr="008D1BF0" w:rsidRDefault="00BD2E53">
      <w:pPr>
        <w:rPr>
          <w:lang w:val="lv-LV"/>
        </w:rPr>
      </w:pPr>
    </w:p>
    <w:sectPr w:rsidR="00BD2E53" w:rsidRPr="008D1BF0" w:rsidSect="008D1BF0">
      <w:pgSz w:w="15840" w:h="12240" w:orient="landscape"/>
      <w:pgMar w:top="1440" w:right="1440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F0"/>
    <w:rsid w:val="00881A42"/>
    <w:rsid w:val="008D1BF0"/>
    <w:rsid w:val="00BD2E53"/>
    <w:rsid w:val="00D4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678A"/>
  <w15:chartTrackingRefBased/>
  <w15:docId w15:val="{22A69B90-3293-40EA-BE10-940E1D25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F0"/>
    <w:pPr>
      <w:ind w:left="720"/>
      <w:contextualSpacing/>
    </w:pPr>
  </w:style>
  <w:style w:type="table" w:styleId="TableGrid">
    <w:name w:val="Table Grid"/>
    <w:basedOn w:val="TableNormal"/>
    <w:uiPriority w:val="39"/>
    <w:rsid w:val="008D1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Ozoliņa</dc:creator>
  <cp:keywords/>
  <dc:description/>
  <cp:lastModifiedBy>Amanda Ozoliņa</cp:lastModifiedBy>
  <cp:revision>2</cp:revision>
  <dcterms:created xsi:type="dcterms:W3CDTF">2024-04-26T13:36:00Z</dcterms:created>
  <dcterms:modified xsi:type="dcterms:W3CDTF">2024-05-29T10:13:00Z</dcterms:modified>
</cp:coreProperties>
</file>