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7551" w14:textId="648AD8C1" w:rsidR="00C51D42" w:rsidRDefault="00AA1B00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DAA5C00" wp14:editId="58017402">
            <wp:simplePos x="0" y="0"/>
            <wp:positionH relativeFrom="page">
              <wp:align>left</wp:align>
            </wp:positionH>
            <wp:positionV relativeFrom="margin">
              <wp:posOffset>161925</wp:posOffset>
            </wp:positionV>
            <wp:extent cx="8343900" cy="1708150"/>
            <wp:effectExtent l="0" t="0" r="0" b="6350"/>
            <wp:wrapTopAndBottom distT="0" distB="0"/>
            <wp:docPr id="2" name="image1.png" descr="665dc91c99c65f24923794320a6d436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665dc91c99c65f24923794320a6d436d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43900" cy="170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419EEF" w14:textId="77777777" w:rsidR="00C51D42" w:rsidRDefault="00000000">
      <w:pPr>
        <w:shd w:val="clear" w:color="auto" w:fill="1A3A5C"/>
        <w:spacing w:before="60" w:after="60"/>
      </w:pPr>
      <w:r>
        <w:rPr>
          <w:b/>
          <w:bCs/>
          <w:color w:val="FFFFFF"/>
          <w:sz w:val="28"/>
          <w:szCs w:val="28"/>
        </w:rPr>
        <w:t>Section 1: Hosted API LLM Architecture</w:t>
      </w:r>
    </w:p>
    <w:p w14:paraId="537B1010" w14:textId="77777777" w:rsidR="00C51D42" w:rsidRDefault="00C51D42"/>
    <w:p w14:paraId="33241C77" w14:textId="77777777" w:rsidR="00C51D42" w:rsidRDefault="00000000">
      <w:pPr>
        <w:pStyle w:val="Heading2"/>
      </w:pPr>
      <w:r>
        <w:t>Diagram A — Hosted API LLM Architecture</w:t>
      </w:r>
    </w:p>
    <w:p w14:paraId="0B64D53B" w14:textId="77777777" w:rsidR="00C51D42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1D0E90C0" wp14:editId="52D3E77F">
            <wp:extent cx="6477000" cy="200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DD4D" w14:textId="77777777" w:rsidR="00C51D42" w:rsidRDefault="00000000">
      <w:pPr>
        <w:pStyle w:val="Heading2"/>
      </w:pPr>
      <w:proofErr w:type="gramStart"/>
      <w:r>
        <w:t>1.1  Data</w:t>
      </w:r>
      <w:proofErr w:type="gramEnd"/>
      <w:r>
        <w:t xml:space="preserve"> Flow Summary</w:t>
      </w:r>
    </w:p>
    <w:p w14:paraId="70BA9488" w14:textId="74D9952A" w:rsidR="00C51D42" w:rsidRDefault="00000000">
      <w:pPr>
        <w:spacing w:before="60" w:after="60"/>
      </w:pPr>
      <w:r>
        <w:t xml:space="preserve">The following </w:t>
      </w:r>
      <w:r w:rsidR="005A55D6">
        <w:t>summarizes</w:t>
      </w:r>
      <w:r>
        <w:t xml:space="preserve"> the end-to-end request lifecycle through the Hosted API LLM Architecture:</w:t>
      </w:r>
    </w:p>
    <w:p w14:paraId="40E12323" w14:textId="77777777" w:rsidR="00C51D42" w:rsidRDefault="00C51D42"/>
    <w:p w14:paraId="180DC7C4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End User submits a prompt via a Web / Chat UI or direct API call from a client application.</w:t>
      </w:r>
    </w:p>
    <w:p w14:paraId="63B559B5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Request arrives at the API Gateway where SSL termination, rate limiting, and initial routing checks are applied.</w:t>
      </w:r>
    </w:p>
    <w:p w14:paraId="3F3F54BD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Auth &amp; Identity Layer validates the API key or session token; rejected requests are blocked before touching the model.</w:t>
      </w:r>
    </w:p>
    <w:p w14:paraId="7BA2A448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System Prompt is retrieved from the Prompt Store and prepended to the user input to form the full context payload.</w:t>
      </w:r>
    </w:p>
    <w:p w14:paraId="29856541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Combined payload (system prompt + user prompt) is transmitted over a secured channel to the Hosted LLM API (OpenAI / Gemini) in the External Zone.</w:t>
      </w:r>
    </w:p>
    <w:p w14:paraId="7D8A3544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The hosted model generates a raw response; optional tool / function calls may occur during this step.</w:t>
      </w:r>
    </w:p>
    <w:p w14:paraId="3A2A7CEC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Raw response re-enters the Trusted Zone and passes through Output Controls (Guardrails + Redaction) before being returned to the user.</w:t>
      </w:r>
    </w:p>
    <w:p w14:paraId="0B073018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Complete interaction — prompt, raw response, redacted output, and metadata — is written to the Logging &amp; Telemetry system for audit, with retention and access controls applied.</w:t>
      </w:r>
    </w:p>
    <w:p w14:paraId="2DCCD1B3" w14:textId="77777777" w:rsidR="00C51D42" w:rsidRDefault="00C51D42"/>
    <w:p w14:paraId="259596B9" w14:textId="77777777" w:rsidR="00C51D42" w:rsidRDefault="00000000">
      <w:pPr>
        <w:pStyle w:val="Heading2"/>
      </w:pPr>
      <w:proofErr w:type="gramStart"/>
      <w:r>
        <w:lastRenderedPageBreak/>
        <w:t>1.2  Trust</w:t>
      </w:r>
      <w:proofErr w:type="gramEnd"/>
      <w:r>
        <w:t xml:space="preserve"> Boundaries Summary</w:t>
      </w:r>
    </w:p>
    <w:p w14:paraId="76C3F0C0" w14:textId="77777777" w:rsidR="00C51D42" w:rsidRDefault="00000000">
      <w:pPr>
        <w:spacing w:before="60" w:after="60"/>
      </w:pPr>
      <w:r>
        <w:t>Three distinct trust zones govern data movement in this architecture. All external interactions cross a clearly defined boundary with enforced controls at each transition point.</w:t>
      </w:r>
    </w:p>
    <w:p w14:paraId="55F7E2C5" w14:textId="77777777" w:rsidR="00C51D42" w:rsidRDefault="00C51D42"/>
    <w:tbl>
      <w:tblPr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6349"/>
      </w:tblGrid>
      <w:tr w:rsidR="00C51D42" w14:paraId="0EAE38A5" w14:textId="77777777" w:rsidTr="00144F6A">
        <w:trPr>
          <w:tblHeader/>
        </w:trPr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847F" w14:textId="77777777" w:rsidR="00C51D42" w:rsidRDefault="00000000">
            <w:r>
              <w:rPr>
                <w:b/>
                <w:bCs/>
                <w:color w:val="FFFFFF"/>
                <w:sz w:val="20"/>
                <w:szCs w:val="20"/>
              </w:rPr>
              <w:t>Trust Zone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C950" w14:textId="77777777" w:rsidR="00C51D42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634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DF5A" w14:textId="77777777" w:rsidR="00C51D4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Components Included</w:t>
            </w:r>
          </w:p>
        </w:tc>
      </w:tr>
      <w:tr w:rsidR="00C51D42" w14:paraId="328033A2" w14:textId="77777777" w:rsidTr="00144F6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FC737" w14:textId="77777777" w:rsidR="00C51D42" w:rsidRDefault="00000000">
            <w:r>
              <w:rPr>
                <w:b/>
                <w:bCs/>
                <w:color w:val="1E7E1E"/>
                <w:sz w:val="20"/>
                <w:szCs w:val="20"/>
              </w:rPr>
              <w:t>TRUSTED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A6870" w14:textId="77777777" w:rsidR="00C51D42" w:rsidRDefault="00000000">
            <w:r>
              <w:rPr>
                <w:sz w:val="20"/>
                <w:szCs w:val="20"/>
              </w:rPr>
              <w:t>Internal / Fully Controlled</w:t>
            </w:r>
          </w:p>
        </w:tc>
        <w:tc>
          <w:tcPr>
            <w:tcW w:w="6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7A42" w14:textId="77777777" w:rsidR="00C51D42" w:rsidRDefault="00000000">
            <w:r>
              <w:rPr>
                <w:sz w:val="20"/>
                <w:szCs w:val="20"/>
              </w:rPr>
              <w:t>Application Backend, Prompt Builder, Output Controls (Guardrails + Redaction), Secrets Manager, Policy Engine, Logging &amp; Telemetry, Admin / Security Review Console</w:t>
            </w:r>
          </w:p>
        </w:tc>
      </w:tr>
      <w:tr w:rsidR="00C51D42" w14:paraId="3C335194" w14:textId="77777777" w:rsidTr="00144F6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998C7" w14:textId="77777777" w:rsidR="00C51D42" w:rsidRDefault="00000000">
            <w:r>
              <w:rPr>
                <w:b/>
                <w:bCs/>
                <w:color w:val="E67E22"/>
                <w:sz w:val="20"/>
                <w:szCs w:val="20"/>
              </w:rPr>
              <w:t>SEMI-TRUSTED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6FCB5" w14:textId="77777777" w:rsidR="00C51D42" w:rsidRDefault="00000000">
            <w:r>
              <w:rPr>
                <w:sz w:val="20"/>
                <w:szCs w:val="20"/>
              </w:rPr>
              <w:t>Third-Party / Vendor-Managed</w:t>
            </w:r>
          </w:p>
        </w:tc>
        <w:tc>
          <w:tcPr>
            <w:tcW w:w="6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993AE" w14:textId="77777777" w:rsidR="00C51D42" w:rsidRDefault="00000000">
            <w:r>
              <w:rPr>
                <w:sz w:val="20"/>
                <w:szCs w:val="20"/>
              </w:rPr>
              <w:t>Hosted LLM API (OpenAI / Gemini), External Tool APIs, OAuth Providers — governed by vendor SLAs but outside direct control</w:t>
            </w:r>
          </w:p>
        </w:tc>
      </w:tr>
      <w:tr w:rsidR="00C51D42" w14:paraId="52716522" w14:textId="77777777" w:rsidTr="00144F6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D6CAA" w14:textId="77777777" w:rsidR="00C51D42" w:rsidRDefault="00000000">
            <w:r>
              <w:rPr>
                <w:b/>
                <w:bCs/>
                <w:color w:val="C0392B"/>
                <w:sz w:val="20"/>
                <w:szCs w:val="20"/>
              </w:rPr>
              <w:t>UNTRUSTED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E7DB0" w14:textId="77777777" w:rsidR="00C51D42" w:rsidRDefault="00000000">
            <w:r>
              <w:rPr>
                <w:sz w:val="20"/>
                <w:szCs w:val="20"/>
              </w:rPr>
              <w:t>External / Potentially Adversarial</w:t>
            </w:r>
          </w:p>
        </w:tc>
        <w:tc>
          <w:tcPr>
            <w:tcW w:w="6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8B12A" w14:textId="77777777" w:rsidR="00C51D42" w:rsidRDefault="00000000">
            <w:r>
              <w:rPr>
                <w:sz w:val="20"/>
                <w:szCs w:val="20"/>
              </w:rPr>
              <w:t>End User Input via Web / Chat UI, File Uploads, URLs referenced in prompts, Web-retrieved content injected into prompts</w:t>
            </w:r>
          </w:p>
        </w:tc>
      </w:tr>
    </w:tbl>
    <w:p w14:paraId="6341B120" w14:textId="77777777" w:rsidR="00C51D42" w:rsidRDefault="00C51D42"/>
    <w:p w14:paraId="6A35086A" w14:textId="77777777" w:rsidR="00C51D42" w:rsidRDefault="00000000">
      <w:pPr>
        <w:pStyle w:val="Heading2"/>
      </w:pPr>
      <w:proofErr w:type="gramStart"/>
      <w:r>
        <w:t>1.3  Top</w:t>
      </w:r>
      <w:proofErr w:type="gramEnd"/>
      <w:r>
        <w:t xml:space="preserve"> Risks</w:t>
      </w:r>
    </w:p>
    <w:p w14:paraId="0F90CB03" w14:textId="77777777" w:rsidR="00C51D42" w:rsidRDefault="00000000">
      <w:pPr>
        <w:spacing w:before="60" w:after="60"/>
      </w:pPr>
      <w:r>
        <w:t>The following risks represent the most significant security concerns for the Hosted API LLM deployment, mapped to OWASP LLM Top 10 (2025) and MITRE ATLAS:</w:t>
      </w:r>
    </w:p>
    <w:p w14:paraId="40C8F946" w14:textId="77777777" w:rsidR="00C51D42" w:rsidRDefault="00C51D42"/>
    <w:tbl>
      <w:tblPr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6949"/>
      </w:tblGrid>
      <w:tr w:rsidR="00C51D42" w14:paraId="3A925333" w14:textId="77777777" w:rsidTr="00144F6A">
        <w:trPr>
          <w:tblHeader/>
        </w:trPr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BB55" w14:textId="77777777" w:rsidR="00C51D42" w:rsidRDefault="00000000">
            <w:r>
              <w:rPr>
                <w:b/>
                <w:bCs/>
                <w:color w:val="FFFFFF"/>
                <w:sz w:val="20"/>
                <w:szCs w:val="20"/>
              </w:rPr>
              <w:t>Risk ID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A1F7" w14:textId="77777777" w:rsidR="00C51D42" w:rsidRDefault="00000000">
            <w:r>
              <w:rPr>
                <w:b/>
                <w:bCs/>
                <w:color w:val="FFFFFF"/>
                <w:sz w:val="20"/>
                <w:szCs w:val="20"/>
              </w:rPr>
              <w:t>OWASP / Framework</w:t>
            </w:r>
          </w:p>
        </w:tc>
        <w:tc>
          <w:tcPr>
            <w:tcW w:w="694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64C2" w14:textId="77777777" w:rsidR="00C51D42" w:rsidRDefault="00000000">
            <w:r>
              <w:rPr>
                <w:b/>
                <w:bCs/>
                <w:color w:val="FFFFFF"/>
                <w:sz w:val="20"/>
                <w:szCs w:val="20"/>
              </w:rPr>
              <w:t>Risk Statement</w:t>
            </w:r>
          </w:p>
        </w:tc>
      </w:tr>
      <w:tr w:rsidR="00C51D42" w14:paraId="1DDBB918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9496" w14:textId="77777777" w:rsidR="00C51D42" w:rsidRDefault="00000000">
            <w:r>
              <w:rPr>
                <w:sz w:val="20"/>
                <w:szCs w:val="20"/>
              </w:rPr>
              <w:t>R-LLM-01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6F5C9" w14:textId="77777777" w:rsidR="00C51D42" w:rsidRDefault="00000000">
            <w:r>
              <w:rPr>
                <w:sz w:val="20"/>
                <w:szCs w:val="20"/>
              </w:rPr>
              <w:t>LLM01 — Prompt Injection MITRE: AML.T0051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0222C" w14:textId="77777777" w:rsidR="00C51D42" w:rsidRDefault="00000000">
            <w:r>
              <w:rPr>
                <w:sz w:val="20"/>
                <w:szCs w:val="20"/>
              </w:rPr>
              <w:t>If a user embeds malicious instructions in their input, then the model may override its system prompt and follow attacker-controlled commands, bypassing intended behaviour.</w:t>
            </w:r>
          </w:p>
        </w:tc>
      </w:tr>
      <w:tr w:rsidR="00C51D42" w14:paraId="229548B6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88FA9" w14:textId="77777777" w:rsidR="00C51D42" w:rsidRDefault="00000000">
            <w:r>
              <w:rPr>
                <w:sz w:val="20"/>
                <w:szCs w:val="20"/>
              </w:rPr>
              <w:t>R-LLM-02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BF3E1" w14:textId="77777777" w:rsidR="00C51D42" w:rsidRDefault="00000000">
            <w:r>
              <w:rPr>
                <w:sz w:val="20"/>
                <w:szCs w:val="20"/>
              </w:rPr>
              <w:t>LLM01 — Indirect Injection MITRE: AML.T0054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7BC07" w14:textId="77777777" w:rsidR="00C51D42" w:rsidRDefault="00000000">
            <w:r>
              <w:rPr>
                <w:sz w:val="20"/>
                <w:szCs w:val="20"/>
              </w:rPr>
              <w:t>If the model processes external content (web results, uploaded files) without sanitisation, then injected instructions within that content may hijack model behaviour mid-session.</w:t>
            </w:r>
          </w:p>
        </w:tc>
      </w:tr>
      <w:tr w:rsidR="00C51D42" w14:paraId="47E292AB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344BC" w14:textId="77777777" w:rsidR="00C51D42" w:rsidRDefault="00000000">
            <w:r>
              <w:rPr>
                <w:sz w:val="20"/>
                <w:szCs w:val="20"/>
              </w:rPr>
              <w:t>R-LLM-03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0B93E" w14:textId="77777777" w:rsidR="00C51D42" w:rsidRDefault="00000000">
            <w:r>
              <w:rPr>
                <w:sz w:val="20"/>
                <w:szCs w:val="20"/>
              </w:rPr>
              <w:t>LLM02 — Info Disclosure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F23F1" w14:textId="77777777" w:rsidR="00C51D42" w:rsidRDefault="00000000">
            <w:r>
              <w:rPr>
                <w:sz w:val="20"/>
                <w:szCs w:val="20"/>
              </w:rPr>
              <w:t>If user PII is included in prompts without sanitisation controls, then sensitive data may be echoed back in model output or persisted insecurely in logs.</w:t>
            </w:r>
          </w:p>
        </w:tc>
      </w:tr>
      <w:tr w:rsidR="00C51D42" w14:paraId="4957E053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18AD8" w14:textId="77777777" w:rsidR="00C51D42" w:rsidRDefault="00000000">
            <w:r>
              <w:rPr>
                <w:sz w:val="20"/>
                <w:szCs w:val="20"/>
              </w:rPr>
              <w:t>R-LLM-04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85E21" w14:textId="77777777" w:rsidR="00C51D42" w:rsidRDefault="00000000">
            <w:r>
              <w:rPr>
                <w:sz w:val="20"/>
                <w:szCs w:val="20"/>
              </w:rPr>
              <w:t>LLM07 — System Prompt Leakage MITRE: AML.T0056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FF3C7" w14:textId="77777777" w:rsidR="00C51D42" w:rsidRDefault="00000000">
            <w:r>
              <w:rPr>
                <w:sz w:val="20"/>
                <w:szCs w:val="20"/>
              </w:rPr>
              <w:t>If the system prompt is not protected against extraction, then confidential business logic or security control instructions may be revealed through iterative probing.</w:t>
            </w:r>
          </w:p>
        </w:tc>
      </w:tr>
      <w:tr w:rsidR="00C51D42" w14:paraId="098151D7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45B17C" w14:textId="77777777" w:rsidR="00C51D42" w:rsidRDefault="00000000">
            <w:r>
              <w:rPr>
                <w:sz w:val="20"/>
                <w:szCs w:val="20"/>
              </w:rPr>
              <w:t>R-LLM-05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6BA03" w14:textId="77777777" w:rsidR="00C51D42" w:rsidRDefault="00000000">
            <w:r>
              <w:rPr>
                <w:sz w:val="20"/>
                <w:szCs w:val="20"/>
              </w:rPr>
              <w:t>LLM06 — Excessive Agency MITRE: AML.T0048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AE85F" w14:textId="77777777" w:rsidR="00C51D42" w:rsidRDefault="00000000">
            <w:r>
              <w:rPr>
                <w:sz w:val="20"/>
                <w:szCs w:val="20"/>
              </w:rPr>
              <w:t>If the model has access to external tools and receives a crafted prompt, then it may trigger unintended real-world API calls, writes, or automated actions without human approval.</w:t>
            </w:r>
          </w:p>
        </w:tc>
      </w:tr>
      <w:tr w:rsidR="00C51D42" w14:paraId="053C0D8E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D69F7" w14:textId="77777777" w:rsidR="00C51D42" w:rsidRDefault="00000000">
            <w:r>
              <w:rPr>
                <w:sz w:val="20"/>
                <w:szCs w:val="20"/>
              </w:rPr>
              <w:t>R-LLM-06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6FFCD" w14:textId="77777777" w:rsidR="00C51D42" w:rsidRDefault="00000000">
            <w:r>
              <w:rPr>
                <w:sz w:val="20"/>
                <w:szCs w:val="20"/>
              </w:rPr>
              <w:t>LLM10 — Unbounded Consumption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0117E" w14:textId="77777777" w:rsidR="00C51D42" w:rsidRDefault="00000000">
            <w:r>
              <w:rPr>
                <w:sz w:val="20"/>
                <w:szCs w:val="20"/>
              </w:rPr>
              <w:t>If rate limiting is absent or misconfigured on the API Gateway, then an attacker may conduct mass prompt testing, model extraction attacks, or cause service degradation / denial.</w:t>
            </w:r>
          </w:p>
        </w:tc>
      </w:tr>
      <w:tr w:rsidR="00C51D42" w14:paraId="5EB8E287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0C0F2" w14:textId="77777777" w:rsidR="00C51D42" w:rsidRDefault="00000000">
            <w:r>
              <w:rPr>
                <w:sz w:val="20"/>
                <w:szCs w:val="20"/>
              </w:rPr>
              <w:t>R-LLM-07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7053E" w14:textId="77777777" w:rsidR="00C51D42" w:rsidRDefault="00000000">
            <w:r>
              <w:rPr>
                <w:sz w:val="20"/>
                <w:szCs w:val="20"/>
              </w:rPr>
              <w:t>LLM03 — Supply Chain MITRE: AML.T0010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0E2C8" w14:textId="77777777" w:rsidR="00C51D42" w:rsidRDefault="00000000">
            <w:r>
              <w:rPr>
                <w:sz w:val="20"/>
                <w:szCs w:val="20"/>
              </w:rPr>
              <w:t>If a third-party model, library, or plugin is compromised before deployment, then attackers may have a persistent backdoor into the application that is invisible to runtime monitoring.</w:t>
            </w:r>
          </w:p>
        </w:tc>
      </w:tr>
      <w:tr w:rsidR="00C51D42" w14:paraId="2244974F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74702" w14:textId="77777777" w:rsidR="00C51D42" w:rsidRDefault="00000000">
            <w:r>
              <w:rPr>
                <w:sz w:val="20"/>
                <w:szCs w:val="20"/>
              </w:rPr>
              <w:t>R-LLM-08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BFC21" w14:textId="77777777" w:rsidR="00C51D42" w:rsidRDefault="00000000">
            <w:r>
              <w:rPr>
                <w:sz w:val="20"/>
                <w:szCs w:val="20"/>
              </w:rPr>
              <w:t>LLM05 — Improper Output Handling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4671D" w14:textId="77777777" w:rsidR="00C51D42" w:rsidRDefault="00000000">
            <w:r>
              <w:rPr>
                <w:sz w:val="20"/>
                <w:szCs w:val="20"/>
              </w:rPr>
              <w:t>If model outputs are passed to downstream systems (code interpreters, browsers, databases) without validation, then malicious content may be executed as trusted system instructions.</w:t>
            </w:r>
          </w:p>
        </w:tc>
      </w:tr>
    </w:tbl>
    <w:p w14:paraId="4C3C7C1B" w14:textId="77777777" w:rsidR="00C51D42" w:rsidRDefault="00000000">
      <w:pPr>
        <w:pStyle w:val="Heading2"/>
      </w:pPr>
      <w:proofErr w:type="gramStart"/>
      <w:r>
        <w:lastRenderedPageBreak/>
        <w:t>1.4  Testing</w:t>
      </w:r>
      <w:proofErr w:type="gramEnd"/>
      <w:r>
        <w:t xml:space="preserve"> Focus Areas</w:t>
      </w:r>
    </w:p>
    <w:p w14:paraId="4771EE0D" w14:textId="77777777" w:rsidR="00C51D42" w:rsidRDefault="00000000">
      <w:pPr>
        <w:spacing w:before="60" w:after="60"/>
      </w:pPr>
      <w:r>
        <w:t>Testing priorities are ordered by severity and mapped directly to OWASP LLM Top 10 categories and corresponding MITRE ATLAS techniques:</w:t>
      </w:r>
    </w:p>
    <w:p w14:paraId="78C6452E" w14:textId="77777777" w:rsidR="00C51D42" w:rsidRDefault="00C51D42"/>
    <w:tbl>
      <w:tblPr>
        <w:tblW w:w="10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"/>
        <w:gridCol w:w="1392"/>
        <w:gridCol w:w="2164"/>
        <w:gridCol w:w="5911"/>
      </w:tblGrid>
      <w:tr w:rsidR="00C51D42" w14:paraId="7CF0CA3E" w14:textId="77777777" w:rsidTr="00144F6A">
        <w:trPr>
          <w:tblHeader/>
        </w:trPr>
        <w:tc>
          <w:tcPr>
            <w:tcW w:w="9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8FB75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39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39A30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OWASP / MITRE</w:t>
            </w:r>
          </w:p>
        </w:tc>
        <w:tc>
          <w:tcPr>
            <w:tcW w:w="216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EDF62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Test Category</w:t>
            </w:r>
          </w:p>
        </w:tc>
        <w:tc>
          <w:tcPr>
            <w:tcW w:w="591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C7210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51D42" w14:paraId="119357EE" w14:textId="77777777" w:rsidTr="00144F6A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BA53C" w14:textId="77777777" w:rsidR="00C51D42" w:rsidRDefault="00000000">
            <w:r>
              <w:rPr>
                <w:sz w:val="19"/>
                <w:szCs w:val="19"/>
              </w:rPr>
              <w:t>🔴 Critical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EBA40" w14:textId="77777777" w:rsidR="00C51D42" w:rsidRDefault="00000000">
            <w:r>
              <w:rPr>
                <w:sz w:val="19"/>
                <w:szCs w:val="19"/>
              </w:rPr>
              <w:t>LLM01 MITRE: AML.T0051</w:t>
            </w:r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BFFB7" w14:textId="77777777" w:rsidR="00C51D42" w:rsidRDefault="00000000">
            <w:r>
              <w:rPr>
                <w:sz w:val="19"/>
                <w:szCs w:val="19"/>
              </w:rPr>
              <w:t>Prompt Injection</w:t>
            </w:r>
          </w:p>
        </w:tc>
        <w:tc>
          <w:tcPr>
            <w:tcW w:w="5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E00D8" w14:textId="77777777" w:rsidR="00C51D42" w:rsidRDefault="00000000">
            <w:r>
              <w:rPr>
                <w:sz w:val="19"/>
                <w:szCs w:val="19"/>
              </w:rPr>
              <w:t>Attempt to override system instructions via crafted direct and indirect user input across multiple injection vectors.</w:t>
            </w:r>
          </w:p>
        </w:tc>
      </w:tr>
      <w:tr w:rsidR="00C51D42" w14:paraId="6D4564A8" w14:textId="77777777" w:rsidTr="00144F6A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109CB" w14:textId="77777777" w:rsidR="00C51D42" w:rsidRDefault="00000000">
            <w:r>
              <w:rPr>
                <w:sz w:val="19"/>
                <w:szCs w:val="19"/>
              </w:rPr>
              <w:t>🔴 Critical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1A3C3" w14:textId="77777777" w:rsidR="00C51D42" w:rsidRDefault="00000000">
            <w:r>
              <w:rPr>
                <w:sz w:val="19"/>
                <w:szCs w:val="19"/>
              </w:rPr>
              <w:t>LLM01 MITRE: AML.T0054</w:t>
            </w:r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442B6" w14:textId="77777777" w:rsidR="00C51D42" w:rsidRDefault="00000000">
            <w:r>
              <w:rPr>
                <w:sz w:val="19"/>
                <w:szCs w:val="19"/>
              </w:rPr>
              <w:t>Jailbreaking</w:t>
            </w:r>
          </w:p>
        </w:tc>
        <w:tc>
          <w:tcPr>
            <w:tcW w:w="5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015E9" w14:textId="77777777" w:rsidR="00C51D42" w:rsidRDefault="00000000">
            <w:r>
              <w:rPr>
                <w:sz w:val="19"/>
                <w:szCs w:val="19"/>
              </w:rPr>
              <w:t>Use roleplay, hypothetical framing, and encoding tricks to bypass safety filters and extract restricted model behaviour.</w:t>
            </w:r>
          </w:p>
        </w:tc>
      </w:tr>
      <w:tr w:rsidR="00C51D42" w14:paraId="5A516909" w14:textId="77777777" w:rsidTr="00144F6A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37925" w14:textId="77777777" w:rsidR="00C51D42" w:rsidRDefault="00000000">
            <w:r>
              <w:rPr>
                <w:sz w:val="19"/>
                <w:szCs w:val="19"/>
              </w:rPr>
              <w:t>🔴 Critical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B3A83" w14:textId="77777777" w:rsidR="00C51D42" w:rsidRDefault="00000000">
            <w:r>
              <w:rPr>
                <w:sz w:val="19"/>
                <w:szCs w:val="19"/>
              </w:rPr>
              <w:t>LLM01 MITRE: AML.T0054</w:t>
            </w:r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084AB" w14:textId="77777777" w:rsidR="00C51D42" w:rsidRDefault="00000000">
            <w:r>
              <w:rPr>
                <w:sz w:val="19"/>
                <w:szCs w:val="19"/>
              </w:rPr>
              <w:t>Indirect Prompt Injection</w:t>
            </w:r>
          </w:p>
        </w:tc>
        <w:tc>
          <w:tcPr>
            <w:tcW w:w="5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E35C3" w14:textId="77777777" w:rsidR="00C51D42" w:rsidRDefault="00000000">
            <w:r>
              <w:rPr>
                <w:sz w:val="19"/>
                <w:szCs w:val="19"/>
              </w:rPr>
              <w:t>Inject instructions via external content sources: web results, document uploads, and URL-sourced data processed by the model.</w:t>
            </w:r>
          </w:p>
        </w:tc>
      </w:tr>
      <w:tr w:rsidR="00C51D42" w14:paraId="5B20276B" w14:textId="77777777" w:rsidTr="00144F6A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75291" w14:textId="77777777" w:rsidR="00C51D42" w:rsidRDefault="00000000">
            <w:r>
              <w:rPr>
                <w:sz w:val="19"/>
                <w:szCs w:val="19"/>
              </w:rPr>
              <w:t>🟠 High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74569" w14:textId="77777777" w:rsidR="00C51D42" w:rsidRDefault="00000000">
            <w:r>
              <w:rPr>
                <w:sz w:val="19"/>
                <w:szCs w:val="19"/>
              </w:rPr>
              <w:t>LLM07 MITRE: AML.T0056</w:t>
            </w:r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ECAF3" w14:textId="77777777" w:rsidR="00C51D42" w:rsidRDefault="00000000">
            <w:r>
              <w:rPr>
                <w:sz w:val="19"/>
                <w:szCs w:val="19"/>
              </w:rPr>
              <w:t>System Prompt Extraction</w:t>
            </w:r>
          </w:p>
        </w:tc>
        <w:tc>
          <w:tcPr>
            <w:tcW w:w="5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CB388" w14:textId="77777777" w:rsidR="00C51D42" w:rsidRDefault="00000000">
            <w:r>
              <w:rPr>
                <w:sz w:val="19"/>
                <w:szCs w:val="19"/>
              </w:rPr>
              <w:t>Probe iteratively to reveal hidden system prompt content through carefully crafted user queries and reflection techniques.</w:t>
            </w:r>
          </w:p>
        </w:tc>
      </w:tr>
      <w:tr w:rsidR="00C51D42" w14:paraId="1FF666B7" w14:textId="77777777" w:rsidTr="00144F6A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52ADB" w14:textId="77777777" w:rsidR="00C51D42" w:rsidRDefault="00000000">
            <w:r>
              <w:rPr>
                <w:sz w:val="19"/>
                <w:szCs w:val="19"/>
              </w:rPr>
              <w:t>🟠 High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9FE7C" w14:textId="77777777" w:rsidR="00C51D42" w:rsidRDefault="00000000">
            <w:r>
              <w:rPr>
                <w:sz w:val="19"/>
                <w:szCs w:val="19"/>
              </w:rPr>
              <w:t>LLM02</w:t>
            </w:r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49651" w14:textId="77777777" w:rsidR="00C51D42" w:rsidRDefault="00000000">
            <w:r>
              <w:rPr>
                <w:sz w:val="19"/>
                <w:szCs w:val="19"/>
              </w:rPr>
              <w:t>Data &amp; PII Leakage</w:t>
            </w:r>
          </w:p>
        </w:tc>
        <w:tc>
          <w:tcPr>
            <w:tcW w:w="5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76EE8" w14:textId="77777777" w:rsidR="00C51D42" w:rsidRDefault="00000000">
            <w:r>
              <w:rPr>
                <w:sz w:val="19"/>
                <w:szCs w:val="19"/>
              </w:rPr>
              <w:t>Test for inadvertent disclosure of sensitive data, cross-session memory bleed, and PII echoing in model responses.</w:t>
            </w:r>
          </w:p>
        </w:tc>
      </w:tr>
      <w:tr w:rsidR="00C51D42" w14:paraId="33697867" w14:textId="77777777" w:rsidTr="00144F6A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F494E" w14:textId="77777777" w:rsidR="00C51D42" w:rsidRDefault="00000000">
            <w:r>
              <w:rPr>
                <w:sz w:val="19"/>
                <w:szCs w:val="19"/>
              </w:rPr>
              <w:t>🟠 High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3C127A" w14:textId="77777777" w:rsidR="00C51D42" w:rsidRDefault="00000000">
            <w:r>
              <w:rPr>
                <w:sz w:val="19"/>
                <w:szCs w:val="19"/>
              </w:rPr>
              <w:t>LLM06 MITRE: AML.T0048</w:t>
            </w:r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D7D54" w14:textId="77777777" w:rsidR="00C51D42" w:rsidRDefault="00000000">
            <w:r>
              <w:rPr>
                <w:sz w:val="19"/>
                <w:szCs w:val="19"/>
              </w:rPr>
              <w:t>Excessive Agency / Tool Misuse</w:t>
            </w:r>
          </w:p>
        </w:tc>
        <w:tc>
          <w:tcPr>
            <w:tcW w:w="5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DE365" w14:textId="77777777" w:rsidR="00C51D42" w:rsidRDefault="00000000">
            <w:r>
              <w:rPr>
                <w:sz w:val="19"/>
                <w:szCs w:val="19"/>
              </w:rPr>
              <w:t xml:space="preserve">Trigger unintended external tool or API calls via crafted prompts; verify the model cannot cause write actions without </w:t>
            </w:r>
            <w:proofErr w:type="spellStart"/>
            <w:r>
              <w:rPr>
                <w:sz w:val="19"/>
                <w:szCs w:val="19"/>
              </w:rPr>
              <w:t>authorisation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C51D42" w14:paraId="33C79A9D" w14:textId="77777777" w:rsidTr="00144F6A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CD1AB" w14:textId="77777777" w:rsidR="00C51D42" w:rsidRDefault="00000000">
            <w:r>
              <w:rPr>
                <w:sz w:val="19"/>
                <w:szCs w:val="19"/>
              </w:rPr>
              <w:t>🟠 High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48D8C" w14:textId="77777777" w:rsidR="00C51D42" w:rsidRDefault="00000000">
            <w:r>
              <w:rPr>
                <w:sz w:val="19"/>
                <w:szCs w:val="19"/>
              </w:rPr>
              <w:t>LLM03 MITRE: AML.T0010</w:t>
            </w:r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71A96" w14:textId="77777777" w:rsidR="00C51D42" w:rsidRDefault="00000000">
            <w:r>
              <w:rPr>
                <w:sz w:val="19"/>
                <w:szCs w:val="19"/>
              </w:rPr>
              <w:t>Supply Chain Integrity</w:t>
            </w:r>
          </w:p>
        </w:tc>
        <w:tc>
          <w:tcPr>
            <w:tcW w:w="5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3C775" w14:textId="77777777" w:rsidR="00C51D42" w:rsidRDefault="00000000">
            <w:r>
              <w:rPr>
                <w:sz w:val="19"/>
                <w:szCs w:val="19"/>
              </w:rPr>
              <w:t>Validate provenance of all models, libraries, plugins, and dependencies used in the hosted pipeline.</w:t>
            </w:r>
          </w:p>
        </w:tc>
      </w:tr>
      <w:tr w:rsidR="00C51D42" w14:paraId="6676B8DC" w14:textId="77777777" w:rsidTr="00144F6A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33AFA" w14:textId="77777777" w:rsidR="00C51D42" w:rsidRDefault="00000000">
            <w:r>
              <w:rPr>
                <w:sz w:val="19"/>
                <w:szCs w:val="19"/>
              </w:rPr>
              <w:t>🟡 Medium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A364D" w14:textId="77777777" w:rsidR="00C51D42" w:rsidRDefault="00000000">
            <w:r>
              <w:rPr>
                <w:sz w:val="19"/>
                <w:szCs w:val="19"/>
              </w:rPr>
              <w:t>LLM10</w:t>
            </w:r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20BA1" w14:textId="77777777" w:rsidR="00C51D42" w:rsidRDefault="00000000">
            <w:r>
              <w:rPr>
                <w:sz w:val="19"/>
                <w:szCs w:val="19"/>
              </w:rPr>
              <w:t>Rate Limit &amp; DoS</w:t>
            </w:r>
          </w:p>
        </w:tc>
        <w:tc>
          <w:tcPr>
            <w:tcW w:w="5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4E94B" w14:textId="77777777" w:rsidR="00C51D42" w:rsidRDefault="00000000">
            <w:r>
              <w:rPr>
                <w:sz w:val="19"/>
                <w:szCs w:val="19"/>
              </w:rPr>
              <w:t>Probe for missing or weak rate limiting; test for model extraction and unbounded consumption attack viability.</w:t>
            </w:r>
          </w:p>
        </w:tc>
      </w:tr>
      <w:tr w:rsidR="00C51D42" w14:paraId="0BBBD42E" w14:textId="77777777" w:rsidTr="00144F6A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ECF39" w14:textId="77777777" w:rsidR="00C51D42" w:rsidRDefault="00000000">
            <w:r>
              <w:rPr>
                <w:sz w:val="19"/>
                <w:szCs w:val="19"/>
              </w:rPr>
              <w:t>🟡 Medium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0AEDA" w14:textId="77777777" w:rsidR="00C51D42" w:rsidRDefault="00000000">
            <w:r>
              <w:rPr>
                <w:sz w:val="19"/>
                <w:szCs w:val="19"/>
              </w:rPr>
              <w:t>LLM05</w:t>
            </w:r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09F77" w14:textId="77777777" w:rsidR="00C51D42" w:rsidRDefault="00000000">
            <w:r>
              <w:rPr>
                <w:sz w:val="19"/>
                <w:szCs w:val="19"/>
              </w:rPr>
              <w:t>Improper Output Handling</w:t>
            </w:r>
          </w:p>
        </w:tc>
        <w:tc>
          <w:tcPr>
            <w:tcW w:w="5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24989" w14:textId="77777777" w:rsidR="00C51D42" w:rsidRDefault="00000000">
            <w:r>
              <w:rPr>
                <w:sz w:val="19"/>
                <w:szCs w:val="19"/>
              </w:rPr>
              <w:t>Verify downstream systems do not blindly execute or trust raw model output; test for code injection via LLM responses.</w:t>
            </w:r>
          </w:p>
        </w:tc>
      </w:tr>
      <w:tr w:rsidR="00C51D42" w14:paraId="7F6EB870" w14:textId="77777777" w:rsidTr="00144F6A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7A029" w14:textId="77777777" w:rsidR="00C51D42" w:rsidRDefault="00000000">
            <w:r>
              <w:rPr>
                <w:sz w:val="19"/>
                <w:szCs w:val="19"/>
              </w:rPr>
              <w:t>🟢 Standard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80841" w14:textId="77777777" w:rsidR="00C51D4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18AC5" w14:textId="77777777" w:rsidR="00C51D42" w:rsidRDefault="00000000">
            <w:r>
              <w:rPr>
                <w:sz w:val="19"/>
                <w:szCs w:val="19"/>
              </w:rPr>
              <w:t>Auth &amp; Access Control</w:t>
            </w:r>
          </w:p>
        </w:tc>
        <w:tc>
          <w:tcPr>
            <w:tcW w:w="5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56349" w14:textId="77777777" w:rsidR="00C51D42" w:rsidRDefault="00000000">
            <w:r>
              <w:rPr>
                <w:sz w:val="19"/>
                <w:szCs w:val="19"/>
              </w:rPr>
              <w:t xml:space="preserve">Test authentication, </w:t>
            </w:r>
            <w:proofErr w:type="spellStart"/>
            <w:r>
              <w:rPr>
                <w:sz w:val="19"/>
                <w:szCs w:val="19"/>
              </w:rPr>
              <w:t>authorisation</w:t>
            </w:r>
            <w:proofErr w:type="spellEnd"/>
            <w:r>
              <w:rPr>
                <w:sz w:val="19"/>
                <w:szCs w:val="19"/>
              </w:rPr>
              <w:t>, API key management, and session isolation between users.</w:t>
            </w:r>
          </w:p>
        </w:tc>
      </w:tr>
    </w:tbl>
    <w:p w14:paraId="55A6A77C" w14:textId="77777777" w:rsidR="00C51D42" w:rsidRDefault="00000000">
      <w:r>
        <w:br w:type="page"/>
      </w:r>
    </w:p>
    <w:p w14:paraId="75741131" w14:textId="77777777" w:rsidR="00C51D42" w:rsidRDefault="00000000">
      <w:pPr>
        <w:shd w:val="clear" w:color="auto" w:fill="1A3A5C"/>
        <w:spacing w:before="60" w:after="60"/>
      </w:pPr>
      <w:r>
        <w:rPr>
          <w:b/>
          <w:bCs/>
          <w:color w:val="FFFFFF"/>
          <w:sz w:val="28"/>
          <w:szCs w:val="28"/>
        </w:rPr>
        <w:lastRenderedPageBreak/>
        <w:t>Section 2: Local / Self-Hosted LLM Architecture</w:t>
      </w:r>
    </w:p>
    <w:p w14:paraId="00C47A25" w14:textId="77777777" w:rsidR="00C51D42" w:rsidRDefault="00C51D42"/>
    <w:p w14:paraId="0C8E7BF1" w14:textId="77777777" w:rsidR="00C51D42" w:rsidRDefault="00000000">
      <w:pPr>
        <w:pStyle w:val="Heading2"/>
      </w:pPr>
      <w:r>
        <w:t>Diagram B — Local / Self-Hosted LLM Architecture</w:t>
      </w:r>
    </w:p>
    <w:p w14:paraId="51357D41" w14:textId="77777777" w:rsidR="00C51D42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2664D37F" wp14:editId="0512793F">
            <wp:extent cx="6477000" cy="2000250"/>
            <wp:effectExtent l="0" t="0" r="0" b="0"/>
            <wp:docPr id="801980796" name="Picture 801980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0E81" w14:textId="77777777" w:rsidR="00C51D42" w:rsidRDefault="00000000">
      <w:pPr>
        <w:pStyle w:val="Heading2"/>
      </w:pPr>
      <w:proofErr w:type="gramStart"/>
      <w:r>
        <w:t>2.1  Data</w:t>
      </w:r>
      <w:proofErr w:type="gramEnd"/>
      <w:r>
        <w:t xml:space="preserve"> Flow Summary</w:t>
      </w:r>
    </w:p>
    <w:p w14:paraId="52202B9A" w14:textId="77777777" w:rsidR="00C51D42" w:rsidRDefault="00000000">
      <w:pPr>
        <w:spacing w:before="60" w:after="60"/>
      </w:pPr>
      <w:r>
        <w:t xml:space="preserve">The following </w:t>
      </w:r>
      <w:proofErr w:type="spellStart"/>
      <w:r>
        <w:t>summarises</w:t>
      </w:r>
      <w:proofErr w:type="spellEnd"/>
      <w:r>
        <w:t xml:space="preserve"> the end-to-end request lifecycle through the Local / Self-Hosted LLM Architecture (e.g. Ollama):</w:t>
      </w:r>
    </w:p>
    <w:p w14:paraId="37358A63" w14:textId="77777777" w:rsidR="00C51D42" w:rsidRDefault="00C51D42"/>
    <w:p w14:paraId="1C0AD0D5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End User (Untrusted) submits a natural language prompt via the Web / Chat UI.</w:t>
      </w:r>
    </w:p>
    <w:p w14:paraId="65FA3F30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Request enters the Trusted Zone through the API Gateway, where authentication and rate limiting are enforced before any further processing.</w:t>
      </w:r>
    </w:p>
    <w:p w14:paraId="4C56FD09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Application Backend receives the validated request and coordinates the Prompt Builder and Post-Processing components.</w:t>
      </w:r>
    </w:p>
    <w:p w14:paraId="403631FD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Prompt Builder assembles the formatted prompt from the system prompt and the user query; two parallel paths dispatch the formatted prompt to the Local LLM Inference Server.</w:t>
      </w:r>
    </w:p>
    <w:p w14:paraId="7A288A14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Local LLM Inference Server (self-hosted, e.g. Ollama) processes the prompt using model weights stored in the Local Model Store — both components reside in the Restricted Zone (internal network only).</w:t>
      </w:r>
    </w:p>
    <w:p w14:paraId="004612F0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Raw LLM Response is returned from the Restricted Zone to the Output Post-Processing component, which applies guardrails and redaction before producing the final output.</w:t>
      </w:r>
    </w:p>
    <w:p w14:paraId="1B51236F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Risk Scoring / Evaluator (optional) analyses the redacted output and feeds a quality signal back to the Application Backend.</w:t>
      </w:r>
    </w:p>
    <w:p w14:paraId="12C90D2E" w14:textId="77777777" w:rsidR="00C51D42" w:rsidRDefault="00000000">
      <w:pPr>
        <w:pStyle w:val="ListParagraph"/>
        <w:numPr>
          <w:ilvl w:val="0"/>
          <w:numId w:val="2"/>
        </w:numPr>
        <w:spacing w:before="40" w:after="40"/>
      </w:pPr>
      <w:r>
        <w:t>Final output is delivered to the user; all prompts, outputs, and metadata are recorded in Logging &amp; Telemetry for retention and access-controlled audit review.</w:t>
      </w:r>
    </w:p>
    <w:p w14:paraId="460B53E2" w14:textId="77777777" w:rsidR="00C51D42" w:rsidRDefault="00C51D42"/>
    <w:p w14:paraId="3B9DEB74" w14:textId="77777777" w:rsidR="00C51D42" w:rsidRDefault="00000000">
      <w:pPr>
        <w:pStyle w:val="Heading2"/>
      </w:pPr>
      <w:proofErr w:type="gramStart"/>
      <w:r>
        <w:t>2.2  Trust</w:t>
      </w:r>
      <w:proofErr w:type="gramEnd"/>
      <w:r>
        <w:t xml:space="preserve"> Boundaries Summary</w:t>
      </w:r>
    </w:p>
    <w:p w14:paraId="345E9FA0" w14:textId="77777777" w:rsidR="00C51D42" w:rsidRDefault="00000000">
      <w:pPr>
        <w:spacing w:before="60" w:after="60"/>
      </w:pPr>
      <w:r>
        <w:t>This architecture introduces a dedicated Restricted Zone for the self-hosted inference server and model weights, separated from both the Trusted Zone and the external network.</w:t>
      </w:r>
    </w:p>
    <w:p w14:paraId="2D1E98D7" w14:textId="77777777" w:rsidR="00C51D42" w:rsidRDefault="00C51D42"/>
    <w:tbl>
      <w:tblPr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6349"/>
      </w:tblGrid>
      <w:tr w:rsidR="00C51D42" w14:paraId="6D1FF793" w14:textId="77777777" w:rsidTr="00144F6A">
        <w:trPr>
          <w:tblHeader/>
        </w:trPr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302C" w14:textId="77777777" w:rsidR="00C51D42" w:rsidRDefault="00000000">
            <w:r>
              <w:rPr>
                <w:b/>
                <w:bCs/>
                <w:color w:val="FFFFFF"/>
                <w:sz w:val="20"/>
                <w:szCs w:val="20"/>
              </w:rPr>
              <w:t>Trust Zone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C714" w14:textId="77777777" w:rsidR="00C51D42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634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FB7E" w14:textId="77777777" w:rsidR="00C51D4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Components Included</w:t>
            </w:r>
          </w:p>
        </w:tc>
      </w:tr>
      <w:tr w:rsidR="00C51D42" w14:paraId="51E2D878" w14:textId="77777777" w:rsidTr="00144F6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9A455" w14:textId="77777777" w:rsidR="00C51D42" w:rsidRDefault="00000000">
            <w:r>
              <w:rPr>
                <w:b/>
                <w:bCs/>
                <w:color w:val="1E7E1E"/>
                <w:sz w:val="20"/>
                <w:szCs w:val="20"/>
              </w:rPr>
              <w:t>TRUSTED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23A4E" w14:textId="77777777" w:rsidR="00C51D42" w:rsidRDefault="00000000">
            <w:r>
              <w:rPr>
                <w:sz w:val="20"/>
                <w:szCs w:val="20"/>
              </w:rPr>
              <w:t>Internal / Fully Controlled</w:t>
            </w:r>
          </w:p>
        </w:tc>
        <w:tc>
          <w:tcPr>
            <w:tcW w:w="6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38BB0" w14:textId="77777777" w:rsidR="00C51D42" w:rsidRDefault="00000000">
            <w:r>
              <w:rPr>
                <w:sz w:val="20"/>
                <w:szCs w:val="20"/>
              </w:rPr>
              <w:t>Application Backend, Prompt Builder, Output Post-Processing (Guardrails + Redaction), Risk Scoring / Evaluator, Logging &amp; Telemetry, Admin / Security Review Console, Report Generator</w:t>
            </w:r>
          </w:p>
        </w:tc>
      </w:tr>
      <w:tr w:rsidR="00C51D42" w14:paraId="4AE91753" w14:textId="77777777" w:rsidTr="00144F6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76544" w14:textId="77777777" w:rsidR="00C51D42" w:rsidRDefault="00000000">
            <w:r>
              <w:rPr>
                <w:b/>
                <w:bCs/>
                <w:color w:val="7B2C9E"/>
                <w:sz w:val="20"/>
                <w:szCs w:val="20"/>
              </w:rPr>
              <w:lastRenderedPageBreak/>
              <w:t>RESTRICTED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1483DE" w14:textId="77777777" w:rsidR="00C51D42" w:rsidRDefault="00000000">
            <w:r>
              <w:rPr>
                <w:sz w:val="20"/>
                <w:szCs w:val="20"/>
              </w:rPr>
              <w:t>Internal Network Only — Critical Access Control</w:t>
            </w:r>
          </w:p>
        </w:tc>
        <w:tc>
          <w:tcPr>
            <w:tcW w:w="6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3D542" w14:textId="77777777" w:rsidR="00C51D42" w:rsidRDefault="00000000">
            <w:r>
              <w:rPr>
                <w:sz w:val="20"/>
                <w:szCs w:val="20"/>
              </w:rPr>
              <w:t>Local LLM Inference Server (self-hosted), Local Model Store (weights / model files) — network-isolated; no external egress permitted</w:t>
            </w:r>
          </w:p>
        </w:tc>
      </w:tr>
      <w:tr w:rsidR="00C51D42" w14:paraId="57DB4D4C" w14:textId="77777777" w:rsidTr="00144F6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09687" w14:textId="77777777" w:rsidR="00C51D42" w:rsidRDefault="00000000">
            <w:r>
              <w:rPr>
                <w:b/>
                <w:bCs/>
                <w:color w:val="C0392B"/>
                <w:sz w:val="20"/>
                <w:szCs w:val="20"/>
              </w:rPr>
              <w:t>UNTRUSTED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BAEE8" w14:textId="77777777" w:rsidR="00C51D42" w:rsidRDefault="00000000">
            <w:r>
              <w:rPr>
                <w:sz w:val="20"/>
                <w:szCs w:val="20"/>
              </w:rPr>
              <w:t>External / Potentially Adversarial</w:t>
            </w:r>
          </w:p>
        </w:tc>
        <w:tc>
          <w:tcPr>
            <w:tcW w:w="6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1C97B" w14:textId="77777777" w:rsidR="00C51D42" w:rsidRDefault="00000000">
            <w:r>
              <w:rPr>
                <w:sz w:val="20"/>
                <w:szCs w:val="20"/>
              </w:rPr>
              <w:t>End User input via Web / Chat UI — treated as untrusted; raw input must never reach the model without validation</w:t>
            </w:r>
          </w:p>
        </w:tc>
      </w:tr>
    </w:tbl>
    <w:p w14:paraId="13313FBE" w14:textId="77777777" w:rsidR="00C51D42" w:rsidRDefault="00C51D42"/>
    <w:p w14:paraId="63671B69" w14:textId="77777777" w:rsidR="00C51D42" w:rsidRDefault="00000000">
      <w:pPr>
        <w:pStyle w:val="Heading2"/>
      </w:pPr>
      <w:proofErr w:type="gramStart"/>
      <w:r>
        <w:t>2.3  Top</w:t>
      </w:r>
      <w:proofErr w:type="gramEnd"/>
      <w:r>
        <w:t xml:space="preserve"> Risks</w:t>
      </w:r>
    </w:p>
    <w:p w14:paraId="05937E9D" w14:textId="77777777" w:rsidR="00C51D42" w:rsidRDefault="00000000">
      <w:pPr>
        <w:spacing w:before="60" w:after="60"/>
      </w:pPr>
      <w:r>
        <w:t>The self-hosted deployment introduces unique risks around model integrity, network exposure, and reduced vendor-enforced safety controls, in addition to standard LLM risks:</w:t>
      </w:r>
    </w:p>
    <w:p w14:paraId="066CFCFE" w14:textId="77777777" w:rsidR="00C51D42" w:rsidRDefault="00C51D42"/>
    <w:tbl>
      <w:tblPr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6949"/>
      </w:tblGrid>
      <w:tr w:rsidR="00C51D42" w14:paraId="1CDEE44F" w14:textId="77777777" w:rsidTr="00144F6A">
        <w:trPr>
          <w:tblHeader/>
        </w:trPr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5958" w14:textId="77777777" w:rsidR="00C51D42" w:rsidRDefault="00000000">
            <w:r>
              <w:rPr>
                <w:b/>
                <w:bCs/>
                <w:color w:val="FFFFFF"/>
                <w:sz w:val="20"/>
                <w:szCs w:val="20"/>
              </w:rPr>
              <w:t>Risk ID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39DF" w14:textId="77777777" w:rsidR="00C51D42" w:rsidRDefault="00000000">
            <w:r>
              <w:rPr>
                <w:b/>
                <w:bCs/>
                <w:color w:val="FFFFFF"/>
                <w:sz w:val="20"/>
                <w:szCs w:val="20"/>
              </w:rPr>
              <w:t>OWASP / Framework</w:t>
            </w:r>
          </w:p>
        </w:tc>
        <w:tc>
          <w:tcPr>
            <w:tcW w:w="694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DCA2" w14:textId="77777777" w:rsidR="00C51D42" w:rsidRDefault="00000000">
            <w:r>
              <w:rPr>
                <w:b/>
                <w:bCs/>
                <w:color w:val="FFFFFF"/>
                <w:sz w:val="20"/>
                <w:szCs w:val="20"/>
              </w:rPr>
              <w:t>Risk Statement</w:t>
            </w:r>
          </w:p>
        </w:tc>
      </w:tr>
      <w:tr w:rsidR="00C51D42" w14:paraId="02836E64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959AE" w14:textId="77777777" w:rsidR="00C51D42" w:rsidRDefault="00000000">
            <w:r>
              <w:rPr>
                <w:sz w:val="20"/>
                <w:szCs w:val="20"/>
              </w:rPr>
              <w:t>R-LOC-01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23DC7" w14:textId="77777777" w:rsidR="00C51D42" w:rsidRDefault="00000000">
            <w:r>
              <w:rPr>
                <w:sz w:val="20"/>
                <w:szCs w:val="20"/>
              </w:rPr>
              <w:t>LLM04 — Model Poisoning MITRE: AML.T0020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8E5C3" w14:textId="77777777" w:rsidR="00C51D42" w:rsidRDefault="00000000">
            <w:r>
              <w:rPr>
                <w:sz w:val="20"/>
                <w:szCs w:val="20"/>
              </w:rPr>
              <w:t>If the local model weights are sourced from an unverified repository or modified after download, then attacker-planted backdoor behaviours may surface under specific trigger prompts at runtime.</w:t>
            </w:r>
          </w:p>
        </w:tc>
      </w:tr>
      <w:tr w:rsidR="00C51D42" w14:paraId="6357869A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EB23F" w14:textId="77777777" w:rsidR="00C51D42" w:rsidRDefault="00000000">
            <w:r>
              <w:rPr>
                <w:sz w:val="20"/>
                <w:szCs w:val="20"/>
              </w:rPr>
              <w:t>R-LOC-02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8CC0B" w14:textId="77777777" w:rsidR="00C51D42" w:rsidRDefault="00000000">
            <w:r>
              <w:rPr>
                <w:sz w:val="20"/>
                <w:szCs w:val="20"/>
              </w:rPr>
              <w:t>LLM01 — Prompt Injection MITRE: AML.T0051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89276" w14:textId="77777777" w:rsidR="00C51D42" w:rsidRDefault="00000000">
            <w:r>
              <w:rPr>
                <w:sz w:val="20"/>
                <w:szCs w:val="20"/>
              </w:rPr>
              <w:t>If a user embeds adversarial instructions in a prompt, then the self-hosted model — which may lack vendor-level safety tuning — may comply more readily than a hardened hosted API.</w:t>
            </w:r>
          </w:p>
        </w:tc>
      </w:tr>
      <w:tr w:rsidR="00C51D42" w14:paraId="28A53E52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3C050" w14:textId="77777777" w:rsidR="00C51D42" w:rsidRDefault="00000000">
            <w:r>
              <w:rPr>
                <w:sz w:val="20"/>
                <w:szCs w:val="20"/>
              </w:rPr>
              <w:t>R-LOC-03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590AE" w14:textId="77777777" w:rsidR="00C51D42" w:rsidRDefault="00000000">
            <w:r>
              <w:rPr>
                <w:sz w:val="20"/>
                <w:szCs w:val="20"/>
              </w:rPr>
              <w:t>LLM03 — Supply Chain MITRE: AML.T0010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C5853" w14:textId="77777777" w:rsidR="00C51D42" w:rsidRDefault="00000000">
            <w:r>
              <w:rPr>
                <w:sz w:val="20"/>
                <w:szCs w:val="20"/>
              </w:rPr>
              <w:t>If the inference framework (Ollama), model files, or runtime libraries are not verified for integrity, then a compromised component may introduce a persistent backdoor into the local deployment.</w:t>
            </w:r>
          </w:p>
        </w:tc>
      </w:tr>
      <w:tr w:rsidR="00C51D42" w14:paraId="16C327FD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A548" w14:textId="77777777" w:rsidR="00C51D42" w:rsidRDefault="00000000">
            <w:r>
              <w:rPr>
                <w:sz w:val="20"/>
                <w:szCs w:val="20"/>
              </w:rPr>
              <w:t>R-LOC-04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59EA9" w14:textId="77777777" w:rsidR="00C51D42" w:rsidRDefault="00000000">
            <w:r>
              <w:rPr>
                <w:sz w:val="20"/>
                <w:szCs w:val="20"/>
              </w:rPr>
              <w:t>Restricted Zone Exposure MITRE: AML.T0042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49BA0" w14:textId="77777777" w:rsidR="00C51D42" w:rsidRDefault="00000000">
            <w:r>
              <w:rPr>
                <w:sz w:val="20"/>
                <w:szCs w:val="20"/>
              </w:rPr>
              <w:t>If the Local LLM Inference Server or Model Store is accessible beyond the internal network boundary, then an attacker with network access may query the model directly, bypassing all application-layer controls.</w:t>
            </w:r>
          </w:p>
        </w:tc>
      </w:tr>
      <w:tr w:rsidR="00C51D42" w14:paraId="772D9912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1C6BD" w14:textId="77777777" w:rsidR="00C51D42" w:rsidRDefault="00000000">
            <w:r>
              <w:rPr>
                <w:sz w:val="20"/>
                <w:szCs w:val="20"/>
              </w:rPr>
              <w:t>R-LOC-05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2127C" w14:textId="77777777" w:rsidR="00C51D42" w:rsidRDefault="00000000">
            <w:r>
              <w:rPr>
                <w:sz w:val="20"/>
                <w:szCs w:val="20"/>
              </w:rPr>
              <w:t>LLM05 — Improper Output Handling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BE002" w14:textId="77777777" w:rsidR="00C51D42" w:rsidRDefault="00000000">
            <w:r>
              <w:rPr>
                <w:sz w:val="20"/>
                <w:szCs w:val="20"/>
              </w:rPr>
              <w:t>If the Output Post-Processing guardrails are insufficiently configured for the specific local model, then harmful or policy-violating outputs may reach the user unfiltered.</w:t>
            </w:r>
          </w:p>
        </w:tc>
      </w:tr>
      <w:tr w:rsidR="00C51D42" w14:paraId="4A525884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63A8E" w14:textId="77777777" w:rsidR="00C51D42" w:rsidRDefault="00000000">
            <w:r>
              <w:rPr>
                <w:sz w:val="20"/>
                <w:szCs w:val="20"/>
              </w:rPr>
              <w:t>R-LOC-06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12C89" w14:textId="77777777" w:rsidR="00C51D42" w:rsidRDefault="00000000">
            <w:r>
              <w:rPr>
                <w:sz w:val="20"/>
                <w:szCs w:val="20"/>
              </w:rPr>
              <w:t>LLM02 — Sensitive Data in Logs MITRE: AML.T0036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63A2A" w14:textId="77777777" w:rsidR="00C51D42" w:rsidRDefault="00000000">
            <w:r>
              <w:rPr>
                <w:sz w:val="20"/>
                <w:szCs w:val="20"/>
              </w:rPr>
              <w:t>If Logging &amp; Telemetry captures full prompt and output content without redaction, then sensitive data (PII, credentials, business information) may be exposed to anyone with log access.</w:t>
            </w:r>
          </w:p>
        </w:tc>
      </w:tr>
      <w:tr w:rsidR="00C51D42" w14:paraId="38C1DFE2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A9226" w14:textId="77777777" w:rsidR="00C51D42" w:rsidRDefault="00000000">
            <w:r>
              <w:rPr>
                <w:sz w:val="20"/>
                <w:szCs w:val="20"/>
              </w:rPr>
              <w:t>R-LOC-07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59F9D" w14:textId="77777777" w:rsidR="00C51D42" w:rsidRDefault="00000000">
            <w:r>
              <w:rPr>
                <w:sz w:val="20"/>
                <w:szCs w:val="20"/>
              </w:rPr>
              <w:t>LLM10 — Unbounded Consumption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8FB6A" w14:textId="77777777" w:rsidR="00C51D42" w:rsidRDefault="00000000">
            <w:r>
              <w:rPr>
                <w:sz w:val="20"/>
                <w:szCs w:val="20"/>
              </w:rPr>
              <w:t>If the local inference server has no resource quotas, then a user or script may submit high-volume or computationally expensive prompts, causing resource exhaustion and denial of service.</w:t>
            </w:r>
          </w:p>
        </w:tc>
      </w:tr>
      <w:tr w:rsidR="00C51D42" w14:paraId="75D59583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6BACB" w14:textId="77777777" w:rsidR="00C51D42" w:rsidRDefault="00000000">
            <w:r>
              <w:rPr>
                <w:sz w:val="20"/>
                <w:szCs w:val="20"/>
              </w:rPr>
              <w:t>R-LOC-08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8C17A" w14:textId="77777777" w:rsidR="00C51D42" w:rsidRDefault="00000000">
            <w:r>
              <w:rPr>
                <w:sz w:val="20"/>
                <w:szCs w:val="20"/>
              </w:rPr>
              <w:t>LLM07 — System Prompt Leakage MITRE: AML.T0056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36D52" w14:textId="77777777" w:rsidR="00C51D42" w:rsidRDefault="00000000">
            <w:r>
              <w:rPr>
                <w:sz w:val="20"/>
                <w:szCs w:val="20"/>
              </w:rPr>
              <w:t>If the system prompt is stored in a retrievable configuration file or environment variable, then an attacker with host access may exfiltrate the full system prompt without interacting with the model.</w:t>
            </w:r>
          </w:p>
        </w:tc>
      </w:tr>
    </w:tbl>
    <w:p w14:paraId="1DD5C1AC" w14:textId="77777777" w:rsidR="00C51D42" w:rsidRDefault="00C51D42"/>
    <w:p w14:paraId="7965F674" w14:textId="77777777" w:rsidR="00144F6A" w:rsidRDefault="00144F6A"/>
    <w:p w14:paraId="16848283" w14:textId="77777777" w:rsidR="00144F6A" w:rsidRDefault="00144F6A"/>
    <w:p w14:paraId="457B4DCD" w14:textId="77777777" w:rsidR="00144F6A" w:rsidRDefault="00144F6A"/>
    <w:p w14:paraId="798F15C0" w14:textId="77777777" w:rsidR="00144F6A" w:rsidRDefault="00144F6A"/>
    <w:p w14:paraId="696F07AA" w14:textId="77777777" w:rsidR="00144F6A" w:rsidRDefault="00144F6A"/>
    <w:p w14:paraId="2C73995C" w14:textId="77777777" w:rsidR="00C51D42" w:rsidRDefault="00000000">
      <w:pPr>
        <w:pStyle w:val="Heading2"/>
      </w:pPr>
      <w:proofErr w:type="gramStart"/>
      <w:r>
        <w:lastRenderedPageBreak/>
        <w:t>2.4  Testing</w:t>
      </w:r>
      <w:proofErr w:type="gramEnd"/>
      <w:r>
        <w:t xml:space="preserve"> Focus Areas</w:t>
      </w:r>
    </w:p>
    <w:p w14:paraId="69CF28E6" w14:textId="77777777" w:rsidR="00C51D42" w:rsidRDefault="00000000">
      <w:pPr>
        <w:spacing w:before="60" w:after="60"/>
      </w:pPr>
      <w:r>
        <w:t xml:space="preserve">Testing priorities for the local deployment </w:t>
      </w:r>
      <w:proofErr w:type="spellStart"/>
      <w:r>
        <w:t>emphasise</w:t>
      </w:r>
      <w:proofErr w:type="spellEnd"/>
      <w:r>
        <w:t xml:space="preserve"> model integrity, Restricted Zone exposure, and supply chain controls, in addition to standard prompt injection testing:</w:t>
      </w:r>
    </w:p>
    <w:p w14:paraId="4B60EE86" w14:textId="77777777" w:rsidR="00C51D42" w:rsidRDefault="00C51D42"/>
    <w:tbl>
      <w:tblPr>
        <w:tblW w:w="10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"/>
        <w:gridCol w:w="1392"/>
        <w:gridCol w:w="2168"/>
        <w:gridCol w:w="5727"/>
      </w:tblGrid>
      <w:tr w:rsidR="00C51D42" w14:paraId="6DF7171F" w14:textId="77777777" w:rsidTr="00BC3829">
        <w:trPr>
          <w:tblHeader/>
        </w:trPr>
        <w:tc>
          <w:tcPr>
            <w:tcW w:w="9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B64E4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39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A7358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OWASP / MITRE</w:t>
            </w:r>
          </w:p>
        </w:tc>
        <w:tc>
          <w:tcPr>
            <w:tcW w:w="216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7BBC2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Test Category</w:t>
            </w:r>
          </w:p>
        </w:tc>
        <w:tc>
          <w:tcPr>
            <w:tcW w:w="5727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AAB36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51D42" w14:paraId="2E916FF1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EFEAB" w14:textId="77777777" w:rsidR="00C51D42" w:rsidRDefault="00000000">
            <w:r>
              <w:rPr>
                <w:sz w:val="19"/>
                <w:szCs w:val="19"/>
              </w:rPr>
              <w:t>🔴 Critical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CAA14" w14:textId="77777777" w:rsidR="00C51D42" w:rsidRDefault="00000000">
            <w:r>
              <w:rPr>
                <w:sz w:val="19"/>
                <w:szCs w:val="19"/>
              </w:rPr>
              <w:t>LLM01 MITRE: AML.T0051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5B7CE" w14:textId="77777777" w:rsidR="00C51D42" w:rsidRDefault="00000000">
            <w:r>
              <w:rPr>
                <w:sz w:val="19"/>
                <w:szCs w:val="19"/>
              </w:rPr>
              <w:t>Prompt Injection (Local Model)</w:t>
            </w:r>
          </w:p>
        </w:tc>
        <w:tc>
          <w:tcPr>
            <w:tcW w:w="5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91B19" w14:textId="77777777" w:rsidR="00C51D42" w:rsidRDefault="00000000">
            <w:r>
              <w:rPr>
                <w:sz w:val="19"/>
                <w:szCs w:val="19"/>
              </w:rPr>
              <w:t>Attempt direct and indirect injection against the self-hosted model; test whether reduced safety fine-tuning increases susceptibility vs hosted APIs.</w:t>
            </w:r>
          </w:p>
        </w:tc>
      </w:tr>
      <w:tr w:rsidR="00C51D42" w14:paraId="1373516D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02C92" w14:textId="77777777" w:rsidR="00C51D42" w:rsidRDefault="00000000">
            <w:r>
              <w:rPr>
                <w:sz w:val="19"/>
                <w:szCs w:val="19"/>
              </w:rPr>
              <w:t>🔴 Critical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AA378" w14:textId="77777777" w:rsidR="00C51D42" w:rsidRDefault="00000000">
            <w:r>
              <w:rPr>
                <w:sz w:val="19"/>
                <w:szCs w:val="19"/>
              </w:rPr>
              <w:t>LLM04 MITRE: AML.T0020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E28E7" w14:textId="77777777" w:rsidR="00C51D42" w:rsidRDefault="00000000">
            <w:r>
              <w:rPr>
                <w:sz w:val="19"/>
                <w:szCs w:val="19"/>
              </w:rPr>
              <w:t>Model Integrity Verification</w:t>
            </w:r>
          </w:p>
        </w:tc>
        <w:tc>
          <w:tcPr>
            <w:tcW w:w="5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41EEC" w14:textId="77777777" w:rsidR="00C51D42" w:rsidRDefault="00000000">
            <w:r>
              <w:rPr>
                <w:sz w:val="19"/>
                <w:szCs w:val="19"/>
              </w:rPr>
              <w:t>Verify cryptographic checksums of all downloaded model weights; test for backdoor trigger phrases introduced via data poisoning.</w:t>
            </w:r>
          </w:p>
        </w:tc>
      </w:tr>
      <w:tr w:rsidR="00C51D42" w14:paraId="109DFCB9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788A8" w14:textId="77777777" w:rsidR="00C51D42" w:rsidRDefault="00000000">
            <w:r>
              <w:rPr>
                <w:sz w:val="19"/>
                <w:szCs w:val="19"/>
              </w:rPr>
              <w:t>🔴 Critical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26881" w14:textId="77777777" w:rsidR="00C51D42" w:rsidRDefault="00000000">
            <w:r>
              <w:rPr>
                <w:sz w:val="19"/>
                <w:szCs w:val="19"/>
              </w:rPr>
              <w:t>Restricted Zone MITRE: AML.T0042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FDDAD" w14:textId="77777777" w:rsidR="00C51D42" w:rsidRDefault="00000000">
            <w:r>
              <w:rPr>
                <w:sz w:val="19"/>
                <w:szCs w:val="19"/>
              </w:rPr>
              <w:t>Inference Server Exposure</w:t>
            </w:r>
          </w:p>
        </w:tc>
        <w:tc>
          <w:tcPr>
            <w:tcW w:w="5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81443" w14:textId="77777777" w:rsidR="00C51D42" w:rsidRDefault="00000000">
            <w:r>
              <w:rPr>
                <w:sz w:val="19"/>
                <w:szCs w:val="19"/>
              </w:rPr>
              <w:t>Confirm the Local LLM Inference Server is not accessible outside the internal network; test for direct API access bypassing application controls.</w:t>
            </w:r>
          </w:p>
        </w:tc>
      </w:tr>
      <w:tr w:rsidR="00C51D42" w14:paraId="5ADD59DB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50965" w14:textId="77777777" w:rsidR="00C51D42" w:rsidRDefault="00000000">
            <w:r>
              <w:rPr>
                <w:sz w:val="19"/>
                <w:szCs w:val="19"/>
              </w:rPr>
              <w:t>🟠 High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62668" w14:textId="77777777" w:rsidR="00C51D42" w:rsidRDefault="00000000">
            <w:r>
              <w:rPr>
                <w:sz w:val="19"/>
                <w:szCs w:val="19"/>
              </w:rPr>
              <w:t>LLM03 MITRE: AML.T0010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C3EE6" w14:textId="77777777" w:rsidR="00C51D42" w:rsidRDefault="00000000">
            <w:r>
              <w:rPr>
                <w:sz w:val="19"/>
                <w:szCs w:val="19"/>
              </w:rPr>
              <w:t>Supply Chain Integrity</w:t>
            </w:r>
          </w:p>
        </w:tc>
        <w:tc>
          <w:tcPr>
            <w:tcW w:w="5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5AC3C" w14:textId="77777777" w:rsidR="00C51D42" w:rsidRDefault="00000000">
            <w:r>
              <w:rPr>
                <w:sz w:val="19"/>
                <w:szCs w:val="19"/>
              </w:rPr>
              <w:t>Validate integrity of inference framework, runtime libraries, and all model dependencies before and after deployment.</w:t>
            </w:r>
          </w:p>
        </w:tc>
      </w:tr>
      <w:tr w:rsidR="00C51D42" w14:paraId="3AA2A803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CFB26" w14:textId="77777777" w:rsidR="00C51D42" w:rsidRDefault="00000000">
            <w:r>
              <w:rPr>
                <w:sz w:val="19"/>
                <w:szCs w:val="19"/>
              </w:rPr>
              <w:t>🟠 High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BE3C7" w14:textId="77777777" w:rsidR="00C51D42" w:rsidRDefault="00000000">
            <w:r>
              <w:rPr>
                <w:sz w:val="19"/>
                <w:szCs w:val="19"/>
              </w:rPr>
              <w:t>LLM07 MITRE: AML.T0056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E369D" w14:textId="77777777" w:rsidR="00C51D42" w:rsidRDefault="00000000">
            <w:r>
              <w:rPr>
                <w:sz w:val="19"/>
                <w:szCs w:val="19"/>
              </w:rPr>
              <w:t>System Prompt Extraction</w:t>
            </w:r>
          </w:p>
        </w:tc>
        <w:tc>
          <w:tcPr>
            <w:tcW w:w="5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1FF7A" w14:textId="77777777" w:rsidR="00C51D42" w:rsidRDefault="00000000">
            <w:r>
              <w:rPr>
                <w:sz w:val="19"/>
                <w:szCs w:val="19"/>
              </w:rPr>
              <w:t>Probe to reveal the local system prompt; also check configuration files and environment variables for plaintext exposure.</w:t>
            </w:r>
          </w:p>
        </w:tc>
      </w:tr>
      <w:tr w:rsidR="00C51D42" w14:paraId="1650ED5C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459E1" w14:textId="77777777" w:rsidR="00C51D42" w:rsidRDefault="00000000">
            <w:r>
              <w:rPr>
                <w:sz w:val="19"/>
                <w:szCs w:val="19"/>
              </w:rPr>
              <w:t>🟠 High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8B798" w14:textId="77777777" w:rsidR="00C51D42" w:rsidRDefault="00000000">
            <w:r>
              <w:rPr>
                <w:sz w:val="19"/>
                <w:szCs w:val="19"/>
              </w:rPr>
              <w:t>LLM05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83E87" w14:textId="77777777" w:rsidR="00C51D42" w:rsidRDefault="00000000">
            <w:r>
              <w:rPr>
                <w:sz w:val="19"/>
                <w:szCs w:val="19"/>
              </w:rPr>
              <w:t>Output Guardrail Bypass</w:t>
            </w:r>
          </w:p>
        </w:tc>
        <w:tc>
          <w:tcPr>
            <w:tcW w:w="5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381A1" w14:textId="77777777" w:rsidR="00C51D42" w:rsidRDefault="00000000">
            <w:r>
              <w:rPr>
                <w:sz w:val="19"/>
                <w:szCs w:val="19"/>
              </w:rPr>
              <w:t>Test completeness of local guardrails; attempt bypass techniques that may succeed against models without vendor-level safety tuning.</w:t>
            </w:r>
          </w:p>
        </w:tc>
      </w:tr>
      <w:tr w:rsidR="00C51D42" w14:paraId="3F818B81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E9D3E" w14:textId="77777777" w:rsidR="00C51D42" w:rsidRDefault="00000000">
            <w:r>
              <w:rPr>
                <w:sz w:val="19"/>
                <w:szCs w:val="19"/>
              </w:rPr>
              <w:t>🟡 Medium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31D8D" w14:textId="77777777" w:rsidR="00C51D42" w:rsidRDefault="00000000">
            <w:r>
              <w:rPr>
                <w:sz w:val="19"/>
                <w:szCs w:val="19"/>
              </w:rPr>
              <w:t>LLM02 MITRE: AML.T0036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195BF" w14:textId="77777777" w:rsidR="00C51D42" w:rsidRDefault="00000000">
            <w:r>
              <w:rPr>
                <w:sz w:val="19"/>
                <w:szCs w:val="19"/>
              </w:rPr>
              <w:t>Log Data Exposure</w:t>
            </w:r>
          </w:p>
        </w:tc>
        <w:tc>
          <w:tcPr>
            <w:tcW w:w="5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A8D09" w14:textId="77777777" w:rsidR="00C51D42" w:rsidRDefault="00000000">
            <w:r>
              <w:rPr>
                <w:sz w:val="19"/>
                <w:szCs w:val="19"/>
              </w:rPr>
              <w:t>Review logging configuration for sensitive prompt / output content; test redaction effectiveness before log storage.</w:t>
            </w:r>
          </w:p>
        </w:tc>
      </w:tr>
      <w:tr w:rsidR="00C51D42" w14:paraId="573DAB55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1A9CE" w14:textId="77777777" w:rsidR="00C51D42" w:rsidRDefault="00000000">
            <w:r>
              <w:rPr>
                <w:sz w:val="19"/>
                <w:szCs w:val="19"/>
              </w:rPr>
              <w:t>🟡 Medium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C2AC9" w14:textId="77777777" w:rsidR="00C51D42" w:rsidRDefault="00000000">
            <w:r>
              <w:rPr>
                <w:sz w:val="19"/>
                <w:szCs w:val="19"/>
              </w:rPr>
              <w:t>LLM10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250E3" w14:textId="77777777" w:rsidR="00C51D42" w:rsidRDefault="00000000">
            <w:r>
              <w:rPr>
                <w:sz w:val="19"/>
                <w:szCs w:val="19"/>
              </w:rPr>
              <w:t>Resource Exhaustion / DoS</w:t>
            </w:r>
          </w:p>
        </w:tc>
        <w:tc>
          <w:tcPr>
            <w:tcW w:w="5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5F5A6" w14:textId="77777777" w:rsidR="00C51D42" w:rsidRDefault="00000000">
            <w:r>
              <w:rPr>
                <w:sz w:val="19"/>
                <w:szCs w:val="19"/>
              </w:rPr>
              <w:t>Submit computationally expensive prompts to test rate limiting and resource quotas on the local inference server.</w:t>
            </w:r>
          </w:p>
        </w:tc>
      </w:tr>
      <w:tr w:rsidR="00C51D42" w14:paraId="3F5B10C8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2C766" w14:textId="77777777" w:rsidR="00C51D42" w:rsidRDefault="00000000">
            <w:r>
              <w:rPr>
                <w:sz w:val="19"/>
                <w:szCs w:val="19"/>
              </w:rPr>
              <w:t>🟢 Standard</w:t>
            </w:r>
          </w:p>
        </w:tc>
        <w:tc>
          <w:tcPr>
            <w:tcW w:w="13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886FE" w14:textId="77777777" w:rsidR="00C51D4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FB0B1" w14:textId="77777777" w:rsidR="00C51D42" w:rsidRDefault="00000000">
            <w:r>
              <w:rPr>
                <w:sz w:val="19"/>
                <w:szCs w:val="19"/>
              </w:rPr>
              <w:t>Auth &amp; Network Segmentation</w:t>
            </w:r>
          </w:p>
        </w:tc>
        <w:tc>
          <w:tcPr>
            <w:tcW w:w="57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A37CA" w14:textId="77777777" w:rsidR="00C51D42" w:rsidRDefault="00000000">
            <w:r>
              <w:rPr>
                <w:sz w:val="19"/>
                <w:szCs w:val="19"/>
              </w:rPr>
              <w:t>Validate that all Restricted Zone components are network-isolated; test access control enforcement on inference endpoints.</w:t>
            </w:r>
          </w:p>
        </w:tc>
      </w:tr>
    </w:tbl>
    <w:p w14:paraId="239F9EAD" w14:textId="77777777" w:rsidR="00C51D42" w:rsidRDefault="00000000">
      <w:r>
        <w:br w:type="page"/>
      </w:r>
    </w:p>
    <w:p w14:paraId="3D971A68" w14:textId="77777777" w:rsidR="00C51D42" w:rsidRDefault="00000000">
      <w:pPr>
        <w:shd w:val="clear" w:color="auto" w:fill="1A3A5C"/>
        <w:spacing w:before="60" w:after="60"/>
      </w:pPr>
      <w:r>
        <w:rPr>
          <w:b/>
          <w:bCs/>
          <w:color w:val="FFFFFF"/>
          <w:sz w:val="28"/>
          <w:szCs w:val="28"/>
        </w:rPr>
        <w:lastRenderedPageBreak/>
        <w:t>Section 3: RAG Based Internal Chatbot Architecture</w:t>
      </w:r>
    </w:p>
    <w:p w14:paraId="68DCCD2A" w14:textId="77777777" w:rsidR="00C51D42" w:rsidRDefault="00C51D42"/>
    <w:p w14:paraId="79B7A5BC" w14:textId="77777777" w:rsidR="00C51D42" w:rsidRDefault="00000000">
      <w:pPr>
        <w:pStyle w:val="Heading2"/>
      </w:pPr>
      <w:r>
        <w:t>Diagram C — RAG Based Internal Chatbot Architecture</w:t>
      </w:r>
    </w:p>
    <w:p w14:paraId="155E2991" w14:textId="77777777" w:rsidR="00C51D42" w:rsidRDefault="00000000">
      <w:pPr>
        <w:spacing w:before="120" w:after="160"/>
        <w:jc w:val="center"/>
      </w:pPr>
      <w:r>
        <w:rPr>
          <w:noProof/>
        </w:rPr>
        <w:drawing>
          <wp:inline distT="0" distB="0" distL="0" distR="0" wp14:anchorId="30C20BA7" wp14:editId="1F45CE20">
            <wp:extent cx="6477000" cy="2000250"/>
            <wp:effectExtent l="0" t="0" r="0" b="0"/>
            <wp:docPr id="1291271486" name="Picture 1291271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5459" w14:textId="77777777" w:rsidR="00C51D42" w:rsidRDefault="00000000">
      <w:pPr>
        <w:pStyle w:val="Heading2"/>
      </w:pPr>
      <w:proofErr w:type="gramStart"/>
      <w:r>
        <w:t>3.1  What</w:t>
      </w:r>
      <w:proofErr w:type="gramEnd"/>
      <w:r>
        <w:t xml:space="preserve"> is RAG?</w:t>
      </w:r>
    </w:p>
    <w:p w14:paraId="7549CEC5" w14:textId="77777777" w:rsidR="00C51D42" w:rsidRDefault="00000000">
      <w:pPr>
        <w:spacing w:before="60" w:after="60"/>
      </w:pPr>
      <w:r>
        <w:t>Retrieval-Augmented Generation (RAG) is an AI architecture in which the model retrieves relevant document chunks from an external vector database before generating a response. Unlike a plain LLM deployment, the knowledge base (document store, embedding model, and vector database) now forms part of the attack surface. A poisoned document can inject instructions that the LLM will follow as if they were trusted system commands. This introduces six or more additional attack vectors beyond a standard LLM deployment.</w:t>
      </w:r>
    </w:p>
    <w:p w14:paraId="0B3056AF" w14:textId="77777777" w:rsidR="00C51D42" w:rsidRDefault="00000000">
      <w:pPr>
        <w:pStyle w:val="Heading2"/>
      </w:pPr>
      <w:proofErr w:type="gramStart"/>
      <w:r>
        <w:t>3.2  Data</w:t>
      </w:r>
      <w:proofErr w:type="gramEnd"/>
      <w:r>
        <w:t xml:space="preserve"> Zone Mapping</w:t>
      </w:r>
    </w:p>
    <w:p w14:paraId="587A3850" w14:textId="77777777" w:rsidR="00C51D42" w:rsidRDefault="00000000">
      <w:pPr>
        <w:spacing w:before="60" w:after="60"/>
      </w:pPr>
      <w:r>
        <w:t>The RAG pipeline spans three security zones. The table below maps each critical pipeline component to its zone, its role, and the primary security controls required:</w:t>
      </w:r>
    </w:p>
    <w:p w14:paraId="63CF2C81" w14:textId="77777777" w:rsidR="00C51D42" w:rsidRDefault="00C51D42"/>
    <w:tbl>
      <w:tblPr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2600"/>
        <w:gridCol w:w="4549"/>
      </w:tblGrid>
      <w:tr w:rsidR="00C51D42" w14:paraId="65D5A7DA" w14:textId="77777777" w:rsidTr="00144F6A">
        <w:trPr>
          <w:tblHeader/>
        </w:trPr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B29BB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CAEBE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897A0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Role in Pipeline</w:t>
            </w:r>
          </w:p>
        </w:tc>
        <w:tc>
          <w:tcPr>
            <w:tcW w:w="454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D9E7B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Security Notes</w:t>
            </w:r>
          </w:p>
        </w:tc>
      </w:tr>
      <w:tr w:rsidR="00C51D42" w14:paraId="09DFAC64" w14:textId="77777777" w:rsidTr="00144F6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547DC" w14:textId="77777777" w:rsidR="00C51D42" w:rsidRDefault="00000000">
            <w:r>
              <w:rPr>
                <w:b/>
                <w:bCs/>
                <w:sz w:val="19"/>
                <w:szCs w:val="19"/>
              </w:rPr>
              <w:t>Document Store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2B1D2" w14:textId="77777777" w:rsidR="00C51D42" w:rsidRDefault="00000000">
            <w:r>
              <w:rPr>
                <w:sz w:val="19"/>
                <w:szCs w:val="19"/>
              </w:rPr>
              <w:t>Data Zone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C722C" w14:textId="77777777" w:rsidR="00C51D42" w:rsidRDefault="00000000">
            <w:r>
              <w:rPr>
                <w:sz w:val="19"/>
                <w:szCs w:val="19"/>
              </w:rPr>
              <w:t>Stores raw internal documents (PDFs, wikis, databases) pending ingestion into the RAG pipeline</w:t>
            </w:r>
          </w:p>
        </w:tc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4D442" w14:textId="77777777" w:rsidR="00C51D42" w:rsidRDefault="00000000">
            <w:r>
              <w:rPr>
                <w:sz w:val="19"/>
                <w:szCs w:val="19"/>
              </w:rPr>
              <w:t>Access must be strictly controlled; untrusted uploads are a primary poisoning vector — validate and scan all ingested files</w:t>
            </w:r>
          </w:p>
        </w:tc>
      </w:tr>
      <w:tr w:rsidR="00C51D42" w14:paraId="3EA72040" w14:textId="77777777" w:rsidTr="00144F6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52595" w14:textId="77777777" w:rsidR="00C51D42" w:rsidRDefault="00000000">
            <w:r>
              <w:rPr>
                <w:b/>
                <w:bCs/>
                <w:sz w:val="19"/>
                <w:szCs w:val="19"/>
              </w:rPr>
              <w:t>Embedding Model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FBA3E" w14:textId="77777777" w:rsidR="00C51D42" w:rsidRDefault="00000000">
            <w:r>
              <w:rPr>
                <w:sz w:val="19"/>
                <w:szCs w:val="19"/>
              </w:rPr>
              <w:t>Data Zone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8B2B1" w14:textId="77777777" w:rsidR="00C51D42" w:rsidRDefault="00000000">
            <w:r>
              <w:rPr>
                <w:sz w:val="19"/>
                <w:szCs w:val="19"/>
              </w:rPr>
              <w:t>Converts document text and user queries into high-dimensional vector representations for semantic search</w:t>
            </w:r>
          </w:p>
        </w:tc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C05CC" w14:textId="77777777" w:rsidR="00C51D42" w:rsidRDefault="00000000">
            <w:r>
              <w:rPr>
                <w:sz w:val="19"/>
                <w:szCs w:val="19"/>
              </w:rPr>
              <w:t>Model provenance must be verified; a tampered embedding model silently compromises all downstream retrieval results</w:t>
            </w:r>
          </w:p>
        </w:tc>
      </w:tr>
      <w:tr w:rsidR="00C51D42" w14:paraId="7E1DBCCD" w14:textId="77777777" w:rsidTr="00144F6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D197C" w14:textId="77777777" w:rsidR="00C51D42" w:rsidRDefault="00000000">
            <w:r>
              <w:rPr>
                <w:b/>
                <w:bCs/>
                <w:sz w:val="19"/>
                <w:szCs w:val="19"/>
              </w:rPr>
              <w:t>Vector 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7628B" w14:textId="77777777" w:rsidR="00C51D42" w:rsidRDefault="00000000">
            <w:r>
              <w:rPr>
                <w:sz w:val="19"/>
                <w:szCs w:val="19"/>
              </w:rPr>
              <w:t>Data Zone (Knowledge Base)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C46AF" w14:textId="77777777" w:rsidR="00C51D42" w:rsidRDefault="00000000">
            <w:r>
              <w:rPr>
                <w:sz w:val="19"/>
                <w:szCs w:val="19"/>
              </w:rPr>
              <w:t>Stores embedded document chunks; queried at inference time to retrieve the most semantically relevant chunks for the user query</w:t>
            </w:r>
          </w:p>
        </w:tc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09FC3" w14:textId="77777777" w:rsidR="00C51D42" w:rsidRDefault="00000000">
            <w:r>
              <w:rPr>
                <w:sz w:val="19"/>
                <w:szCs w:val="19"/>
              </w:rPr>
              <w:t xml:space="preserve">Requires authentication, </w:t>
            </w:r>
            <w:proofErr w:type="spellStart"/>
            <w:r>
              <w:rPr>
                <w:sz w:val="19"/>
                <w:szCs w:val="19"/>
              </w:rPr>
              <w:t>authorisation</w:t>
            </w:r>
            <w:proofErr w:type="spellEnd"/>
            <w:r>
              <w:rPr>
                <w:sz w:val="19"/>
                <w:szCs w:val="19"/>
              </w:rPr>
              <w:t>, and tenant isolation; unauthenticated access allows direct embedding poisoning or data exfiltration</w:t>
            </w:r>
          </w:p>
        </w:tc>
      </w:tr>
      <w:tr w:rsidR="00C51D42" w14:paraId="14246A90" w14:textId="77777777" w:rsidTr="00144F6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0F0D1" w14:textId="77777777" w:rsidR="00C51D42" w:rsidRDefault="00000000">
            <w:r>
              <w:rPr>
                <w:b/>
                <w:bCs/>
                <w:sz w:val="19"/>
                <w:szCs w:val="19"/>
              </w:rPr>
              <w:t>Retriever (Top-K)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374F1" w14:textId="77777777" w:rsidR="00C51D42" w:rsidRDefault="00000000">
            <w:r>
              <w:rPr>
                <w:sz w:val="19"/>
                <w:szCs w:val="19"/>
              </w:rPr>
              <w:t>Trusted Zone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A146D" w14:textId="77777777" w:rsidR="00C51D42" w:rsidRDefault="00000000">
            <w:r>
              <w:rPr>
                <w:sz w:val="19"/>
                <w:szCs w:val="19"/>
              </w:rPr>
              <w:t>Executes the similarity search against the Vector DB and returns the top-K most relevant chunks to the Application Backend</w:t>
            </w:r>
          </w:p>
        </w:tc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E4907" w14:textId="77777777" w:rsidR="00C51D42" w:rsidRDefault="00000000">
            <w:r>
              <w:rPr>
                <w:sz w:val="19"/>
                <w:szCs w:val="19"/>
              </w:rPr>
              <w:t>Retrieved context is sensitive — access control must be enforced per-user; excessive chunk return enables context overflow / DoS</w:t>
            </w:r>
          </w:p>
        </w:tc>
      </w:tr>
    </w:tbl>
    <w:p w14:paraId="54CBAA05" w14:textId="77777777" w:rsidR="00C51D42" w:rsidRDefault="00000000">
      <w:pPr>
        <w:pStyle w:val="Heading2"/>
      </w:pPr>
      <w:proofErr w:type="gramStart"/>
      <w:r>
        <w:lastRenderedPageBreak/>
        <w:t>3.3  RAG</w:t>
      </w:r>
      <w:proofErr w:type="gramEnd"/>
      <w:r>
        <w:t>-Specific Risks</w:t>
      </w:r>
    </w:p>
    <w:p w14:paraId="24467249" w14:textId="77777777" w:rsidR="00C51D42" w:rsidRDefault="00000000">
      <w:pPr>
        <w:spacing w:before="60" w:after="60"/>
      </w:pPr>
      <w:r>
        <w:t>The following risks are specific to or significantly amplified by the RAG architecture. Each is mapped to OWASP LLM Top 10 (2025) and MITRE ATLAS where applicable:</w:t>
      </w:r>
    </w:p>
    <w:p w14:paraId="3D9B26A6" w14:textId="77777777" w:rsidR="00C51D42" w:rsidRDefault="00C51D42"/>
    <w:tbl>
      <w:tblPr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6949"/>
      </w:tblGrid>
      <w:tr w:rsidR="00C51D42" w14:paraId="7AA11D47" w14:textId="77777777" w:rsidTr="00144F6A">
        <w:trPr>
          <w:tblHeader/>
        </w:trPr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76C4" w14:textId="77777777" w:rsidR="00C51D42" w:rsidRDefault="00000000">
            <w:r>
              <w:rPr>
                <w:b/>
                <w:bCs/>
                <w:color w:val="FFFFFF"/>
                <w:sz w:val="20"/>
                <w:szCs w:val="20"/>
              </w:rPr>
              <w:t>Risk ID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E31E" w14:textId="77777777" w:rsidR="00C51D42" w:rsidRDefault="00000000">
            <w:r>
              <w:rPr>
                <w:b/>
                <w:bCs/>
                <w:color w:val="FFFFFF"/>
                <w:sz w:val="20"/>
                <w:szCs w:val="20"/>
              </w:rPr>
              <w:t>OWASP / Framework</w:t>
            </w:r>
          </w:p>
        </w:tc>
        <w:tc>
          <w:tcPr>
            <w:tcW w:w="694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CC4A" w14:textId="77777777" w:rsidR="00C51D42" w:rsidRDefault="00000000">
            <w:r>
              <w:rPr>
                <w:b/>
                <w:bCs/>
                <w:color w:val="FFFFFF"/>
                <w:sz w:val="20"/>
                <w:szCs w:val="20"/>
              </w:rPr>
              <w:t>Risk Statement</w:t>
            </w:r>
          </w:p>
        </w:tc>
      </w:tr>
      <w:tr w:rsidR="00C51D42" w14:paraId="7CAE772B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D2A4D" w14:textId="77777777" w:rsidR="00C51D42" w:rsidRDefault="00000000">
            <w:r>
              <w:rPr>
                <w:sz w:val="20"/>
                <w:szCs w:val="20"/>
              </w:rPr>
              <w:t>R-RAG-01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C890A" w14:textId="77777777" w:rsidR="00C51D42" w:rsidRDefault="00000000">
            <w:r>
              <w:rPr>
                <w:sz w:val="20"/>
                <w:szCs w:val="20"/>
              </w:rPr>
              <w:t>LLM01 — Document Poisoning MITRE: AML.T0020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21FE6" w14:textId="77777777" w:rsidR="00C51D42" w:rsidRDefault="00000000">
            <w:r>
              <w:rPr>
                <w:sz w:val="20"/>
                <w:szCs w:val="20"/>
              </w:rPr>
              <w:t>If a malicious document is uploaded to the knowledge base, then it may contain hidden instructions that manipulate LLM responses when those chunks are retrieved and passed as context.</w:t>
            </w:r>
          </w:p>
        </w:tc>
      </w:tr>
      <w:tr w:rsidR="00C51D42" w14:paraId="46A7FE3F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EAACD" w14:textId="77777777" w:rsidR="00C51D42" w:rsidRDefault="00000000">
            <w:r>
              <w:rPr>
                <w:sz w:val="20"/>
                <w:szCs w:val="20"/>
              </w:rPr>
              <w:t>R-RAG-02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B4FD1" w14:textId="77777777" w:rsidR="00C51D42" w:rsidRDefault="00000000">
            <w:r>
              <w:rPr>
                <w:sz w:val="20"/>
                <w:szCs w:val="20"/>
              </w:rPr>
              <w:t>LLM01 — Indirect Injection MITRE: AML.T0054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1DA7F" w14:textId="77777777" w:rsidR="00C51D42" w:rsidRDefault="00000000">
            <w:r>
              <w:rPr>
                <w:sz w:val="20"/>
                <w:szCs w:val="20"/>
              </w:rPr>
              <w:t>If retrieved document chunks contain injected instructions, then the LLM may treat document content as system commands rather than passive context, hijacking response behaviour.</w:t>
            </w:r>
          </w:p>
        </w:tc>
      </w:tr>
      <w:tr w:rsidR="00C51D42" w14:paraId="59A23ACA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194FF" w14:textId="77777777" w:rsidR="00C51D42" w:rsidRDefault="00000000">
            <w:r>
              <w:rPr>
                <w:sz w:val="20"/>
                <w:szCs w:val="20"/>
              </w:rPr>
              <w:t>R-RAG-03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DD9DF" w14:textId="77777777" w:rsidR="00C51D42" w:rsidRDefault="00000000">
            <w:r>
              <w:rPr>
                <w:sz w:val="20"/>
                <w:szCs w:val="20"/>
              </w:rPr>
              <w:t>LLM02 — Sensitive Data Extraction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C14AD" w14:textId="77777777" w:rsidR="00C51D42" w:rsidRDefault="00000000">
            <w:r>
              <w:rPr>
                <w:sz w:val="20"/>
                <w:szCs w:val="20"/>
              </w:rPr>
              <w:t>If a user crafts semantic queries designed to surface specific information, then private business data embedded in document chunks may appear in model responses to unauthorised users.</w:t>
            </w:r>
          </w:p>
        </w:tc>
      </w:tr>
      <w:tr w:rsidR="00C51D42" w14:paraId="5094437C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B640A8" w14:textId="77777777" w:rsidR="00C51D42" w:rsidRDefault="00000000">
            <w:r>
              <w:rPr>
                <w:sz w:val="20"/>
                <w:szCs w:val="20"/>
              </w:rPr>
              <w:t>R-RAG-04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B4EBD" w14:textId="77777777" w:rsidR="00C51D42" w:rsidRDefault="00000000">
            <w:r>
              <w:rPr>
                <w:sz w:val="20"/>
                <w:szCs w:val="20"/>
              </w:rPr>
              <w:t xml:space="preserve">LLM08 — Vector DB </w:t>
            </w:r>
            <w:proofErr w:type="spellStart"/>
            <w:r>
              <w:rPr>
                <w:sz w:val="20"/>
                <w:szCs w:val="20"/>
              </w:rPr>
              <w:t>Unauth</w:t>
            </w:r>
            <w:proofErr w:type="spellEnd"/>
            <w:r>
              <w:rPr>
                <w:sz w:val="20"/>
                <w:szCs w:val="20"/>
              </w:rPr>
              <w:t xml:space="preserve"> Access MITRE: AML.T0042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87D1A" w14:textId="77777777" w:rsidR="00C51D42" w:rsidRDefault="00000000">
            <w:r>
              <w:rPr>
                <w:sz w:val="20"/>
                <w:szCs w:val="20"/>
              </w:rPr>
              <w:t>If the vector database has no authentication, then an attacker may directly query, modify, or poison stored embeddings without credentials, corrupting the entire knowledge base.</w:t>
            </w:r>
          </w:p>
        </w:tc>
      </w:tr>
      <w:tr w:rsidR="00C51D42" w14:paraId="77C894A5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DBB65" w14:textId="77777777" w:rsidR="00C51D42" w:rsidRDefault="00000000">
            <w:r>
              <w:rPr>
                <w:sz w:val="20"/>
                <w:szCs w:val="20"/>
              </w:rPr>
              <w:t>R-RAG-05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AF93E" w14:textId="77777777" w:rsidR="00C51D42" w:rsidRDefault="00000000">
            <w:r>
              <w:rPr>
                <w:sz w:val="20"/>
                <w:szCs w:val="20"/>
              </w:rPr>
              <w:t>LLM04 — Ingestion Pipeline Poisoning MITRE: AML.T0020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89A69" w14:textId="77777777" w:rsidR="00C51D42" w:rsidRDefault="00000000">
            <w:r>
              <w:rPr>
                <w:sz w:val="20"/>
                <w:szCs w:val="20"/>
              </w:rPr>
              <w:t>If the document ingestion pipeline accepts uploads without content validation and malware scanning, then poisoned documents may corrupt the vector store permanently across all future queries.</w:t>
            </w:r>
          </w:p>
        </w:tc>
      </w:tr>
      <w:tr w:rsidR="00C51D42" w14:paraId="05B64EB0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B6A5C" w14:textId="77777777" w:rsidR="00C51D42" w:rsidRDefault="00000000">
            <w:r>
              <w:rPr>
                <w:sz w:val="20"/>
                <w:szCs w:val="20"/>
              </w:rPr>
              <w:t>R-RAG-06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C4555" w14:textId="77777777" w:rsidR="00C51D42" w:rsidRDefault="00000000">
            <w:r>
              <w:rPr>
                <w:sz w:val="20"/>
                <w:szCs w:val="20"/>
              </w:rPr>
              <w:t>LLM02 — Sensitive Log Exposure MITRE: AML.T0036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C95A8" w14:textId="77777777" w:rsidR="00C51D42" w:rsidRDefault="00000000">
            <w:r>
              <w:rPr>
                <w:sz w:val="20"/>
                <w:szCs w:val="20"/>
              </w:rPr>
              <w:t>If the Logging &amp; Telemetry system captures prompts, retrieved chunks, and outputs in plaintext, then logs become a secondary exfiltration vector containing both user queries and internal document content.</w:t>
            </w:r>
          </w:p>
        </w:tc>
      </w:tr>
      <w:tr w:rsidR="00C51D42" w14:paraId="50E95DE5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564B1" w14:textId="77777777" w:rsidR="00C51D42" w:rsidRDefault="00000000">
            <w:r>
              <w:rPr>
                <w:sz w:val="20"/>
                <w:szCs w:val="20"/>
              </w:rPr>
              <w:t>R-RAG-07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4C155" w14:textId="77777777" w:rsidR="00C51D42" w:rsidRDefault="00000000">
            <w:r>
              <w:rPr>
                <w:sz w:val="20"/>
                <w:szCs w:val="20"/>
              </w:rPr>
              <w:t>Tenant Isolation Failure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983FD" w14:textId="77777777" w:rsidR="00C51D42" w:rsidRDefault="00000000">
            <w:r>
              <w:rPr>
                <w:sz w:val="20"/>
                <w:szCs w:val="20"/>
              </w:rPr>
              <w:t>If multi-tenancy is not enforced at the vector database layer, then one tenant's document chunks may be retrieved during another tenant's query session, causing cross-tenant data leakage.</w:t>
            </w:r>
          </w:p>
        </w:tc>
      </w:tr>
      <w:tr w:rsidR="00C51D42" w14:paraId="60BDFAF2" w14:textId="77777777" w:rsidTr="00144F6A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403FE" w14:textId="77777777" w:rsidR="00C51D42" w:rsidRDefault="00000000">
            <w:r>
              <w:rPr>
                <w:sz w:val="20"/>
                <w:szCs w:val="20"/>
              </w:rPr>
              <w:t>R-RAG-08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9ED08" w14:textId="77777777" w:rsidR="00C51D42" w:rsidRDefault="00000000">
            <w:r>
              <w:rPr>
                <w:sz w:val="20"/>
                <w:szCs w:val="20"/>
              </w:rPr>
              <w:t>LLM10 — Context Overflow / DoS</w:t>
            </w:r>
          </w:p>
        </w:tc>
        <w:tc>
          <w:tcPr>
            <w:tcW w:w="69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729DF" w14:textId="77777777" w:rsidR="00C51D42" w:rsidRDefault="00000000">
            <w:r>
              <w:rPr>
                <w:sz w:val="20"/>
                <w:szCs w:val="20"/>
              </w:rPr>
              <w:t>If retrieval returns excessive chunks without filtering, then context overflow may degrade response quality, expose unrelated document data, or enable a denial-of-service condition against the LLM.</w:t>
            </w:r>
          </w:p>
        </w:tc>
      </w:tr>
    </w:tbl>
    <w:p w14:paraId="7350F2D3" w14:textId="77777777" w:rsidR="00C51D42" w:rsidRDefault="00C51D42"/>
    <w:p w14:paraId="7D65E13A" w14:textId="77777777" w:rsidR="00144F6A" w:rsidRDefault="00144F6A"/>
    <w:p w14:paraId="3559452D" w14:textId="77777777" w:rsidR="00144F6A" w:rsidRDefault="00144F6A"/>
    <w:p w14:paraId="20C47CDC" w14:textId="77777777" w:rsidR="00144F6A" w:rsidRDefault="00144F6A"/>
    <w:p w14:paraId="13984B2E" w14:textId="77777777" w:rsidR="00144F6A" w:rsidRDefault="00144F6A"/>
    <w:p w14:paraId="246B934E" w14:textId="77777777" w:rsidR="00144F6A" w:rsidRDefault="00144F6A"/>
    <w:p w14:paraId="4532A2A7" w14:textId="77777777" w:rsidR="00144F6A" w:rsidRDefault="00144F6A"/>
    <w:p w14:paraId="2CEAEE7A" w14:textId="77777777" w:rsidR="00144F6A" w:rsidRDefault="00144F6A"/>
    <w:p w14:paraId="0933C625" w14:textId="77777777" w:rsidR="00BC3829" w:rsidRDefault="00BC3829"/>
    <w:p w14:paraId="5074C097" w14:textId="77777777" w:rsidR="00BC3829" w:rsidRDefault="00BC3829"/>
    <w:p w14:paraId="57D0F900" w14:textId="77777777" w:rsidR="00BC3829" w:rsidRDefault="00BC3829"/>
    <w:p w14:paraId="5A07737D" w14:textId="77777777" w:rsidR="00BC3829" w:rsidRDefault="00BC3829"/>
    <w:p w14:paraId="26EE8110" w14:textId="77777777" w:rsidR="00BC3829" w:rsidRDefault="00BC3829"/>
    <w:p w14:paraId="180B8A08" w14:textId="77777777" w:rsidR="00BC3829" w:rsidRDefault="00BC3829"/>
    <w:p w14:paraId="58D639E4" w14:textId="77777777" w:rsidR="00144F6A" w:rsidRDefault="00144F6A"/>
    <w:p w14:paraId="03806B7D" w14:textId="77777777" w:rsidR="00C51D42" w:rsidRDefault="00000000">
      <w:pPr>
        <w:pStyle w:val="Heading2"/>
      </w:pPr>
      <w:proofErr w:type="gramStart"/>
      <w:r>
        <w:lastRenderedPageBreak/>
        <w:t>3.4  Testing</w:t>
      </w:r>
      <w:proofErr w:type="gramEnd"/>
      <w:r>
        <w:t xml:space="preserve"> Focus Areas</w:t>
      </w:r>
    </w:p>
    <w:p w14:paraId="70A83E00" w14:textId="77777777" w:rsidR="00C51D42" w:rsidRDefault="00000000">
      <w:pPr>
        <w:spacing w:before="60" w:after="60"/>
      </w:pPr>
      <w:r>
        <w:t>RAG testing extends beyond standard LLM prompt injection to cover the entire document ingestion and retrieval pipeline, vector database security, and multi-tenant isolation:</w:t>
      </w:r>
    </w:p>
    <w:p w14:paraId="015F6A8F" w14:textId="77777777" w:rsidR="00C51D42" w:rsidRDefault="00C51D42"/>
    <w:tbl>
      <w:tblPr>
        <w:tblW w:w="10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"/>
        <w:gridCol w:w="1391"/>
        <w:gridCol w:w="2167"/>
        <w:gridCol w:w="5729"/>
      </w:tblGrid>
      <w:tr w:rsidR="00C51D42" w14:paraId="4EA1EAAD" w14:textId="77777777" w:rsidTr="00BC3829">
        <w:trPr>
          <w:tblHeader/>
        </w:trPr>
        <w:tc>
          <w:tcPr>
            <w:tcW w:w="97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79A6F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39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C6DCB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OWASP / MITRE</w:t>
            </w:r>
          </w:p>
        </w:tc>
        <w:tc>
          <w:tcPr>
            <w:tcW w:w="2167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CBF0B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Test Category</w:t>
            </w:r>
          </w:p>
        </w:tc>
        <w:tc>
          <w:tcPr>
            <w:tcW w:w="572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9C89C" w14:textId="77777777" w:rsidR="00C51D4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51D42" w14:paraId="17275916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4DF2B" w14:textId="77777777" w:rsidR="00C51D42" w:rsidRDefault="00000000">
            <w:r>
              <w:rPr>
                <w:sz w:val="19"/>
                <w:szCs w:val="19"/>
              </w:rPr>
              <w:t>🔴 Critical</w:t>
            </w:r>
          </w:p>
        </w:tc>
        <w:tc>
          <w:tcPr>
            <w:tcW w:w="1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232D0" w14:textId="77777777" w:rsidR="00C51D42" w:rsidRDefault="00000000">
            <w:r>
              <w:rPr>
                <w:sz w:val="19"/>
                <w:szCs w:val="19"/>
              </w:rPr>
              <w:t>LLM01 MITRE: AML.T0020</w:t>
            </w:r>
          </w:p>
        </w:tc>
        <w:tc>
          <w:tcPr>
            <w:tcW w:w="2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42643" w14:textId="77777777" w:rsidR="00C51D42" w:rsidRDefault="00000000">
            <w:r>
              <w:rPr>
                <w:sz w:val="19"/>
                <w:szCs w:val="19"/>
              </w:rPr>
              <w:t>Document Poisoning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CA3DF" w14:textId="77777777" w:rsidR="00C51D42" w:rsidRDefault="00000000">
            <w:r>
              <w:rPr>
                <w:sz w:val="19"/>
                <w:szCs w:val="19"/>
              </w:rPr>
              <w:t>Upload malicious documents with hidden prompt injection instructions into the knowledge base; verify whether retrieved chunks alter model behaviour.</w:t>
            </w:r>
          </w:p>
        </w:tc>
      </w:tr>
      <w:tr w:rsidR="00C51D42" w14:paraId="1AB07150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167DF" w14:textId="77777777" w:rsidR="00C51D42" w:rsidRDefault="00000000">
            <w:r>
              <w:rPr>
                <w:sz w:val="19"/>
                <w:szCs w:val="19"/>
              </w:rPr>
              <w:t>🔴 Critical</w:t>
            </w:r>
          </w:p>
        </w:tc>
        <w:tc>
          <w:tcPr>
            <w:tcW w:w="1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ACFC4" w14:textId="77777777" w:rsidR="00C51D42" w:rsidRDefault="00000000">
            <w:r>
              <w:rPr>
                <w:sz w:val="19"/>
                <w:szCs w:val="19"/>
              </w:rPr>
              <w:t>LLM01 MITRE: AML.T0054</w:t>
            </w:r>
          </w:p>
        </w:tc>
        <w:tc>
          <w:tcPr>
            <w:tcW w:w="2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198C5" w14:textId="77777777" w:rsidR="00C51D42" w:rsidRDefault="00000000">
            <w:r>
              <w:rPr>
                <w:sz w:val="19"/>
                <w:szCs w:val="19"/>
              </w:rPr>
              <w:t>Indirect Prompt Injection via Retrieval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EC676" w14:textId="77777777" w:rsidR="00C51D42" w:rsidRDefault="00000000">
            <w:r>
              <w:rPr>
                <w:sz w:val="19"/>
                <w:szCs w:val="19"/>
              </w:rPr>
              <w:t>Trigger model behaviour changes by embedding adversarial instructions in documents that are subsequently retrieved as context during a live query.</w:t>
            </w:r>
          </w:p>
        </w:tc>
      </w:tr>
      <w:tr w:rsidR="00C51D42" w14:paraId="5F705F32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7D8BC" w14:textId="77777777" w:rsidR="00C51D42" w:rsidRDefault="00000000">
            <w:r>
              <w:rPr>
                <w:sz w:val="19"/>
                <w:szCs w:val="19"/>
              </w:rPr>
              <w:t>🟠 High</w:t>
            </w:r>
          </w:p>
        </w:tc>
        <w:tc>
          <w:tcPr>
            <w:tcW w:w="1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299DC" w14:textId="77777777" w:rsidR="00C51D42" w:rsidRDefault="00000000">
            <w:r>
              <w:rPr>
                <w:sz w:val="19"/>
                <w:szCs w:val="19"/>
              </w:rPr>
              <w:t>LLM08 MITRE: AML.T0042</w:t>
            </w:r>
          </w:p>
        </w:tc>
        <w:tc>
          <w:tcPr>
            <w:tcW w:w="2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5669D" w14:textId="77777777" w:rsidR="00C51D42" w:rsidRDefault="00000000">
            <w:r>
              <w:rPr>
                <w:sz w:val="19"/>
                <w:szCs w:val="19"/>
              </w:rPr>
              <w:t>Vector DB Security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E58C5" w14:textId="77777777" w:rsidR="00C51D42" w:rsidRDefault="00000000">
            <w:r>
              <w:rPr>
                <w:sz w:val="19"/>
                <w:szCs w:val="19"/>
              </w:rPr>
              <w:t xml:space="preserve">Test authentication and </w:t>
            </w:r>
            <w:proofErr w:type="spellStart"/>
            <w:r>
              <w:rPr>
                <w:sz w:val="19"/>
                <w:szCs w:val="19"/>
              </w:rPr>
              <w:t>authorisation</w:t>
            </w:r>
            <w:proofErr w:type="spellEnd"/>
            <w:r>
              <w:rPr>
                <w:sz w:val="19"/>
                <w:szCs w:val="19"/>
              </w:rPr>
              <w:t xml:space="preserve"> controls on the vector store directly; attempt unauthenticated embedding queries, modifications, and bulk data exports.</w:t>
            </w:r>
          </w:p>
        </w:tc>
      </w:tr>
      <w:tr w:rsidR="00C51D42" w14:paraId="610ED872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0F500" w14:textId="77777777" w:rsidR="00C51D42" w:rsidRDefault="00000000">
            <w:r>
              <w:rPr>
                <w:sz w:val="19"/>
                <w:szCs w:val="19"/>
              </w:rPr>
              <w:t>🟠 High</w:t>
            </w:r>
          </w:p>
        </w:tc>
        <w:tc>
          <w:tcPr>
            <w:tcW w:w="1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3FA29" w14:textId="77777777" w:rsidR="00C51D42" w:rsidRDefault="00000000">
            <w:r>
              <w:rPr>
                <w:sz w:val="19"/>
                <w:szCs w:val="19"/>
              </w:rPr>
              <w:t>LLM02</w:t>
            </w:r>
          </w:p>
        </w:tc>
        <w:tc>
          <w:tcPr>
            <w:tcW w:w="2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0C5CB" w14:textId="77777777" w:rsidR="00C51D42" w:rsidRDefault="00000000">
            <w:r>
              <w:rPr>
                <w:sz w:val="19"/>
                <w:szCs w:val="19"/>
              </w:rPr>
              <w:t>Unauthorised Data Retrieval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0E0D9" w14:textId="77777777" w:rsidR="00C51D42" w:rsidRDefault="00000000">
            <w:r>
              <w:rPr>
                <w:sz w:val="19"/>
                <w:szCs w:val="19"/>
              </w:rPr>
              <w:t>Craft semantic queries designed to surface document chunks belonging to other users or tenants; test document-level access control enforcement in the retriever.</w:t>
            </w:r>
          </w:p>
        </w:tc>
      </w:tr>
      <w:tr w:rsidR="00C51D42" w14:paraId="1A5AB20F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271AC" w14:textId="77777777" w:rsidR="00C51D42" w:rsidRDefault="00000000">
            <w:r>
              <w:rPr>
                <w:sz w:val="19"/>
                <w:szCs w:val="19"/>
              </w:rPr>
              <w:t>🟠 High</w:t>
            </w:r>
          </w:p>
        </w:tc>
        <w:tc>
          <w:tcPr>
            <w:tcW w:w="1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F884F" w14:textId="77777777" w:rsidR="00C51D42" w:rsidRDefault="00000000">
            <w:r>
              <w:rPr>
                <w:sz w:val="19"/>
                <w:szCs w:val="19"/>
              </w:rPr>
              <w:t>LLM04</w:t>
            </w:r>
          </w:p>
        </w:tc>
        <w:tc>
          <w:tcPr>
            <w:tcW w:w="2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D1AB6" w14:textId="77777777" w:rsidR="00C51D42" w:rsidRDefault="00000000">
            <w:r>
              <w:rPr>
                <w:sz w:val="19"/>
                <w:szCs w:val="19"/>
              </w:rPr>
              <w:t>Ingestion Pipeline Validation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6940D" w14:textId="77777777" w:rsidR="00C51D42" w:rsidRDefault="00000000">
            <w:r>
              <w:rPr>
                <w:sz w:val="19"/>
                <w:szCs w:val="19"/>
              </w:rPr>
              <w:t>Test file upload acceptance: malformed files, oversized payloads, embedded scripts, and documents with injected instructions to verify pre-ingestion content scanning.</w:t>
            </w:r>
          </w:p>
        </w:tc>
      </w:tr>
      <w:tr w:rsidR="00C51D42" w14:paraId="0F0E0C3D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D9C54" w14:textId="77777777" w:rsidR="00C51D42" w:rsidRDefault="00000000">
            <w:r>
              <w:rPr>
                <w:sz w:val="19"/>
                <w:szCs w:val="19"/>
              </w:rPr>
              <w:t>🟠 High</w:t>
            </w:r>
          </w:p>
        </w:tc>
        <w:tc>
          <w:tcPr>
            <w:tcW w:w="1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302CE" w14:textId="77777777" w:rsidR="00C51D42" w:rsidRDefault="00000000">
            <w:r>
              <w:rPr>
                <w:sz w:val="19"/>
                <w:szCs w:val="19"/>
              </w:rPr>
              <w:t>LLM03 MITRE: AML.T0010</w:t>
            </w:r>
          </w:p>
        </w:tc>
        <w:tc>
          <w:tcPr>
            <w:tcW w:w="2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F6CD5" w14:textId="77777777" w:rsidR="00C51D42" w:rsidRDefault="00000000">
            <w:r>
              <w:rPr>
                <w:sz w:val="19"/>
                <w:szCs w:val="19"/>
              </w:rPr>
              <w:t>Supply Chain Integrity (RAG)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EF29C" w14:textId="77777777" w:rsidR="00C51D42" w:rsidRDefault="00000000">
            <w:r>
              <w:rPr>
                <w:sz w:val="19"/>
                <w:szCs w:val="19"/>
              </w:rPr>
              <w:t>Validate provenance and integrity of the embedding model and RAG orchestration libraries (</w:t>
            </w:r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 xml:space="preserve"> / LlamaIndex); verify no tampered dependencies.</w:t>
            </w:r>
          </w:p>
        </w:tc>
      </w:tr>
      <w:tr w:rsidR="00C51D42" w14:paraId="22E14899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8312A" w14:textId="77777777" w:rsidR="00C51D42" w:rsidRDefault="00000000">
            <w:r>
              <w:rPr>
                <w:sz w:val="19"/>
                <w:szCs w:val="19"/>
              </w:rPr>
              <w:t>🟡 Medium</w:t>
            </w:r>
          </w:p>
        </w:tc>
        <w:tc>
          <w:tcPr>
            <w:tcW w:w="1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2EA27" w14:textId="77777777" w:rsidR="00C51D4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DC877" w14:textId="77777777" w:rsidR="00C51D42" w:rsidRDefault="00000000">
            <w:r>
              <w:rPr>
                <w:sz w:val="19"/>
                <w:szCs w:val="19"/>
              </w:rPr>
              <w:t>Tenant Isolation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03F17" w14:textId="77777777" w:rsidR="00C51D42" w:rsidRDefault="00000000">
            <w:r>
              <w:rPr>
                <w:sz w:val="19"/>
                <w:szCs w:val="19"/>
              </w:rPr>
              <w:t>Test cross-tenant data leakage in multi-user deployments; confirm vector DB namespace isolation prevents one tenant retrieving another's document chunks.</w:t>
            </w:r>
          </w:p>
        </w:tc>
      </w:tr>
      <w:tr w:rsidR="00C51D42" w14:paraId="2BE3F794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AD6FF" w14:textId="77777777" w:rsidR="00C51D42" w:rsidRDefault="00000000">
            <w:r>
              <w:rPr>
                <w:sz w:val="19"/>
                <w:szCs w:val="19"/>
              </w:rPr>
              <w:t>🟡 Medium</w:t>
            </w:r>
          </w:p>
        </w:tc>
        <w:tc>
          <w:tcPr>
            <w:tcW w:w="1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6BE11" w14:textId="77777777" w:rsidR="00C51D42" w:rsidRDefault="00000000">
            <w:r>
              <w:rPr>
                <w:sz w:val="19"/>
                <w:szCs w:val="19"/>
              </w:rPr>
              <w:t>LLM10</w:t>
            </w:r>
          </w:p>
        </w:tc>
        <w:tc>
          <w:tcPr>
            <w:tcW w:w="2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66C51" w14:textId="77777777" w:rsidR="00C51D42" w:rsidRDefault="00000000">
            <w:r>
              <w:rPr>
                <w:sz w:val="19"/>
                <w:szCs w:val="19"/>
              </w:rPr>
              <w:t>Context Overflow / DoS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6269C" w14:textId="77777777" w:rsidR="00C51D42" w:rsidRDefault="00000000">
            <w:r>
              <w:rPr>
                <w:sz w:val="19"/>
                <w:szCs w:val="19"/>
              </w:rPr>
              <w:t>Submit queries that trigger maximum chunk retrieval; test behaviour when the combined retrieved context floods the LLM context window.</w:t>
            </w:r>
          </w:p>
        </w:tc>
      </w:tr>
      <w:tr w:rsidR="00C51D42" w14:paraId="177AF96E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DB87D" w14:textId="77777777" w:rsidR="00C51D42" w:rsidRDefault="00000000">
            <w:r>
              <w:rPr>
                <w:sz w:val="19"/>
                <w:szCs w:val="19"/>
              </w:rPr>
              <w:t>🟡 Medium</w:t>
            </w:r>
          </w:p>
        </w:tc>
        <w:tc>
          <w:tcPr>
            <w:tcW w:w="1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B7771" w14:textId="77777777" w:rsidR="00C51D42" w:rsidRDefault="00000000">
            <w:r>
              <w:rPr>
                <w:sz w:val="19"/>
                <w:szCs w:val="19"/>
              </w:rPr>
              <w:t>LLM02 MITRE: AML.T0036</w:t>
            </w:r>
          </w:p>
        </w:tc>
        <w:tc>
          <w:tcPr>
            <w:tcW w:w="2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1F056" w14:textId="77777777" w:rsidR="00C51D42" w:rsidRDefault="00000000">
            <w:r>
              <w:rPr>
                <w:sz w:val="19"/>
                <w:szCs w:val="19"/>
              </w:rPr>
              <w:t>Sensitive Log &amp; Query Privacy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DD540" w14:textId="77777777" w:rsidR="00C51D42" w:rsidRDefault="00000000">
            <w:r>
              <w:rPr>
                <w:sz w:val="19"/>
                <w:szCs w:val="19"/>
              </w:rPr>
              <w:t>Review logging for inadvertent exposure of query content and retrieved document chunks; verify redaction of sensitive data before log persistence.</w:t>
            </w:r>
          </w:p>
        </w:tc>
      </w:tr>
      <w:tr w:rsidR="00C51D42" w14:paraId="68B28E2D" w14:textId="77777777" w:rsidTr="00BC3829">
        <w:tc>
          <w:tcPr>
            <w:tcW w:w="9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FAA21" w14:textId="77777777" w:rsidR="00C51D42" w:rsidRDefault="00000000">
            <w:r>
              <w:rPr>
                <w:sz w:val="19"/>
                <w:szCs w:val="19"/>
              </w:rPr>
              <w:t>🟢 Standard</w:t>
            </w:r>
          </w:p>
        </w:tc>
        <w:tc>
          <w:tcPr>
            <w:tcW w:w="13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EA488" w14:textId="77777777" w:rsidR="00C51D42" w:rsidRDefault="00000000">
            <w:r>
              <w:rPr>
                <w:sz w:val="19"/>
                <w:szCs w:val="19"/>
              </w:rPr>
              <w:t>LLM09</w:t>
            </w:r>
          </w:p>
        </w:tc>
        <w:tc>
          <w:tcPr>
            <w:tcW w:w="21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AC881" w14:textId="77777777" w:rsidR="00C51D42" w:rsidRDefault="00000000">
            <w:r>
              <w:rPr>
                <w:sz w:val="19"/>
                <w:szCs w:val="19"/>
              </w:rPr>
              <w:t>Hallucination via Stale Context</w:t>
            </w:r>
          </w:p>
        </w:tc>
        <w:tc>
          <w:tcPr>
            <w:tcW w:w="57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AC133" w14:textId="77777777" w:rsidR="00C51D42" w:rsidRDefault="00000000">
            <w:r>
              <w:rPr>
                <w:sz w:val="19"/>
                <w:szCs w:val="19"/>
              </w:rPr>
              <w:t>Test retrieval of outdated or contradictory document versions; verify whether the system surfaces superseded information as authoritative.</w:t>
            </w:r>
          </w:p>
        </w:tc>
      </w:tr>
    </w:tbl>
    <w:p w14:paraId="25054D95" w14:textId="77777777" w:rsidR="00C51D42" w:rsidRDefault="00C51D42"/>
    <w:p w14:paraId="577E22EC" w14:textId="42B20EDA" w:rsidR="00C51D42" w:rsidRDefault="00C51D42">
      <w:pPr>
        <w:pBdr>
          <w:top w:val="single" w:sz="4" w:space="8" w:color="2E75B6"/>
        </w:pBdr>
        <w:spacing w:before="300"/>
        <w:jc w:val="center"/>
      </w:pPr>
    </w:p>
    <w:sectPr w:rsidR="00C51D42">
      <w:headerReference w:type="default" r:id="rId11"/>
      <w:footerReference w:type="default" r:id="rId12"/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C314F" w14:textId="77777777" w:rsidR="00257B12" w:rsidRDefault="00257B12">
      <w:r>
        <w:separator/>
      </w:r>
    </w:p>
  </w:endnote>
  <w:endnote w:type="continuationSeparator" w:id="0">
    <w:p w14:paraId="4CCE1D83" w14:textId="77777777" w:rsidR="00257B12" w:rsidRDefault="00257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8894" w14:textId="32EC2506" w:rsidR="00AA1B00" w:rsidRPr="00016FFF" w:rsidRDefault="00AA1B00" w:rsidP="00AA1B00">
    <w:pPr>
      <w:rPr>
        <w:color w:val="888888"/>
        <w:sz w:val="14"/>
        <w:szCs w:val="14"/>
      </w:rPr>
    </w:pPr>
    <w:r>
      <w:rPr>
        <w:color w:val="888888"/>
        <w:sz w:val="14"/>
        <w:szCs w:val="14"/>
      </w:rPr>
      <w:t>QUNINNE CYBERSECURITY LTD – IT SYSTEM DATA SERVICES</w:t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</w:r>
    <w:r>
      <w:rPr>
        <w:color w:val="888888"/>
        <w:sz w:val="14"/>
        <w:szCs w:val="14"/>
      </w:rPr>
      <w:tab/>
      <w:t>Date – 17/2/2026</w:t>
    </w:r>
    <w:r>
      <w:rPr>
        <w:color w:val="888888"/>
        <w:sz w:val="14"/>
        <w:szCs w:val="14"/>
      </w:rPr>
      <w:br/>
      <w:t>LONDON, 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8F72" w14:textId="77777777" w:rsidR="00257B12" w:rsidRDefault="00257B12">
      <w:r>
        <w:separator/>
      </w:r>
    </w:p>
  </w:footnote>
  <w:footnote w:type="continuationSeparator" w:id="0">
    <w:p w14:paraId="6DBED099" w14:textId="77777777" w:rsidR="00257B12" w:rsidRDefault="00257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668243940"/>
      <w:docPartObj>
        <w:docPartGallery w:val="Page Numbers (Top of Page)"/>
        <w:docPartUnique/>
      </w:docPartObj>
    </w:sdtPr>
    <w:sdtEndPr>
      <w:rPr>
        <w:b/>
        <w:bCs/>
        <w:noProof/>
        <w:color w:val="1A1A1A"/>
        <w:spacing w:val="0"/>
      </w:rPr>
    </w:sdtEndPr>
    <w:sdtContent>
      <w:p w14:paraId="002F1B37" w14:textId="568DC474" w:rsidR="000F2EF3" w:rsidRDefault="000F2EF3" w:rsidP="000F2EF3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rPr>
            <w:color w:val="2E75B6"/>
            <w:sz w:val="18"/>
            <w:szCs w:val="18"/>
          </w:rPr>
          <w:t xml:space="preserve">Quinine Cybersecurity Ltd. | </w:t>
        </w:r>
        <w:r>
          <w:t xml:space="preserve">Author: Darshan | Reviewer: Chinmay                                    </w:t>
        </w:r>
        <w:r>
          <w:tab/>
          <w:t xml:space="preserve">                    </w:t>
        </w: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2E98"/>
    <w:multiLevelType w:val="hybridMultilevel"/>
    <w:tmpl w:val="53A8D874"/>
    <w:lvl w:ilvl="0" w:tplc="8378F252">
      <w:start w:val="1"/>
      <w:numFmt w:val="bullet"/>
      <w:lvlText w:val="•"/>
      <w:lvlJc w:val="left"/>
      <w:pPr>
        <w:ind w:left="720" w:hanging="360"/>
      </w:pPr>
    </w:lvl>
    <w:lvl w:ilvl="1" w:tplc="EDF80268">
      <w:numFmt w:val="decimal"/>
      <w:lvlText w:val=""/>
      <w:lvlJc w:val="left"/>
    </w:lvl>
    <w:lvl w:ilvl="2" w:tplc="BD727780">
      <w:numFmt w:val="decimal"/>
      <w:lvlText w:val=""/>
      <w:lvlJc w:val="left"/>
    </w:lvl>
    <w:lvl w:ilvl="3" w:tplc="E3B06A22">
      <w:numFmt w:val="decimal"/>
      <w:lvlText w:val=""/>
      <w:lvlJc w:val="left"/>
    </w:lvl>
    <w:lvl w:ilvl="4" w:tplc="FE0CD878">
      <w:numFmt w:val="decimal"/>
      <w:lvlText w:val=""/>
      <w:lvlJc w:val="left"/>
    </w:lvl>
    <w:lvl w:ilvl="5" w:tplc="06E0250A">
      <w:numFmt w:val="decimal"/>
      <w:lvlText w:val=""/>
      <w:lvlJc w:val="left"/>
    </w:lvl>
    <w:lvl w:ilvl="6" w:tplc="7AE4F4EA">
      <w:numFmt w:val="decimal"/>
      <w:lvlText w:val=""/>
      <w:lvlJc w:val="left"/>
    </w:lvl>
    <w:lvl w:ilvl="7" w:tplc="5148D198">
      <w:numFmt w:val="decimal"/>
      <w:lvlText w:val=""/>
      <w:lvlJc w:val="left"/>
    </w:lvl>
    <w:lvl w:ilvl="8" w:tplc="439C45B8">
      <w:numFmt w:val="decimal"/>
      <w:lvlText w:val=""/>
      <w:lvlJc w:val="left"/>
    </w:lvl>
  </w:abstractNum>
  <w:abstractNum w:abstractNumId="1" w15:restartNumberingAfterBreak="0">
    <w:nsid w:val="73FC570B"/>
    <w:multiLevelType w:val="hybridMultilevel"/>
    <w:tmpl w:val="FADC5D0A"/>
    <w:lvl w:ilvl="0" w:tplc="9E86030E">
      <w:start w:val="1"/>
      <w:numFmt w:val="bullet"/>
      <w:lvlText w:val="●"/>
      <w:lvlJc w:val="left"/>
      <w:pPr>
        <w:ind w:left="720" w:hanging="360"/>
      </w:pPr>
    </w:lvl>
    <w:lvl w:ilvl="1" w:tplc="9AE4CD54">
      <w:start w:val="1"/>
      <w:numFmt w:val="bullet"/>
      <w:lvlText w:val="○"/>
      <w:lvlJc w:val="left"/>
      <w:pPr>
        <w:ind w:left="1440" w:hanging="360"/>
      </w:pPr>
    </w:lvl>
    <w:lvl w:ilvl="2" w:tplc="95C8A120">
      <w:start w:val="1"/>
      <w:numFmt w:val="bullet"/>
      <w:lvlText w:val="■"/>
      <w:lvlJc w:val="left"/>
      <w:pPr>
        <w:ind w:left="2160" w:hanging="360"/>
      </w:pPr>
    </w:lvl>
    <w:lvl w:ilvl="3" w:tplc="B5EA8528">
      <w:start w:val="1"/>
      <w:numFmt w:val="bullet"/>
      <w:lvlText w:val="●"/>
      <w:lvlJc w:val="left"/>
      <w:pPr>
        <w:ind w:left="2880" w:hanging="360"/>
      </w:pPr>
    </w:lvl>
    <w:lvl w:ilvl="4" w:tplc="F83C98E6">
      <w:start w:val="1"/>
      <w:numFmt w:val="bullet"/>
      <w:lvlText w:val="○"/>
      <w:lvlJc w:val="left"/>
      <w:pPr>
        <w:ind w:left="3600" w:hanging="360"/>
      </w:pPr>
    </w:lvl>
    <w:lvl w:ilvl="5" w:tplc="3C607858">
      <w:start w:val="1"/>
      <w:numFmt w:val="bullet"/>
      <w:lvlText w:val="■"/>
      <w:lvlJc w:val="left"/>
      <w:pPr>
        <w:ind w:left="4320" w:hanging="360"/>
      </w:pPr>
    </w:lvl>
    <w:lvl w:ilvl="6" w:tplc="54B06A5A">
      <w:start w:val="1"/>
      <w:numFmt w:val="bullet"/>
      <w:lvlText w:val="●"/>
      <w:lvlJc w:val="left"/>
      <w:pPr>
        <w:ind w:left="5040" w:hanging="360"/>
      </w:pPr>
    </w:lvl>
    <w:lvl w:ilvl="7" w:tplc="7D6031CA">
      <w:start w:val="1"/>
      <w:numFmt w:val="bullet"/>
      <w:lvlText w:val="●"/>
      <w:lvlJc w:val="left"/>
      <w:pPr>
        <w:ind w:left="5760" w:hanging="360"/>
      </w:pPr>
    </w:lvl>
    <w:lvl w:ilvl="8" w:tplc="98521F7E">
      <w:start w:val="1"/>
      <w:numFmt w:val="bullet"/>
      <w:lvlText w:val="●"/>
      <w:lvlJc w:val="left"/>
      <w:pPr>
        <w:ind w:left="6480" w:hanging="360"/>
      </w:pPr>
    </w:lvl>
  </w:abstractNum>
  <w:num w:numId="1" w16cid:durableId="1375076651">
    <w:abstractNumId w:val="1"/>
    <w:lvlOverride w:ilvl="0">
      <w:startOverride w:val="1"/>
    </w:lvlOverride>
  </w:num>
  <w:num w:numId="2" w16cid:durableId="778067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D42"/>
    <w:rsid w:val="000F2EF3"/>
    <w:rsid w:val="001372D8"/>
    <w:rsid w:val="00144F6A"/>
    <w:rsid w:val="00257B12"/>
    <w:rsid w:val="005066C0"/>
    <w:rsid w:val="005A55D6"/>
    <w:rsid w:val="005C0369"/>
    <w:rsid w:val="00841EB6"/>
    <w:rsid w:val="008C5DF1"/>
    <w:rsid w:val="008D7127"/>
    <w:rsid w:val="00951C7F"/>
    <w:rsid w:val="00AA1B00"/>
    <w:rsid w:val="00B52857"/>
    <w:rsid w:val="00BC3829"/>
    <w:rsid w:val="00C51D42"/>
    <w:rsid w:val="00C5609E"/>
    <w:rsid w:val="00FF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30B82"/>
  <w15:docId w15:val="{0E65C5D1-5DE3-40E6-A659-825CF8D3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1B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1B00"/>
  </w:style>
  <w:style w:type="paragraph" w:styleId="Footer">
    <w:name w:val="footer"/>
    <w:basedOn w:val="Normal"/>
    <w:link w:val="FooterChar"/>
    <w:uiPriority w:val="99"/>
    <w:unhideWhenUsed/>
    <w:rsid w:val="00AA1B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1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2765</Words>
  <Characters>15767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Darshan Chabbi</cp:lastModifiedBy>
  <cp:revision>5</cp:revision>
  <dcterms:created xsi:type="dcterms:W3CDTF">2026-02-18T03:44:00Z</dcterms:created>
  <dcterms:modified xsi:type="dcterms:W3CDTF">2026-02-19T04:03:00Z</dcterms:modified>
</cp:coreProperties>
</file>