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3915"/>
        <w:tblGridChange w:id="0">
          <w:tblGrid>
            <w:gridCol w:w="7065"/>
            <w:gridCol w:w="3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EB Garamond" w:cs="EB Garamond" w:eastAsia="EB Garamond" w:hAnsi="EB Garamond"/>
                <w:sz w:val="54"/>
                <w:szCs w:val="5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54"/>
                <w:szCs w:val="54"/>
                <w:rtl w:val="0"/>
              </w:rPr>
              <w:t xml:space="preserve">Quinn Sempsrott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color w:val="382e2c"/>
              </w:rPr>
            </w:pPr>
            <w:r w:rsidDel="00000000" w:rsidR="00000000" w:rsidRPr="00000000">
              <w:rPr>
                <w:color w:val="382e2c"/>
                <w:rtl w:val="0"/>
              </w:rPr>
              <w:t xml:space="preserve">(317) 995-9423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  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Quinnasempsrott@gmail.com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color w:val="ff000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https://github.com/Quinn464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bottom w:color="000000" w:space="2" w:sz="8" w:val="single"/>
        </w:pBdr>
        <w:spacing w:after="200" w:before="200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Razor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 oriented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Sound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Problem-solving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Delegation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Teaching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2" w:sz="8" w:val="single"/>
        </w:pBd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Graduating April 2022</w:t>
        <w:tab/>
        <w:t xml:space="preserve">Software Development</w:t>
        <w:tab/>
        <w:tab/>
        <w:tab/>
        <w:t xml:space="preserve">Eleven Fifty Academy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Developed programs and projects in several languages including, C#, CSS and HTML</w:t>
      </w:r>
    </w:p>
    <w:p w:rsidR="00000000" w:rsidDel="00000000" w:rsidP="00000000" w:rsidRDefault="00000000" w:rsidRPr="00000000" w14:paraId="00000024">
      <w:pPr>
        <w:widowControl w:val="0"/>
        <w:rPr>
          <w:color w:val="382e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color w:val="382e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rPr>
          <w:u w:val="single"/>
        </w:rPr>
      </w:pPr>
      <w:bookmarkStart w:colFirst="0" w:colLast="0" w:name="_xdqcu8w5hovn" w:id="0"/>
      <w:bookmarkEnd w:id="0"/>
      <w:r w:rsidDel="00000000" w:rsidR="00000000" w:rsidRPr="00000000">
        <w:rPr>
          <w:u w:val="single"/>
          <w:rtl w:val="0"/>
        </w:rPr>
        <w:t xml:space="preserve">Technical Projects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ind w:left="720" w:hanging="36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Spot On Music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8"/>
        </w:numPr>
        <w:ind w:left="1440" w:hanging="36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Utilized .NET, ASP.NET MVC, SQL Server, CRUD, and n-tier architecture to build a web music application</w:t>
      </w:r>
    </w:p>
    <w:p w:rsidR="00000000" w:rsidDel="00000000" w:rsidP="00000000" w:rsidRDefault="00000000" w:rsidRPr="00000000" w14:paraId="00000029">
      <w:pPr>
        <w:widowControl w:val="0"/>
        <w:rPr>
          <w:color w:val="382e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ind w:left="720" w:hanging="36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Meow Web API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8"/>
        </w:numPr>
        <w:ind w:left="1440" w:hanging="360"/>
        <w:rPr>
          <w:color w:val="382e2c"/>
        </w:rPr>
      </w:pPr>
      <w:r w:rsidDel="00000000" w:rsidR="00000000" w:rsidRPr="00000000">
        <w:rPr>
          <w:color w:val="382e2c"/>
          <w:rtl w:val="0"/>
        </w:rPr>
        <w:t xml:space="preserve">Utilized .NET, ASP.Web API, SQL Server, n-tier architecture and CRUD methodologies to build a social network web application</w:t>
      </w:r>
    </w:p>
    <w:p w:rsidR="00000000" w:rsidDel="00000000" w:rsidP="00000000" w:rsidRDefault="00000000" w:rsidRPr="00000000" w14:paraId="0000002C">
      <w:pPr>
        <w:widowControl w:val="0"/>
        <w:rPr>
          <w:color w:val="382e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color w:val="382e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2" w:sz="8" w:val="single"/>
        </w:pBdr>
        <w:rPr>
          <w:rFonts w:ascii="Arial" w:cs="Arial" w:eastAsia="Arial" w:hAnsi="Arial"/>
          <w:color w:val="382e2c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1/2022 - Present</w:t>
      </w:r>
      <w:r w:rsidDel="00000000" w:rsidR="00000000" w:rsidRPr="00000000">
        <w:rPr>
          <w:rtl w:val="0"/>
        </w:rPr>
        <w:tab/>
        <w:t xml:space="preserve">Assistant Manager, Freewheelin Community bikes        Indianapolis, IN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 team of technicians and </w:t>
      </w:r>
      <w:r w:rsidDel="00000000" w:rsidR="00000000" w:rsidRPr="00000000">
        <w:rPr>
          <w:rtl w:val="0"/>
        </w:rPr>
        <w:t xml:space="preserve">sales people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provide mechanical service to </w:t>
      </w:r>
      <w:r w:rsidDel="00000000" w:rsidR="00000000" w:rsidRPr="00000000">
        <w:rPr>
          <w:rtl w:val="0"/>
        </w:rPr>
        <w:t xml:space="preserve">exceed </w:t>
      </w:r>
      <w:r w:rsidDel="00000000" w:rsidR="00000000" w:rsidRPr="00000000">
        <w:rPr>
          <w:rtl w:val="0"/>
        </w:rPr>
        <w:t xml:space="preserve">customer expectations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03/2019 - 02/2021</w:t>
        <w:tab/>
        <w:t xml:space="preserve">Bike Mechanic, Freewheelin Community Bikes, Indianapolis, IN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Served as a shop technician assisting customers and preparing the shop for various events.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12/2018 - 03/2019</w:t>
        <w:tab/>
        <w:t xml:space="preserve">Master Apprentice, Freewheelin Community Bikes, Indianapolis, IN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Assisted teaching apron class.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Quinnasempsrott@gmail.com" TargetMode="External"/><Relationship Id="rId7" Type="http://schemas.openxmlformats.org/officeDocument/2006/relationships/hyperlink" Target="https://github.com/Quinn4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