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9344" w14:textId="562BE113" w:rsidR="006A3D1F" w:rsidRPr="003422A5" w:rsidRDefault="003559C7" w:rsidP="00F115E4">
      <w:pPr>
        <w:pStyle w:val="Title"/>
        <w:rPr>
          <w:b/>
          <w:bCs/>
        </w:rPr>
      </w:pPr>
      <w:r w:rsidRPr="003422A5">
        <w:rPr>
          <w:b/>
          <w:bCs/>
        </w:rPr>
        <w:t>Airbnb Prices in European Cities</w:t>
      </w:r>
    </w:p>
    <w:p w14:paraId="4E9F88D1" w14:textId="63B09F85" w:rsidR="00141194" w:rsidRPr="003422A5" w:rsidRDefault="00141194" w:rsidP="00F115E4">
      <w:pPr>
        <w:pStyle w:val="Heading1"/>
        <w:rPr>
          <w:b/>
          <w:bCs/>
        </w:rPr>
      </w:pPr>
      <w:r w:rsidRPr="003422A5">
        <w:rPr>
          <w:b/>
          <w:bCs/>
        </w:rPr>
        <w:t>Sourcing the Data:</w:t>
      </w:r>
    </w:p>
    <w:p w14:paraId="309070EE" w14:textId="323BAA16" w:rsidR="00344EB0" w:rsidRPr="003422A5" w:rsidRDefault="00344EB0" w:rsidP="00F115E4">
      <w:pPr>
        <w:pStyle w:val="ListParagraph"/>
        <w:numPr>
          <w:ilvl w:val="0"/>
          <w:numId w:val="1"/>
        </w:numPr>
        <w:ind w:left="360"/>
        <w:jc w:val="both"/>
        <w:rPr>
          <w:rFonts w:cstheme="minorHAnsi"/>
          <w:b/>
          <w:bCs/>
        </w:rPr>
      </w:pPr>
      <w:r w:rsidRPr="003422A5">
        <w:rPr>
          <w:rFonts w:cstheme="minorHAnsi"/>
          <w:b/>
          <w:bCs/>
        </w:rPr>
        <w:t>Reason for choosing:</w:t>
      </w:r>
    </w:p>
    <w:p w14:paraId="66EB3383" w14:textId="737F9493" w:rsidR="009E6D73" w:rsidRPr="009E6D73" w:rsidRDefault="009E6D73" w:rsidP="00F115E4">
      <w:pPr>
        <w:jc w:val="both"/>
        <w:rPr>
          <w:rFonts w:cstheme="minorHAnsi"/>
        </w:rPr>
      </w:pPr>
      <w:r w:rsidRPr="009E6D73">
        <w:rPr>
          <w:rFonts w:cstheme="minorHAnsi"/>
        </w:rPr>
        <w:t xml:space="preserve">I </w:t>
      </w:r>
      <w:r w:rsidR="00E817FC">
        <w:rPr>
          <w:rFonts w:cstheme="minorHAnsi"/>
        </w:rPr>
        <w:t>am keenly interested</w:t>
      </w:r>
      <w:r w:rsidRPr="009E6D73">
        <w:rPr>
          <w:rFonts w:cstheme="minorHAnsi"/>
        </w:rPr>
        <w:t xml:space="preserve"> in these datasets as they </w:t>
      </w:r>
      <w:r w:rsidR="00E817FC">
        <w:rPr>
          <w:rFonts w:cstheme="minorHAnsi"/>
        </w:rPr>
        <w:t>allow me</w:t>
      </w:r>
      <w:r w:rsidRPr="009E6D73">
        <w:rPr>
          <w:rFonts w:cstheme="minorHAnsi"/>
        </w:rPr>
        <w:t xml:space="preserve"> to delve deeper into the dynamics of rental prices in major cities across Europe. Europe, one of the most sought-after travel destinations in recent years, provides a rich tapestry of data from which to draw insights. I am </w:t>
      </w:r>
      <w:r w:rsidR="00E817FC">
        <w:rPr>
          <w:rFonts w:cstheme="minorHAnsi"/>
        </w:rPr>
        <w:t>inquisitive</w:t>
      </w:r>
      <w:r w:rsidRPr="009E6D73">
        <w:rPr>
          <w:rFonts w:cstheme="minorHAnsi"/>
        </w:rPr>
        <w:t xml:space="preserve"> to uncover any disparities in rental prices among these cities. I want to understand if factors such as proximity to metro stations, major attractions, and the </w:t>
      </w:r>
      <w:r w:rsidR="00E817FC">
        <w:rPr>
          <w:rFonts w:cstheme="minorHAnsi"/>
        </w:rPr>
        <w:t>property's geographical location impact</w:t>
      </w:r>
      <w:r w:rsidRPr="009E6D73">
        <w:rPr>
          <w:rFonts w:cstheme="minorHAnsi"/>
        </w:rPr>
        <w:t xml:space="preserve"> these prices. Furthermore, I am eager to explore if the pricing fluctuates depending on the days of the week, specifically if there are any noticeable differences between weekends and weekdays.</w:t>
      </w:r>
    </w:p>
    <w:p w14:paraId="77C16976" w14:textId="59E2A545" w:rsidR="003559C7" w:rsidRPr="003422A5" w:rsidRDefault="003559C7" w:rsidP="00F115E4">
      <w:pPr>
        <w:pStyle w:val="ListParagraph"/>
        <w:numPr>
          <w:ilvl w:val="0"/>
          <w:numId w:val="1"/>
        </w:numPr>
        <w:ind w:left="360"/>
        <w:jc w:val="both"/>
        <w:rPr>
          <w:rFonts w:cstheme="minorHAnsi"/>
          <w:b/>
          <w:bCs/>
        </w:rPr>
      </w:pPr>
      <w:r w:rsidRPr="003422A5">
        <w:rPr>
          <w:rFonts w:cstheme="minorHAnsi"/>
          <w:b/>
          <w:bCs/>
        </w:rPr>
        <w:t xml:space="preserve">Data Source: </w:t>
      </w:r>
      <w:hyperlink r:id="rId5" w:history="1">
        <w:r w:rsidRPr="003422A5">
          <w:rPr>
            <w:rStyle w:val="Hyperlink"/>
            <w:rFonts w:cstheme="minorHAnsi"/>
            <w:b/>
            <w:bCs/>
          </w:rPr>
          <w:t>Link</w:t>
        </w:r>
      </w:hyperlink>
    </w:p>
    <w:p w14:paraId="333E606F" w14:textId="41EA359B" w:rsidR="003559C7" w:rsidRDefault="003559C7" w:rsidP="00F115E4">
      <w:pPr>
        <w:jc w:val="both"/>
        <w:rPr>
          <w:rFonts w:cstheme="minorHAnsi"/>
          <w:color w:val="0D0D0D"/>
          <w:shd w:val="clear" w:color="auto" w:fill="FFFFFF"/>
        </w:rPr>
      </w:pPr>
      <w:r w:rsidRPr="00C50AAE">
        <w:rPr>
          <w:rFonts w:cstheme="minorHAnsi"/>
        </w:rPr>
        <w:t xml:space="preserve">The </w:t>
      </w:r>
      <w:r w:rsidR="003C5A8F" w:rsidRPr="00C50AAE">
        <w:rPr>
          <w:rFonts w:cstheme="minorHAnsi"/>
        </w:rPr>
        <w:t>datasets are taken from Kaggle,</w:t>
      </w:r>
      <w:r w:rsidR="00C50AAE" w:rsidRPr="00C50AAE">
        <w:rPr>
          <w:rFonts w:cstheme="minorHAnsi"/>
        </w:rPr>
        <w:t xml:space="preserve"> which makes them an external data source. Besides,</w:t>
      </w:r>
      <w:r w:rsidR="003C5A8F" w:rsidRPr="00C50AAE">
        <w:rPr>
          <w:rFonts w:cstheme="minorHAnsi"/>
        </w:rPr>
        <w:t xml:space="preserve"> th</w:t>
      </w:r>
      <w:r w:rsidR="00C50AAE">
        <w:rPr>
          <w:rFonts w:cstheme="minorHAnsi"/>
        </w:rPr>
        <w:t>ese datasets originally came</w:t>
      </w:r>
      <w:r w:rsidR="003C5A8F" w:rsidRPr="00C50AAE">
        <w:rPr>
          <w:rFonts w:cstheme="minorHAnsi"/>
        </w:rPr>
        <w:t xml:space="preserve"> from Zenodo.org</w:t>
      </w:r>
      <w:r w:rsidR="00C50AAE" w:rsidRPr="00C50AAE">
        <w:rPr>
          <w:rFonts w:cstheme="minorHAnsi"/>
        </w:rPr>
        <w:t>.</w:t>
      </w:r>
      <w:r w:rsidR="00C50AAE" w:rsidRPr="00C50AAE">
        <w:rPr>
          <w:rFonts w:cstheme="minorHAnsi"/>
          <w:color w:val="0D0D0D"/>
          <w:shd w:val="clear" w:color="auto" w:fill="FFFFFF"/>
        </w:rPr>
        <w:t xml:space="preserve">  </w:t>
      </w:r>
      <w:proofErr w:type="spellStart"/>
      <w:r w:rsidR="00C50AAE" w:rsidRPr="00C50AAE">
        <w:rPr>
          <w:rFonts w:cstheme="minorHAnsi"/>
          <w:color w:val="0D0D0D"/>
          <w:shd w:val="clear" w:color="auto" w:fill="FFFFFF"/>
        </w:rPr>
        <w:t>Zenodo</w:t>
      </w:r>
      <w:proofErr w:type="spellEnd"/>
      <w:r w:rsidR="00C50AAE" w:rsidRPr="00C50AAE">
        <w:rPr>
          <w:rFonts w:cstheme="minorHAnsi"/>
          <w:color w:val="0D0D0D"/>
          <w:shd w:val="clear" w:color="auto" w:fill="FFFFFF"/>
        </w:rPr>
        <w:t xml:space="preserve"> is a reputable platform for sharing research outputs</w:t>
      </w:r>
      <w:r w:rsidR="00C50AAE">
        <w:rPr>
          <w:rFonts w:cstheme="minorHAnsi"/>
          <w:color w:val="0D0D0D"/>
          <w:shd w:val="clear" w:color="auto" w:fill="FFFFFF"/>
        </w:rPr>
        <w:t xml:space="preserve">; the original creators of this dataset also used them to </w:t>
      </w:r>
      <w:proofErr w:type="spellStart"/>
      <w:r w:rsidR="00C50AAE">
        <w:rPr>
          <w:rFonts w:cstheme="minorHAnsi"/>
          <w:color w:val="0D0D0D"/>
          <w:shd w:val="clear" w:color="auto" w:fill="FFFFFF"/>
        </w:rPr>
        <w:t>publicise</w:t>
      </w:r>
      <w:proofErr w:type="spellEnd"/>
      <w:r w:rsidR="00C50AAE">
        <w:rPr>
          <w:rFonts w:cstheme="minorHAnsi"/>
          <w:color w:val="0D0D0D"/>
          <w:shd w:val="clear" w:color="auto" w:fill="FFFFFF"/>
        </w:rPr>
        <w:t xml:space="preserve"> an issue on </w:t>
      </w:r>
      <w:r w:rsidR="00C50AAE" w:rsidRPr="00C50AAE">
        <w:rPr>
          <w:rFonts w:cstheme="minorHAnsi"/>
          <w:color w:val="0D0D0D"/>
          <w:shd w:val="clear" w:color="auto" w:fill="FFFFFF"/>
        </w:rPr>
        <w:t>ScienceDirect</w:t>
      </w:r>
      <w:r w:rsidR="00C50AAE">
        <w:rPr>
          <w:rFonts w:cstheme="minorHAnsi"/>
          <w:color w:val="0D0D0D"/>
          <w:shd w:val="clear" w:color="auto" w:fill="FFFFFF"/>
        </w:rPr>
        <w:t>, which</w:t>
      </w:r>
      <w:r w:rsidR="00C50AAE" w:rsidRPr="00C50AAE">
        <w:rPr>
          <w:rFonts w:cstheme="minorHAnsi"/>
          <w:color w:val="0D0D0D"/>
          <w:shd w:val="clear" w:color="auto" w:fill="FFFFFF"/>
        </w:rPr>
        <w:t xml:space="preserve"> is a reputable platform that hosts a vast collection of scientific and academic research articles, journals, and papers</w:t>
      </w:r>
      <w:r w:rsidR="00C50AAE">
        <w:rPr>
          <w:rFonts w:cstheme="minorHAnsi"/>
          <w:color w:val="0D0D0D"/>
          <w:shd w:val="clear" w:color="auto" w:fill="FFFFFF"/>
        </w:rPr>
        <w:t xml:space="preserve">. Overall, the datasets are trustworthy. </w:t>
      </w:r>
    </w:p>
    <w:p w14:paraId="4A0B2241" w14:textId="0FB4437E" w:rsidR="00C50AAE" w:rsidRPr="003422A5" w:rsidRDefault="00864C10" w:rsidP="00F115E4">
      <w:pPr>
        <w:pStyle w:val="ListParagraph"/>
        <w:numPr>
          <w:ilvl w:val="0"/>
          <w:numId w:val="1"/>
        </w:numPr>
        <w:ind w:left="360"/>
        <w:jc w:val="both"/>
        <w:rPr>
          <w:rFonts w:cstheme="minorHAnsi"/>
          <w:b/>
          <w:bCs/>
        </w:rPr>
      </w:pPr>
      <w:r w:rsidRPr="003422A5">
        <w:rPr>
          <w:rFonts w:cstheme="minorHAnsi"/>
          <w:b/>
          <w:bCs/>
        </w:rPr>
        <w:t xml:space="preserve">Data Collection: </w:t>
      </w:r>
    </w:p>
    <w:p w14:paraId="626CE758" w14:textId="11B5A757" w:rsidR="00864C10" w:rsidRDefault="00E817FC" w:rsidP="00F115E4">
      <w:pPr>
        <w:jc w:val="both"/>
        <w:rPr>
          <w:rFonts w:cstheme="minorHAnsi"/>
        </w:rPr>
      </w:pPr>
      <w:r>
        <w:rPr>
          <w:rFonts w:cstheme="minorHAnsi"/>
        </w:rPr>
        <w:t>Using web-scraping, an automated experiment was conducted to collect Airbnb offers in 10 major European cities</w:t>
      </w:r>
      <w:r w:rsidR="00864C10" w:rsidRPr="00864C10">
        <w:rPr>
          <w:rFonts w:cstheme="minorHAnsi"/>
        </w:rPr>
        <w:t>. The offers were collected 4-6 weeks in advance for two people and two nights, including weekdays and weekends. The analysis excluded listings outside city borders and those accommodating more than six people.</w:t>
      </w:r>
      <w:r w:rsidR="002B4673">
        <w:rPr>
          <w:rFonts w:cstheme="minorHAnsi"/>
        </w:rPr>
        <w:t xml:space="preserve"> The authors also used TripAdvisor data to measure the attractiveness of </w:t>
      </w:r>
      <w:proofErr w:type="spellStart"/>
      <w:r w:rsidR="002B4673">
        <w:rPr>
          <w:rFonts w:cstheme="minorHAnsi"/>
        </w:rPr>
        <w:t>neighbourhoods</w:t>
      </w:r>
      <w:proofErr w:type="spellEnd"/>
      <w:r w:rsidR="002B4673">
        <w:rPr>
          <w:rFonts w:cstheme="minorHAnsi"/>
        </w:rPr>
        <w:t xml:space="preserve">. </w:t>
      </w:r>
    </w:p>
    <w:p w14:paraId="7B5A520F" w14:textId="244E1C41" w:rsidR="009E6D73" w:rsidRPr="00945E16" w:rsidRDefault="009E6D73" w:rsidP="00F115E4">
      <w:pPr>
        <w:pStyle w:val="ListParagraph"/>
        <w:numPr>
          <w:ilvl w:val="0"/>
          <w:numId w:val="1"/>
        </w:numPr>
        <w:ind w:left="270"/>
        <w:jc w:val="both"/>
        <w:rPr>
          <w:rFonts w:cstheme="minorHAnsi"/>
          <w:b/>
          <w:bCs/>
        </w:rPr>
      </w:pPr>
      <w:r w:rsidRPr="00945E16">
        <w:rPr>
          <w:rFonts w:cstheme="minorHAnsi"/>
          <w:b/>
          <w:bCs/>
        </w:rPr>
        <w:t>Data Content:</w:t>
      </w:r>
    </w:p>
    <w:p w14:paraId="5792CD35" w14:textId="18AD94B2" w:rsidR="00BD2551" w:rsidRDefault="002B325F" w:rsidP="00F115E4">
      <w:pPr>
        <w:jc w:val="both"/>
        <w:rPr>
          <w:rFonts w:cstheme="minorHAnsi"/>
        </w:rPr>
      </w:pPr>
      <w:r>
        <w:rPr>
          <w:rFonts w:cstheme="minorHAnsi"/>
        </w:rPr>
        <w:t>The datasets include ten big cities (Amsterdam, Athens, Barcelona, Berlin, Budapest, Lisbon, London, Paris, Rome, Vienna). Each town also has two separate datasets, weekends and weekdays, to examine the price at different times of the week. That makes a total of 20 files.</w:t>
      </w:r>
      <w:r w:rsidR="00BD2551">
        <w:rPr>
          <w:rFonts w:cstheme="minorHAnsi"/>
        </w:rPr>
        <w:t xml:space="preserve"> The datasets were collected in 2021, which makes them relatively new and </w:t>
      </w:r>
      <w:r w:rsidR="00E817FC">
        <w:rPr>
          <w:rFonts w:cstheme="minorHAnsi"/>
        </w:rPr>
        <w:t>valuable</w:t>
      </w:r>
      <w:r w:rsidR="00BD2551">
        <w:rPr>
          <w:rFonts w:cstheme="minorHAnsi"/>
        </w:rPr>
        <w:t xml:space="preserve"> to the analysis. All the files contain the same columns: </w:t>
      </w:r>
      <w:proofErr w:type="spellStart"/>
      <w:r w:rsidR="00BD2551" w:rsidRPr="00BD2551">
        <w:rPr>
          <w:rFonts w:cstheme="minorHAnsi"/>
        </w:rPr>
        <w:t>realSum</w:t>
      </w:r>
      <w:proofErr w:type="spellEnd"/>
      <w:r w:rsidR="00BD2551">
        <w:rPr>
          <w:rFonts w:cstheme="minorHAnsi"/>
        </w:rPr>
        <w:t xml:space="preserve">, </w:t>
      </w:r>
      <w:proofErr w:type="spellStart"/>
      <w:r w:rsidR="00BD2551" w:rsidRPr="00BD2551">
        <w:rPr>
          <w:rFonts w:cstheme="minorHAnsi"/>
        </w:rPr>
        <w:t>room_type</w:t>
      </w:r>
      <w:proofErr w:type="spellEnd"/>
      <w:r w:rsidR="00BD2551">
        <w:rPr>
          <w:rFonts w:cstheme="minorHAnsi"/>
        </w:rPr>
        <w:t xml:space="preserve">, </w:t>
      </w:r>
      <w:proofErr w:type="spellStart"/>
      <w:r w:rsidR="00BD2551" w:rsidRPr="00BD2551">
        <w:rPr>
          <w:rFonts w:cstheme="minorHAnsi"/>
        </w:rPr>
        <w:t>room_shared</w:t>
      </w:r>
      <w:proofErr w:type="spellEnd"/>
      <w:r w:rsidR="00BD2551">
        <w:rPr>
          <w:rFonts w:cstheme="minorHAnsi"/>
        </w:rPr>
        <w:t xml:space="preserve">, </w:t>
      </w:r>
      <w:proofErr w:type="spellStart"/>
      <w:r w:rsidR="00BD2551" w:rsidRPr="00BD2551">
        <w:rPr>
          <w:rFonts w:cstheme="minorHAnsi"/>
        </w:rPr>
        <w:t>room_private</w:t>
      </w:r>
      <w:proofErr w:type="spellEnd"/>
      <w:r w:rsidR="00BD2551">
        <w:rPr>
          <w:rFonts w:cstheme="minorHAnsi"/>
        </w:rPr>
        <w:t xml:space="preserve">, </w:t>
      </w:r>
      <w:proofErr w:type="spellStart"/>
      <w:r w:rsidR="00BD2551" w:rsidRPr="00BD2551">
        <w:rPr>
          <w:rFonts w:cstheme="minorHAnsi"/>
        </w:rPr>
        <w:t>person_capacity</w:t>
      </w:r>
      <w:proofErr w:type="spellEnd"/>
      <w:r w:rsidR="00BD2551">
        <w:rPr>
          <w:rFonts w:cstheme="minorHAnsi"/>
        </w:rPr>
        <w:t xml:space="preserve">, </w:t>
      </w:r>
      <w:proofErr w:type="spellStart"/>
      <w:r w:rsidR="00BD2551" w:rsidRPr="00BD2551">
        <w:rPr>
          <w:rFonts w:cstheme="minorHAnsi"/>
        </w:rPr>
        <w:t>host_is_superhost</w:t>
      </w:r>
      <w:proofErr w:type="spellEnd"/>
      <w:r w:rsidR="00BD2551">
        <w:rPr>
          <w:rFonts w:cstheme="minorHAnsi"/>
        </w:rPr>
        <w:t xml:space="preserve">, </w:t>
      </w:r>
      <w:r w:rsidR="00BD2551" w:rsidRPr="00BD2551">
        <w:rPr>
          <w:rFonts w:cstheme="minorHAnsi"/>
        </w:rPr>
        <w:t>multi</w:t>
      </w:r>
      <w:r w:rsidR="00E50977">
        <w:rPr>
          <w:rFonts w:cstheme="minorHAnsi"/>
        </w:rPr>
        <w:t xml:space="preserve">, </w:t>
      </w:r>
      <w:r w:rsidR="00BD2551" w:rsidRPr="00BD2551">
        <w:rPr>
          <w:rFonts w:cstheme="minorHAnsi"/>
        </w:rPr>
        <w:t>biz</w:t>
      </w:r>
      <w:r w:rsidR="00E50977">
        <w:rPr>
          <w:rFonts w:cstheme="minorHAnsi"/>
        </w:rPr>
        <w:t xml:space="preserve">, </w:t>
      </w:r>
      <w:proofErr w:type="spellStart"/>
      <w:r w:rsidR="00BD2551" w:rsidRPr="00BD2551">
        <w:rPr>
          <w:rFonts w:cstheme="minorHAnsi"/>
        </w:rPr>
        <w:t>cleanliness_rating</w:t>
      </w:r>
      <w:proofErr w:type="spellEnd"/>
      <w:r w:rsidR="00E50977">
        <w:rPr>
          <w:rFonts w:cstheme="minorHAnsi"/>
        </w:rPr>
        <w:t xml:space="preserve">, </w:t>
      </w:r>
      <w:proofErr w:type="spellStart"/>
      <w:r w:rsidR="00BD2551" w:rsidRPr="00BD2551">
        <w:rPr>
          <w:rFonts w:cstheme="minorHAnsi"/>
        </w:rPr>
        <w:t>guest_satisfaction_overall</w:t>
      </w:r>
      <w:proofErr w:type="spellEnd"/>
      <w:r w:rsidR="00E50977">
        <w:rPr>
          <w:rFonts w:cstheme="minorHAnsi"/>
        </w:rPr>
        <w:t xml:space="preserve">, </w:t>
      </w:r>
      <w:r w:rsidR="00BD2551" w:rsidRPr="00BD2551">
        <w:rPr>
          <w:rFonts w:cstheme="minorHAnsi"/>
        </w:rPr>
        <w:t>bedrooms</w:t>
      </w:r>
      <w:r w:rsidR="00E50977">
        <w:rPr>
          <w:rFonts w:cstheme="minorHAnsi"/>
        </w:rPr>
        <w:t xml:space="preserve">, </w:t>
      </w:r>
      <w:proofErr w:type="spellStart"/>
      <w:r w:rsidR="00BD2551" w:rsidRPr="00BD2551">
        <w:rPr>
          <w:rFonts w:cstheme="minorHAnsi"/>
        </w:rPr>
        <w:t>dist</w:t>
      </w:r>
      <w:proofErr w:type="spellEnd"/>
      <w:r w:rsidR="00E50977">
        <w:rPr>
          <w:rFonts w:cstheme="minorHAnsi"/>
        </w:rPr>
        <w:t xml:space="preserve">, </w:t>
      </w:r>
      <w:proofErr w:type="spellStart"/>
      <w:r w:rsidR="00BD2551" w:rsidRPr="00BD2551">
        <w:rPr>
          <w:rFonts w:cstheme="minorHAnsi"/>
        </w:rPr>
        <w:t>metro_dist</w:t>
      </w:r>
      <w:proofErr w:type="spellEnd"/>
      <w:r w:rsidR="00E50977">
        <w:rPr>
          <w:rFonts w:cstheme="minorHAnsi"/>
        </w:rPr>
        <w:t xml:space="preserve">, </w:t>
      </w:r>
      <w:proofErr w:type="spellStart"/>
      <w:r w:rsidR="00BD2551" w:rsidRPr="00BD2551">
        <w:rPr>
          <w:rFonts w:cstheme="minorHAnsi"/>
        </w:rPr>
        <w:t>attr_index</w:t>
      </w:r>
      <w:proofErr w:type="spellEnd"/>
      <w:r w:rsidR="00E50977">
        <w:rPr>
          <w:rFonts w:cstheme="minorHAnsi"/>
        </w:rPr>
        <w:t xml:space="preserve">, </w:t>
      </w:r>
      <w:proofErr w:type="spellStart"/>
      <w:r w:rsidR="00BD2551" w:rsidRPr="00BD2551">
        <w:rPr>
          <w:rFonts w:cstheme="minorHAnsi"/>
        </w:rPr>
        <w:t>attr_index_norm</w:t>
      </w:r>
      <w:proofErr w:type="spellEnd"/>
      <w:r w:rsidR="00E50977">
        <w:rPr>
          <w:rFonts w:cstheme="minorHAnsi"/>
        </w:rPr>
        <w:t xml:space="preserve">, </w:t>
      </w:r>
      <w:proofErr w:type="spellStart"/>
      <w:r w:rsidR="00BD2551" w:rsidRPr="00BD2551">
        <w:rPr>
          <w:rFonts w:cstheme="minorHAnsi"/>
        </w:rPr>
        <w:t>rest_index</w:t>
      </w:r>
      <w:proofErr w:type="spellEnd"/>
      <w:r w:rsidR="00E50977">
        <w:rPr>
          <w:rFonts w:cstheme="minorHAnsi"/>
        </w:rPr>
        <w:t xml:space="preserve">, </w:t>
      </w:r>
      <w:proofErr w:type="spellStart"/>
      <w:r w:rsidR="00BD2551" w:rsidRPr="00BD2551">
        <w:rPr>
          <w:rFonts w:cstheme="minorHAnsi"/>
        </w:rPr>
        <w:t>attr_index_norm</w:t>
      </w:r>
      <w:proofErr w:type="spellEnd"/>
      <w:r w:rsidR="00E50977">
        <w:rPr>
          <w:rFonts w:cstheme="minorHAnsi"/>
        </w:rPr>
        <w:t xml:space="preserve">, </w:t>
      </w:r>
      <w:proofErr w:type="spellStart"/>
      <w:r w:rsidR="00BD2551" w:rsidRPr="00BD2551">
        <w:rPr>
          <w:rFonts w:cstheme="minorHAnsi"/>
        </w:rPr>
        <w:t>lng</w:t>
      </w:r>
      <w:proofErr w:type="spellEnd"/>
      <w:r w:rsidR="00E50977">
        <w:rPr>
          <w:rFonts w:cstheme="minorHAnsi"/>
        </w:rPr>
        <w:t xml:space="preserve">, </w:t>
      </w:r>
      <w:proofErr w:type="spellStart"/>
      <w:r w:rsidR="00BD2551" w:rsidRPr="00BD2551">
        <w:rPr>
          <w:rFonts w:cstheme="minorHAnsi"/>
        </w:rPr>
        <w:t>lat</w:t>
      </w:r>
      <w:proofErr w:type="spellEnd"/>
      <w:r w:rsidR="00E50977">
        <w:rPr>
          <w:rFonts w:cstheme="minorHAnsi"/>
        </w:rPr>
        <w:t xml:space="preserve"> (these columns will be explained more clearly in the profile section).</w:t>
      </w:r>
    </w:p>
    <w:p w14:paraId="6375EA62" w14:textId="76C83268" w:rsidR="00141194" w:rsidRPr="00945E16" w:rsidRDefault="00141194" w:rsidP="00F115E4">
      <w:pPr>
        <w:pStyle w:val="ListParagraph"/>
        <w:numPr>
          <w:ilvl w:val="0"/>
          <w:numId w:val="1"/>
        </w:numPr>
        <w:ind w:left="360"/>
        <w:jc w:val="both"/>
        <w:rPr>
          <w:rFonts w:cstheme="minorHAnsi"/>
          <w:b/>
          <w:bCs/>
        </w:rPr>
      </w:pPr>
      <w:r w:rsidRPr="00945E16">
        <w:rPr>
          <w:rFonts w:cstheme="minorHAnsi"/>
          <w:b/>
          <w:bCs/>
        </w:rPr>
        <w:t>Data Limitation</w:t>
      </w:r>
      <w:r w:rsidR="003E7C96" w:rsidRPr="00945E16">
        <w:rPr>
          <w:rFonts w:cstheme="minorHAnsi"/>
          <w:b/>
          <w:bCs/>
        </w:rPr>
        <w:t xml:space="preserve"> and </w:t>
      </w:r>
      <w:r w:rsidR="006D7C4D" w:rsidRPr="00945E16">
        <w:rPr>
          <w:rFonts w:cstheme="minorHAnsi"/>
          <w:b/>
          <w:bCs/>
        </w:rPr>
        <w:t>Ethics</w:t>
      </w:r>
      <w:r w:rsidRPr="00945E16">
        <w:rPr>
          <w:rFonts w:cstheme="minorHAnsi"/>
          <w:b/>
          <w:bCs/>
        </w:rPr>
        <w:t>:</w:t>
      </w:r>
    </w:p>
    <w:p w14:paraId="6D30588B" w14:textId="42E84DDB" w:rsidR="008F033B" w:rsidRDefault="008F033B" w:rsidP="00F115E4">
      <w:pPr>
        <w:jc w:val="both"/>
        <w:rPr>
          <w:rFonts w:cstheme="minorHAnsi"/>
        </w:rPr>
      </w:pPr>
      <w:r w:rsidRPr="008F033B">
        <w:rPr>
          <w:rFonts w:cstheme="minorHAnsi"/>
        </w:rPr>
        <w:t xml:space="preserve">It should be noted that the dataset might </w:t>
      </w:r>
      <w:r>
        <w:rPr>
          <w:rFonts w:cstheme="minorHAnsi"/>
        </w:rPr>
        <w:t>contain only some</w:t>
      </w:r>
      <w:r w:rsidRPr="008F033B">
        <w:rPr>
          <w:rFonts w:cstheme="minorHAnsi"/>
        </w:rPr>
        <w:t xml:space="preserve"> Airbnb listings in the stipulated European cities, potentially causing biases in any derived analysis. Despite the dataset's focus on European cities, it may </w:t>
      </w:r>
      <w:r>
        <w:rPr>
          <w:rFonts w:cstheme="minorHAnsi"/>
        </w:rPr>
        <w:t>only encompass some</w:t>
      </w:r>
      <w:r w:rsidRPr="008F033B">
        <w:rPr>
          <w:rFonts w:cstheme="minorHAnsi"/>
        </w:rPr>
        <w:t xml:space="preserve"> </w:t>
      </w:r>
      <w:r>
        <w:rPr>
          <w:rFonts w:cstheme="minorHAnsi"/>
        </w:rPr>
        <w:t>area of each town</w:t>
      </w:r>
      <w:r w:rsidRPr="008F033B">
        <w:rPr>
          <w:rFonts w:cstheme="minorHAnsi"/>
        </w:rPr>
        <w:t xml:space="preserve">, </w:t>
      </w:r>
      <w:r w:rsidR="00E817FC">
        <w:rPr>
          <w:rFonts w:cstheme="minorHAnsi"/>
        </w:rPr>
        <w:t>potentially constraining my results' universality</w:t>
      </w:r>
      <w:r w:rsidRPr="008F033B">
        <w:rPr>
          <w:rFonts w:cstheme="minorHAnsi"/>
        </w:rPr>
        <w:t>. The dataset may be restricted to a specific temporal period. Given the propensity of Airbnb pricing to oscillate with seasonal variations or other influential factors, a dataset limited to a particular time frame may not faithfully capture these dynamics.</w:t>
      </w:r>
    </w:p>
    <w:p w14:paraId="77351972" w14:textId="3BD48B70" w:rsidR="003E7C96" w:rsidRDefault="003E7C96" w:rsidP="00F115E4">
      <w:pPr>
        <w:jc w:val="both"/>
        <w:rPr>
          <w:rFonts w:cstheme="minorHAnsi"/>
        </w:rPr>
      </w:pPr>
      <w:r>
        <w:rPr>
          <w:rFonts w:cstheme="minorHAnsi"/>
        </w:rPr>
        <w:lastRenderedPageBreak/>
        <w:t>Listings may not include sensitive information such as exact addresses or details about the inferior layout</w:t>
      </w:r>
      <w:r w:rsidR="006D7C4D">
        <w:rPr>
          <w:rFonts w:cstheme="minorHAnsi"/>
        </w:rPr>
        <w:t>,</w:t>
      </w:r>
      <w:r>
        <w:rPr>
          <w:rFonts w:cstheme="minorHAnsi"/>
        </w:rPr>
        <w:t xml:space="preserve"> but it provides the latitude and longitude of the listing</w:t>
      </w:r>
      <w:r w:rsidR="000F121C">
        <w:rPr>
          <w:rFonts w:cstheme="minorHAnsi"/>
        </w:rPr>
        <w:t>; this</w:t>
      </w:r>
      <w:r w:rsidR="006D7C4D">
        <w:rPr>
          <w:rFonts w:cstheme="minorHAnsi"/>
        </w:rPr>
        <w:t xml:space="preserve"> is a piece of private information and may excluded from the dataset. </w:t>
      </w:r>
      <w:proofErr w:type="spellStart"/>
      <w:r w:rsidR="000F121C">
        <w:rPr>
          <w:rFonts w:cstheme="minorHAnsi"/>
        </w:rPr>
        <w:t>Analysing</w:t>
      </w:r>
      <w:proofErr w:type="spellEnd"/>
      <w:r w:rsidR="006D7C4D" w:rsidRPr="006D7C4D">
        <w:rPr>
          <w:rFonts w:cstheme="minorHAnsi"/>
        </w:rPr>
        <w:t xml:space="preserve"> Airbnb data could reveal patterns of bias or discrimination in the platform, such as disparities in pricing or </w:t>
      </w:r>
      <w:r w:rsidR="006D7C4D">
        <w:rPr>
          <w:rFonts w:cstheme="minorHAnsi"/>
        </w:rPr>
        <w:t xml:space="preserve">preference of locations. </w:t>
      </w:r>
      <w:r w:rsidR="000F121C">
        <w:rPr>
          <w:rFonts w:cstheme="minorHAnsi"/>
        </w:rPr>
        <w:t>For these reasons, the dataset is used for analysis purposes.</w:t>
      </w:r>
    </w:p>
    <w:p w14:paraId="14925C2B" w14:textId="44F8F02A" w:rsidR="008F033B" w:rsidRPr="00945E16" w:rsidRDefault="008F033B" w:rsidP="00F115E4">
      <w:pPr>
        <w:pStyle w:val="ListParagraph"/>
        <w:numPr>
          <w:ilvl w:val="0"/>
          <w:numId w:val="1"/>
        </w:numPr>
        <w:ind w:left="360"/>
        <w:jc w:val="both"/>
        <w:rPr>
          <w:rFonts w:cstheme="minorHAnsi"/>
          <w:b/>
          <w:bCs/>
        </w:rPr>
      </w:pPr>
      <w:r w:rsidRPr="00945E16">
        <w:rPr>
          <w:rFonts w:cstheme="minorHAnsi"/>
          <w:b/>
          <w:bCs/>
        </w:rPr>
        <w:t>Data relevance:</w:t>
      </w:r>
    </w:p>
    <w:p w14:paraId="0ACFC680" w14:textId="68632BAB" w:rsidR="00141194" w:rsidRPr="00141194" w:rsidRDefault="008F033B" w:rsidP="00F115E4">
      <w:pPr>
        <w:jc w:val="both"/>
        <w:rPr>
          <w:rFonts w:cstheme="minorHAnsi"/>
        </w:rPr>
      </w:pPr>
      <w:r w:rsidRPr="008F033B">
        <w:rPr>
          <w:rFonts w:cstheme="minorHAnsi"/>
        </w:rPr>
        <w:t>Despite its constraints, the dataset presents a valuable opportunity for understanding the dynamics of Airbnb listing prices and the factors that influence them.</w:t>
      </w:r>
    </w:p>
    <w:p w14:paraId="2135CB8A" w14:textId="3883C866" w:rsidR="00141194" w:rsidRPr="00945E16" w:rsidRDefault="00500B4B" w:rsidP="00945E16">
      <w:pPr>
        <w:pStyle w:val="Heading1"/>
        <w:rPr>
          <w:b/>
          <w:bCs/>
        </w:rPr>
      </w:pPr>
      <w:r w:rsidRPr="00945E16">
        <w:rPr>
          <w:b/>
          <w:bCs/>
        </w:rPr>
        <w:t>Data Profile:</w:t>
      </w:r>
    </w:p>
    <w:p w14:paraId="75680A47" w14:textId="6DB96DB0" w:rsidR="00E817FC" w:rsidRPr="00945E16" w:rsidRDefault="00401CD0" w:rsidP="00F115E4">
      <w:pPr>
        <w:pStyle w:val="ListParagraph"/>
        <w:numPr>
          <w:ilvl w:val="0"/>
          <w:numId w:val="5"/>
        </w:numPr>
        <w:ind w:left="360"/>
        <w:jc w:val="both"/>
        <w:rPr>
          <w:rFonts w:cstheme="minorHAnsi"/>
          <w:b/>
          <w:bCs/>
        </w:rPr>
      </w:pPr>
      <w:r w:rsidRPr="00945E16">
        <w:rPr>
          <w:rFonts w:cstheme="minorHAnsi"/>
          <w:b/>
          <w:bCs/>
        </w:rPr>
        <w:t xml:space="preserve">Data </w:t>
      </w:r>
      <w:r w:rsidR="00EE1A19" w:rsidRPr="00945E16">
        <w:rPr>
          <w:rFonts w:cstheme="minorHAnsi"/>
          <w:b/>
          <w:bCs/>
        </w:rPr>
        <w:t>cleaning</w:t>
      </w:r>
    </w:p>
    <w:tbl>
      <w:tblPr>
        <w:tblW w:w="9337" w:type="dxa"/>
        <w:tblLook w:val="04A0" w:firstRow="1" w:lastRow="0" w:firstColumn="1" w:lastColumn="0" w:noHBand="0" w:noVBand="1"/>
      </w:tblPr>
      <w:tblGrid>
        <w:gridCol w:w="2460"/>
        <w:gridCol w:w="2460"/>
        <w:gridCol w:w="2400"/>
        <w:gridCol w:w="2017"/>
      </w:tblGrid>
      <w:tr w:rsidR="00EE1A19" w:rsidRPr="00EE1A19" w14:paraId="0F03B5C2" w14:textId="77777777" w:rsidTr="00EE1A19">
        <w:trPr>
          <w:trHeight w:val="490"/>
        </w:trPr>
        <w:tc>
          <w:tcPr>
            <w:tcW w:w="2460" w:type="dxa"/>
            <w:tcBorders>
              <w:top w:val="double" w:sz="6" w:space="0" w:color="auto"/>
              <w:left w:val="double" w:sz="6" w:space="0" w:color="auto"/>
              <w:bottom w:val="double" w:sz="6" w:space="0" w:color="auto"/>
              <w:right w:val="single" w:sz="4" w:space="0" w:color="auto"/>
            </w:tcBorders>
            <w:shd w:val="clear" w:color="000000" w:fill="C6E0B4"/>
            <w:noWrap/>
            <w:vAlign w:val="center"/>
            <w:hideMark/>
          </w:tcPr>
          <w:p w14:paraId="3BCA9E85" w14:textId="77777777" w:rsidR="00EE1A19" w:rsidRPr="00EE1A19" w:rsidRDefault="00EE1A19" w:rsidP="00F115E4">
            <w:pPr>
              <w:spacing w:after="0" w:line="240" w:lineRule="auto"/>
              <w:jc w:val="both"/>
              <w:rPr>
                <w:rFonts w:ascii="Calibri" w:eastAsia="Times New Roman" w:hAnsi="Calibri" w:cs="Calibri"/>
                <w:color w:val="000000"/>
                <w:kern w:val="0"/>
                <w:szCs w:val="22"/>
                <w:lang w:bidi="ar-SA"/>
                <w14:ligatures w14:val="none"/>
              </w:rPr>
            </w:pPr>
            <w:r w:rsidRPr="00EE1A19">
              <w:rPr>
                <w:rFonts w:ascii="Calibri" w:eastAsia="Times New Roman" w:hAnsi="Calibri" w:cs="Calibri"/>
                <w:color w:val="000000"/>
                <w:kern w:val="0"/>
                <w:szCs w:val="22"/>
                <w:lang w:bidi="ar-SA"/>
                <w14:ligatures w14:val="none"/>
              </w:rPr>
              <w:t>Dataset</w:t>
            </w:r>
          </w:p>
        </w:tc>
        <w:tc>
          <w:tcPr>
            <w:tcW w:w="2460" w:type="dxa"/>
            <w:tcBorders>
              <w:top w:val="double" w:sz="6" w:space="0" w:color="auto"/>
              <w:left w:val="nil"/>
              <w:bottom w:val="double" w:sz="6" w:space="0" w:color="auto"/>
              <w:right w:val="single" w:sz="4" w:space="0" w:color="auto"/>
            </w:tcBorders>
            <w:shd w:val="clear" w:color="000000" w:fill="C6E0B4"/>
            <w:noWrap/>
            <w:vAlign w:val="center"/>
            <w:hideMark/>
          </w:tcPr>
          <w:p w14:paraId="673017C0" w14:textId="77777777" w:rsidR="00EE1A19" w:rsidRPr="00EE1A19" w:rsidRDefault="00EE1A19" w:rsidP="00F115E4">
            <w:pPr>
              <w:spacing w:after="0" w:line="240" w:lineRule="auto"/>
              <w:jc w:val="both"/>
              <w:rPr>
                <w:rFonts w:ascii="Calibri" w:eastAsia="Times New Roman" w:hAnsi="Calibri" w:cs="Calibri"/>
                <w:color w:val="000000"/>
                <w:kern w:val="0"/>
                <w:szCs w:val="22"/>
                <w:lang w:bidi="ar-SA"/>
                <w14:ligatures w14:val="none"/>
              </w:rPr>
            </w:pPr>
            <w:r w:rsidRPr="00EE1A19">
              <w:rPr>
                <w:rFonts w:ascii="Calibri" w:eastAsia="Times New Roman" w:hAnsi="Calibri" w:cs="Calibri"/>
                <w:color w:val="000000"/>
                <w:kern w:val="0"/>
                <w:szCs w:val="22"/>
                <w:lang w:bidi="ar-SA"/>
                <w14:ligatures w14:val="none"/>
              </w:rPr>
              <w:t>Missing values</w:t>
            </w:r>
          </w:p>
        </w:tc>
        <w:tc>
          <w:tcPr>
            <w:tcW w:w="2400" w:type="dxa"/>
            <w:tcBorders>
              <w:top w:val="double" w:sz="6" w:space="0" w:color="auto"/>
              <w:left w:val="nil"/>
              <w:bottom w:val="double" w:sz="6" w:space="0" w:color="auto"/>
              <w:right w:val="single" w:sz="4" w:space="0" w:color="auto"/>
            </w:tcBorders>
            <w:shd w:val="clear" w:color="000000" w:fill="C6E0B4"/>
            <w:noWrap/>
            <w:vAlign w:val="center"/>
            <w:hideMark/>
          </w:tcPr>
          <w:p w14:paraId="3B0C0CDF" w14:textId="77777777" w:rsidR="00EE1A19" w:rsidRPr="00EE1A19" w:rsidRDefault="00EE1A19" w:rsidP="00F115E4">
            <w:pPr>
              <w:spacing w:after="0" w:line="240" w:lineRule="auto"/>
              <w:jc w:val="both"/>
              <w:rPr>
                <w:rFonts w:ascii="Calibri" w:eastAsia="Times New Roman" w:hAnsi="Calibri" w:cs="Calibri"/>
                <w:color w:val="000000"/>
                <w:kern w:val="0"/>
                <w:szCs w:val="22"/>
                <w:lang w:bidi="ar-SA"/>
                <w14:ligatures w14:val="none"/>
              </w:rPr>
            </w:pPr>
            <w:r w:rsidRPr="00EE1A19">
              <w:rPr>
                <w:rFonts w:ascii="Calibri" w:eastAsia="Times New Roman" w:hAnsi="Calibri" w:cs="Calibri"/>
                <w:color w:val="000000"/>
                <w:kern w:val="0"/>
                <w:szCs w:val="22"/>
                <w:lang w:bidi="ar-SA"/>
                <w14:ligatures w14:val="none"/>
              </w:rPr>
              <w:t>Missing values treatment</w:t>
            </w:r>
          </w:p>
        </w:tc>
        <w:tc>
          <w:tcPr>
            <w:tcW w:w="2017" w:type="dxa"/>
            <w:tcBorders>
              <w:top w:val="double" w:sz="6" w:space="0" w:color="auto"/>
              <w:left w:val="nil"/>
              <w:bottom w:val="double" w:sz="6" w:space="0" w:color="auto"/>
              <w:right w:val="double" w:sz="6" w:space="0" w:color="auto"/>
            </w:tcBorders>
            <w:shd w:val="clear" w:color="000000" w:fill="C6E0B4"/>
            <w:noWrap/>
            <w:vAlign w:val="center"/>
            <w:hideMark/>
          </w:tcPr>
          <w:p w14:paraId="5856A4F8" w14:textId="77777777" w:rsidR="00EE1A19" w:rsidRPr="00EE1A19" w:rsidRDefault="00EE1A19" w:rsidP="00F115E4">
            <w:pPr>
              <w:spacing w:after="0" w:line="240" w:lineRule="auto"/>
              <w:jc w:val="both"/>
              <w:rPr>
                <w:rFonts w:ascii="Calibri" w:eastAsia="Times New Roman" w:hAnsi="Calibri" w:cs="Calibri"/>
                <w:color w:val="000000"/>
                <w:kern w:val="0"/>
                <w:szCs w:val="22"/>
                <w:lang w:bidi="ar-SA"/>
                <w14:ligatures w14:val="none"/>
              </w:rPr>
            </w:pPr>
            <w:r w:rsidRPr="00EE1A19">
              <w:rPr>
                <w:rFonts w:ascii="Calibri" w:eastAsia="Times New Roman" w:hAnsi="Calibri" w:cs="Calibri"/>
                <w:color w:val="000000"/>
                <w:kern w:val="0"/>
                <w:szCs w:val="22"/>
                <w:lang w:bidi="ar-SA"/>
                <w14:ligatures w14:val="none"/>
              </w:rPr>
              <w:t>Duplicates</w:t>
            </w:r>
          </w:p>
        </w:tc>
      </w:tr>
      <w:tr w:rsidR="00EE1A19" w:rsidRPr="00EE1A19" w14:paraId="69B1261A" w14:textId="77777777" w:rsidTr="00EE1A19">
        <w:trPr>
          <w:trHeight w:val="310"/>
        </w:trPr>
        <w:tc>
          <w:tcPr>
            <w:tcW w:w="2460" w:type="dxa"/>
            <w:tcBorders>
              <w:top w:val="nil"/>
              <w:left w:val="double" w:sz="6" w:space="0" w:color="auto"/>
              <w:bottom w:val="double" w:sz="6" w:space="0" w:color="auto"/>
              <w:right w:val="single" w:sz="4" w:space="0" w:color="AEAAAA"/>
            </w:tcBorders>
            <w:shd w:val="clear" w:color="auto" w:fill="auto"/>
            <w:noWrap/>
            <w:vAlign w:val="bottom"/>
            <w:hideMark/>
          </w:tcPr>
          <w:p w14:paraId="1C608A07" w14:textId="77777777" w:rsidR="00EE1A19" w:rsidRPr="00EE1A19" w:rsidRDefault="00EE1A19" w:rsidP="00F115E4">
            <w:pPr>
              <w:spacing w:after="0" w:line="240" w:lineRule="auto"/>
              <w:jc w:val="both"/>
              <w:rPr>
                <w:rFonts w:ascii="Calibri" w:eastAsia="Times New Roman" w:hAnsi="Calibri" w:cs="Calibri"/>
                <w:color w:val="000000"/>
                <w:kern w:val="0"/>
                <w:szCs w:val="22"/>
                <w:lang w:bidi="ar-SA"/>
                <w14:ligatures w14:val="none"/>
              </w:rPr>
            </w:pPr>
            <w:proofErr w:type="spellStart"/>
            <w:r w:rsidRPr="00EE1A19">
              <w:rPr>
                <w:rFonts w:ascii="Calibri" w:eastAsia="Times New Roman" w:hAnsi="Calibri" w:cs="Calibri"/>
                <w:color w:val="000000"/>
                <w:kern w:val="0"/>
                <w:szCs w:val="22"/>
                <w:lang w:bidi="ar-SA"/>
                <w14:ligatures w14:val="none"/>
              </w:rPr>
              <w:t>airbnb</w:t>
            </w:r>
            <w:proofErr w:type="spellEnd"/>
          </w:p>
        </w:tc>
        <w:tc>
          <w:tcPr>
            <w:tcW w:w="2460" w:type="dxa"/>
            <w:tcBorders>
              <w:top w:val="nil"/>
              <w:left w:val="nil"/>
              <w:bottom w:val="double" w:sz="6" w:space="0" w:color="auto"/>
              <w:right w:val="single" w:sz="4" w:space="0" w:color="AEAAAA"/>
            </w:tcBorders>
            <w:shd w:val="clear" w:color="auto" w:fill="auto"/>
            <w:noWrap/>
            <w:vAlign w:val="bottom"/>
            <w:hideMark/>
          </w:tcPr>
          <w:p w14:paraId="3E9BEB03" w14:textId="77777777" w:rsidR="00EE1A19" w:rsidRPr="00EE1A19" w:rsidRDefault="00EE1A19" w:rsidP="00F115E4">
            <w:pPr>
              <w:spacing w:after="0" w:line="240" w:lineRule="auto"/>
              <w:jc w:val="both"/>
              <w:rPr>
                <w:rFonts w:ascii="Calibri" w:eastAsia="Times New Roman" w:hAnsi="Calibri" w:cs="Calibri"/>
                <w:color w:val="000000"/>
                <w:kern w:val="0"/>
                <w:szCs w:val="22"/>
                <w:lang w:bidi="ar-SA"/>
                <w14:ligatures w14:val="none"/>
              </w:rPr>
            </w:pPr>
            <w:r w:rsidRPr="00EE1A19">
              <w:rPr>
                <w:rFonts w:ascii="Calibri" w:eastAsia="Times New Roman" w:hAnsi="Calibri" w:cs="Calibri"/>
                <w:color w:val="000000"/>
                <w:kern w:val="0"/>
                <w:szCs w:val="22"/>
                <w:lang w:bidi="ar-SA"/>
                <w14:ligatures w14:val="none"/>
              </w:rPr>
              <w:t>None</w:t>
            </w:r>
          </w:p>
        </w:tc>
        <w:tc>
          <w:tcPr>
            <w:tcW w:w="2400" w:type="dxa"/>
            <w:tcBorders>
              <w:top w:val="nil"/>
              <w:left w:val="nil"/>
              <w:bottom w:val="double" w:sz="6" w:space="0" w:color="auto"/>
              <w:right w:val="single" w:sz="4" w:space="0" w:color="AEAAAA"/>
            </w:tcBorders>
            <w:shd w:val="clear" w:color="auto" w:fill="auto"/>
            <w:noWrap/>
            <w:vAlign w:val="bottom"/>
            <w:hideMark/>
          </w:tcPr>
          <w:p w14:paraId="7E939BF7" w14:textId="77777777" w:rsidR="00EE1A19" w:rsidRPr="00EE1A19" w:rsidRDefault="00EE1A19" w:rsidP="00F115E4">
            <w:pPr>
              <w:spacing w:after="0" w:line="240" w:lineRule="auto"/>
              <w:jc w:val="both"/>
              <w:rPr>
                <w:rFonts w:ascii="Calibri" w:eastAsia="Times New Roman" w:hAnsi="Calibri" w:cs="Calibri"/>
                <w:color w:val="000000"/>
                <w:kern w:val="0"/>
                <w:szCs w:val="22"/>
                <w:lang w:bidi="ar-SA"/>
                <w14:ligatures w14:val="none"/>
              </w:rPr>
            </w:pPr>
            <w:r w:rsidRPr="00EE1A19">
              <w:rPr>
                <w:rFonts w:ascii="Calibri" w:eastAsia="Times New Roman" w:hAnsi="Calibri" w:cs="Calibri"/>
                <w:color w:val="000000"/>
                <w:kern w:val="0"/>
                <w:szCs w:val="22"/>
                <w:lang w:bidi="ar-SA"/>
                <w14:ligatures w14:val="none"/>
              </w:rPr>
              <w:t>N/A</w:t>
            </w:r>
          </w:p>
        </w:tc>
        <w:tc>
          <w:tcPr>
            <w:tcW w:w="2017" w:type="dxa"/>
            <w:tcBorders>
              <w:top w:val="nil"/>
              <w:left w:val="nil"/>
              <w:bottom w:val="double" w:sz="6" w:space="0" w:color="auto"/>
              <w:right w:val="double" w:sz="6" w:space="0" w:color="auto"/>
            </w:tcBorders>
            <w:shd w:val="clear" w:color="auto" w:fill="auto"/>
            <w:noWrap/>
            <w:vAlign w:val="bottom"/>
            <w:hideMark/>
          </w:tcPr>
          <w:p w14:paraId="7FD356AD" w14:textId="77777777" w:rsidR="00EE1A19" w:rsidRPr="00EE1A19" w:rsidRDefault="00EE1A19" w:rsidP="00F115E4">
            <w:pPr>
              <w:spacing w:after="0" w:line="240" w:lineRule="auto"/>
              <w:jc w:val="both"/>
              <w:rPr>
                <w:rFonts w:ascii="Calibri" w:eastAsia="Times New Roman" w:hAnsi="Calibri" w:cs="Calibri"/>
                <w:color w:val="000000"/>
                <w:kern w:val="0"/>
                <w:szCs w:val="22"/>
                <w:lang w:bidi="ar-SA"/>
                <w14:ligatures w14:val="none"/>
              </w:rPr>
            </w:pPr>
            <w:r w:rsidRPr="00EE1A19">
              <w:rPr>
                <w:rFonts w:ascii="Calibri" w:eastAsia="Times New Roman" w:hAnsi="Calibri" w:cs="Calibri"/>
                <w:color w:val="000000"/>
                <w:kern w:val="0"/>
                <w:szCs w:val="22"/>
                <w:lang w:bidi="ar-SA"/>
                <w14:ligatures w14:val="none"/>
              </w:rPr>
              <w:t>None</w:t>
            </w:r>
          </w:p>
        </w:tc>
      </w:tr>
    </w:tbl>
    <w:p w14:paraId="723F86BB" w14:textId="77777777" w:rsidR="00E21DCC" w:rsidRDefault="00E21DCC" w:rsidP="00F115E4">
      <w:pPr>
        <w:jc w:val="both"/>
        <w:rPr>
          <w:rFonts w:cstheme="minorHAnsi"/>
        </w:rPr>
      </w:pPr>
    </w:p>
    <w:p w14:paraId="7445DF47" w14:textId="14709871" w:rsidR="007E38C1" w:rsidRPr="00945E16" w:rsidRDefault="007E38C1" w:rsidP="00F115E4">
      <w:pPr>
        <w:pStyle w:val="ListParagraph"/>
        <w:numPr>
          <w:ilvl w:val="0"/>
          <w:numId w:val="5"/>
        </w:numPr>
        <w:ind w:left="360"/>
        <w:jc w:val="both"/>
        <w:rPr>
          <w:rFonts w:cstheme="minorHAnsi"/>
          <w:b/>
          <w:bCs/>
        </w:rPr>
      </w:pPr>
      <w:r w:rsidRPr="00945E16">
        <w:rPr>
          <w:rFonts w:cstheme="minorHAnsi"/>
          <w:b/>
          <w:bCs/>
        </w:rPr>
        <w:t>Data Wrangling</w:t>
      </w:r>
    </w:p>
    <w:tbl>
      <w:tblPr>
        <w:tblW w:w="10237" w:type="dxa"/>
        <w:tblLook w:val="04A0" w:firstRow="1" w:lastRow="0" w:firstColumn="1" w:lastColumn="0" w:noHBand="0" w:noVBand="1"/>
      </w:tblPr>
      <w:tblGrid>
        <w:gridCol w:w="1917"/>
        <w:gridCol w:w="2396"/>
        <w:gridCol w:w="5924"/>
      </w:tblGrid>
      <w:tr w:rsidR="00FA61F2" w:rsidRPr="00FA61F2" w14:paraId="7354A542" w14:textId="77777777" w:rsidTr="00FA61F2">
        <w:trPr>
          <w:trHeight w:val="460"/>
        </w:trPr>
        <w:tc>
          <w:tcPr>
            <w:tcW w:w="1917" w:type="dxa"/>
            <w:tcBorders>
              <w:top w:val="double" w:sz="6" w:space="0" w:color="auto"/>
              <w:left w:val="double" w:sz="6" w:space="0" w:color="auto"/>
              <w:bottom w:val="double" w:sz="6" w:space="0" w:color="auto"/>
              <w:right w:val="single" w:sz="4" w:space="0" w:color="auto"/>
            </w:tcBorders>
            <w:shd w:val="clear" w:color="000000" w:fill="C6E0B4"/>
            <w:noWrap/>
            <w:vAlign w:val="center"/>
            <w:hideMark/>
          </w:tcPr>
          <w:p w14:paraId="55DC0E15"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Columns dropped</w:t>
            </w:r>
          </w:p>
        </w:tc>
        <w:tc>
          <w:tcPr>
            <w:tcW w:w="2396" w:type="dxa"/>
            <w:tcBorders>
              <w:top w:val="double" w:sz="6" w:space="0" w:color="auto"/>
              <w:left w:val="nil"/>
              <w:bottom w:val="double" w:sz="6" w:space="0" w:color="auto"/>
              <w:right w:val="single" w:sz="4" w:space="0" w:color="auto"/>
            </w:tcBorders>
            <w:shd w:val="clear" w:color="000000" w:fill="C6E0B4"/>
            <w:noWrap/>
            <w:vAlign w:val="center"/>
            <w:hideMark/>
          </w:tcPr>
          <w:p w14:paraId="76152A98"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Columns renamed</w:t>
            </w:r>
          </w:p>
        </w:tc>
        <w:tc>
          <w:tcPr>
            <w:tcW w:w="5924" w:type="dxa"/>
            <w:tcBorders>
              <w:top w:val="double" w:sz="6" w:space="0" w:color="auto"/>
              <w:left w:val="nil"/>
              <w:bottom w:val="double" w:sz="6" w:space="0" w:color="auto"/>
              <w:right w:val="double" w:sz="6" w:space="0" w:color="auto"/>
            </w:tcBorders>
            <w:shd w:val="clear" w:color="000000" w:fill="C6E0B4"/>
            <w:noWrap/>
            <w:vAlign w:val="center"/>
            <w:hideMark/>
          </w:tcPr>
          <w:p w14:paraId="251009CC"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Comment/Reason</w:t>
            </w:r>
          </w:p>
        </w:tc>
      </w:tr>
      <w:tr w:rsidR="00FA61F2" w:rsidRPr="00FA61F2" w14:paraId="0E142075" w14:textId="77777777" w:rsidTr="00FA61F2">
        <w:trPr>
          <w:trHeight w:val="300"/>
        </w:trPr>
        <w:tc>
          <w:tcPr>
            <w:tcW w:w="1917" w:type="dxa"/>
            <w:tcBorders>
              <w:top w:val="nil"/>
              <w:left w:val="double" w:sz="6" w:space="0" w:color="auto"/>
              <w:bottom w:val="dotted" w:sz="4" w:space="0" w:color="AEAAAA"/>
              <w:right w:val="dotted" w:sz="4" w:space="0" w:color="AEAAAA"/>
            </w:tcBorders>
            <w:shd w:val="clear" w:color="auto" w:fill="auto"/>
            <w:noWrap/>
            <w:vAlign w:val="bottom"/>
            <w:hideMark/>
          </w:tcPr>
          <w:p w14:paraId="1154C021"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Unnamed: 0</w:t>
            </w:r>
          </w:p>
        </w:tc>
        <w:tc>
          <w:tcPr>
            <w:tcW w:w="2396" w:type="dxa"/>
            <w:tcBorders>
              <w:top w:val="nil"/>
              <w:left w:val="nil"/>
              <w:bottom w:val="dotted" w:sz="4" w:space="0" w:color="AEAAAA"/>
              <w:right w:val="dotted" w:sz="4" w:space="0" w:color="AEAAAA"/>
            </w:tcBorders>
            <w:shd w:val="clear" w:color="auto" w:fill="auto"/>
            <w:noWrap/>
            <w:vAlign w:val="bottom"/>
            <w:hideMark/>
          </w:tcPr>
          <w:p w14:paraId="7B5B5BDF"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w:t>
            </w:r>
          </w:p>
        </w:tc>
        <w:tc>
          <w:tcPr>
            <w:tcW w:w="5924" w:type="dxa"/>
            <w:tcBorders>
              <w:top w:val="nil"/>
              <w:left w:val="nil"/>
              <w:bottom w:val="dotted" w:sz="4" w:space="0" w:color="AEAAAA"/>
              <w:right w:val="double" w:sz="6" w:space="0" w:color="auto"/>
            </w:tcBorders>
            <w:shd w:val="clear" w:color="auto" w:fill="auto"/>
            <w:noWrap/>
            <w:vAlign w:val="bottom"/>
            <w:hideMark/>
          </w:tcPr>
          <w:p w14:paraId="7AE06874"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xml:space="preserve">Dropped due to no relevance to the project </w:t>
            </w:r>
          </w:p>
        </w:tc>
      </w:tr>
      <w:tr w:rsidR="00FA61F2" w:rsidRPr="00FA61F2" w14:paraId="0B318C0A" w14:textId="77777777" w:rsidTr="00FA61F2">
        <w:trPr>
          <w:trHeight w:val="290"/>
        </w:trPr>
        <w:tc>
          <w:tcPr>
            <w:tcW w:w="1917" w:type="dxa"/>
            <w:tcBorders>
              <w:top w:val="nil"/>
              <w:left w:val="double" w:sz="6" w:space="0" w:color="auto"/>
              <w:bottom w:val="dotted" w:sz="4" w:space="0" w:color="AEAAAA"/>
              <w:right w:val="dotted" w:sz="4" w:space="0" w:color="AEAAAA"/>
            </w:tcBorders>
            <w:shd w:val="clear" w:color="auto" w:fill="auto"/>
            <w:noWrap/>
            <w:vAlign w:val="bottom"/>
            <w:hideMark/>
          </w:tcPr>
          <w:p w14:paraId="352DD4CA"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proofErr w:type="spellStart"/>
            <w:r w:rsidRPr="00FA61F2">
              <w:rPr>
                <w:rFonts w:ascii="Calibri" w:eastAsia="Times New Roman" w:hAnsi="Calibri" w:cs="Calibri"/>
                <w:color w:val="000000"/>
                <w:kern w:val="0"/>
                <w:szCs w:val="22"/>
                <w:lang w:bidi="ar-SA"/>
                <w14:ligatures w14:val="none"/>
              </w:rPr>
              <w:t>attr_index</w:t>
            </w:r>
            <w:proofErr w:type="spellEnd"/>
          </w:p>
        </w:tc>
        <w:tc>
          <w:tcPr>
            <w:tcW w:w="2396" w:type="dxa"/>
            <w:tcBorders>
              <w:top w:val="nil"/>
              <w:left w:val="nil"/>
              <w:bottom w:val="dotted" w:sz="4" w:space="0" w:color="AEAAAA"/>
              <w:right w:val="dotted" w:sz="4" w:space="0" w:color="AEAAAA"/>
            </w:tcBorders>
            <w:shd w:val="clear" w:color="auto" w:fill="auto"/>
            <w:noWrap/>
            <w:vAlign w:val="bottom"/>
            <w:hideMark/>
          </w:tcPr>
          <w:p w14:paraId="3A490A45"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w:t>
            </w:r>
          </w:p>
        </w:tc>
        <w:tc>
          <w:tcPr>
            <w:tcW w:w="5924" w:type="dxa"/>
            <w:tcBorders>
              <w:top w:val="nil"/>
              <w:left w:val="nil"/>
              <w:bottom w:val="dotted" w:sz="4" w:space="0" w:color="AEAAAA"/>
              <w:right w:val="double" w:sz="6" w:space="0" w:color="auto"/>
            </w:tcBorders>
            <w:shd w:val="clear" w:color="auto" w:fill="auto"/>
            <w:noWrap/>
            <w:vAlign w:val="bottom"/>
            <w:hideMark/>
          </w:tcPr>
          <w:p w14:paraId="1F1BDE72"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Dropped due to no relevance to the project, used column '</w:t>
            </w:r>
            <w:proofErr w:type="spellStart"/>
            <w:r w:rsidRPr="00FA61F2">
              <w:rPr>
                <w:rFonts w:ascii="Calibri" w:eastAsia="Times New Roman" w:hAnsi="Calibri" w:cs="Calibri"/>
                <w:color w:val="000000"/>
                <w:kern w:val="0"/>
                <w:szCs w:val="22"/>
                <w:lang w:bidi="ar-SA"/>
                <w14:ligatures w14:val="none"/>
              </w:rPr>
              <w:t>attr_index_nor</w:t>
            </w:r>
            <w:proofErr w:type="spellEnd"/>
            <w:r w:rsidRPr="00FA61F2">
              <w:rPr>
                <w:rFonts w:ascii="Calibri" w:eastAsia="Times New Roman" w:hAnsi="Calibri" w:cs="Calibri"/>
                <w:color w:val="000000"/>
                <w:kern w:val="0"/>
                <w:szCs w:val="22"/>
                <w:lang w:bidi="ar-SA"/>
                <w14:ligatures w14:val="none"/>
              </w:rPr>
              <w:t>' instead</w:t>
            </w:r>
          </w:p>
        </w:tc>
      </w:tr>
      <w:tr w:rsidR="00FA61F2" w:rsidRPr="00FA61F2" w14:paraId="6834D560" w14:textId="77777777" w:rsidTr="00FA61F2">
        <w:trPr>
          <w:trHeight w:val="290"/>
        </w:trPr>
        <w:tc>
          <w:tcPr>
            <w:tcW w:w="1917" w:type="dxa"/>
            <w:tcBorders>
              <w:top w:val="nil"/>
              <w:left w:val="double" w:sz="6" w:space="0" w:color="auto"/>
              <w:bottom w:val="dotted" w:sz="4" w:space="0" w:color="AEAAAA"/>
              <w:right w:val="dotted" w:sz="4" w:space="0" w:color="AEAAAA"/>
            </w:tcBorders>
            <w:shd w:val="clear" w:color="auto" w:fill="auto"/>
            <w:noWrap/>
            <w:vAlign w:val="bottom"/>
            <w:hideMark/>
          </w:tcPr>
          <w:p w14:paraId="06D62032"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proofErr w:type="spellStart"/>
            <w:r w:rsidRPr="00FA61F2">
              <w:rPr>
                <w:rFonts w:ascii="Calibri" w:eastAsia="Times New Roman" w:hAnsi="Calibri" w:cs="Calibri"/>
                <w:color w:val="000000"/>
                <w:kern w:val="0"/>
                <w:szCs w:val="22"/>
                <w:lang w:bidi="ar-SA"/>
                <w14:ligatures w14:val="none"/>
              </w:rPr>
              <w:t>rest_index</w:t>
            </w:r>
            <w:proofErr w:type="spellEnd"/>
          </w:p>
        </w:tc>
        <w:tc>
          <w:tcPr>
            <w:tcW w:w="2396" w:type="dxa"/>
            <w:tcBorders>
              <w:top w:val="nil"/>
              <w:left w:val="nil"/>
              <w:bottom w:val="dotted" w:sz="4" w:space="0" w:color="AEAAAA"/>
              <w:right w:val="dotted" w:sz="4" w:space="0" w:color="AEAAAA"/>
            </w:tcBorders>
            <w:shd w:val="clear" w:color="auto" w:fill="auto"/>
            <w:noWrap/>
            <w:vAlign w:val="bottom"/>
            <w:hideMark/>
          </w:tcPr>
          <w:p w14:paraId="5F9DD95B"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w:t>
            </w:r>
          </w:p>
        </w:tc>
        <w:tc>
          <w:tcPr>
            <w:tcW w:w="5924" w:type="dxa"/>
            <w:tcBorders>
              <w:top w:val="nil"/>
              <w:left w:val="nil"/>
              <w:bottom w:val="dotted" w:sz="4" w:space="0" w:color="AEAAAA"/>
              <w:right w:val="double" w:sz="6" w:space="0" w:color="auto"/>
            </w:tcBorders>
            <w:shd w:val="clear" w:color="auto" w:fill="auto"/>
            <w:noWrap/>
            <w:vAlign w:val="bottom"/>
            <w:hideMark/>
          </w:tcPr>
          <w:p w14:paraId="45A864EE"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Dropped due to no relevance to the project, used column '</w:t>
            </w:r>
            <w:proofErr w:type="spellStart"/>
            <w:r w:rsidRPr="00FA61F2">
              <w:rPr>
                <w:rFonts w:ascii="Calibri" w:eastAsia="Times New Roman" w:hAnsi="Calibri" w:cs="Calibri"/>
                <w:color w:val="000000"/>
                <w:kern w:val="0"/>
                <w:szCs w:val="22"/>
                <w:lang w:bidi="ar-SA"/>
                <w14:ligatures w14:val="none"/>
              </w:rPr>
              <w:t>rest_index_nor</w:t>
            </w:r>
            <w:proofErr w:type="spellEnd"/>
            <w:r w:rsidRPr="00FA61F2">
              <w:rPr>
                <w:rFonts w:ascii="Calibri" w:eastAsia="Times New Roman" w:hAnsi="Calibri" w:cs="Calibri"/>
                <w:color w:val="000000"/>
                <w:kern w:val="0"/>
                <w:szCs w:val="22"/>
                <w:lang w:bidi="ar-SA"/>
                <w14:ligatures w14:val="none"/>
              </w:rPr>
              <w:t>' instead</w:t>
            </w:r>
          </w:p>
        </w:tc>
      </w:tr>
      <w:tr w:rsidR="00FA61F2" w:rsidRPr="00FA61F2" w14:paraId="5C1F112B" w14:textId="77777777" w:rsidTr="00FA61F2">
        <w:trPr>
          <w:trHeight w:val="290"/>
        </w:trPr>
        <w:tc>
          <w:tcPr>
            <w:tcW w:w="1917" w:type="dxa"/>
            <w:tcBorders>
              <w:top w:val="nil"/>
              <w:left w:val="double" w:sz="6" w:space="0" w:color="auto"/>
              <w:bottom w:val="dotted" w:sz="4" w:space="0" w:color="AEAAAA"/>
              <w:right w:val="dotted" w:sz="4" w:space="0" w:color="AEAAAA"/>
            </w:tcBorders>
            <w:shd w:val="clear" w:color="auto" w:fill="auto"/>
            <w:noWrap/>
            <w:vAlign w:val="bottom"/>
            <w:hideMark/>
          </w:tcPr>
          <w:p w14:paraId="4DEAB8B0"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proofErr w:type="spellStart"/>
            <w:r w:rsidRPr="00FA61F2">
              <w:rPr>
                <w:rFonts w:ascii="Calibri" w:eastAsia="Times New Roman" w:hAnsi="Calibri" w:cs="Calibri"/>
                <w:color w:val="000000"/>
                <w:kern w:val="0"/>
                <w:szCs w:val="22"/>
                <w:lang w:bidi="ar-SA"/>
                <w14:ligatures w14:val="none"/>
              </w:rPr>
              <w:t>lng</w:t>
            </w:r>
            <w:proofErr w:type="spellEnd"/>
          </w:p>
        </w:tc>
        <w:tc>
          <w:tcPr>
            <w:tcW w:w="2396" w:type="dxa"/>
            <w:tcBorders>
              <w:top w:val="nil"/>
              <w:left w:val="nil"/>
              <w:bottom w:val="dotted" w:sz="4" w:space="0" w:color="AEAAAA"/>
              <w:right w:val="dotted" w:sz="4" w:space="0" w:color="AEAAAA"/>
            </w:tcBorders>
            <w:shd w:val="clear" w:color="auto" w:fill="auto"/>
            <w:noWrap/>
            <w:vAlign w:val="bottom"/>
            <w:hideMark/>
          </w:tcPr>
          <w:p w14:paraId="40BC1898"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w:t>
            </w:r>
          </w:p>
        </w:tc>
        <w:tc>
          <w:tcPr>
            <w:tcW w:w="5924" w:type="dxa"/>
            <w:tcBorders>
              <w:top w:val="nil"/>
              <w:left w:val="nil"/>
              <w:bottom w:val="dotted" w:sz="4" w:space="0" w:color="AEAAAA"/>
              <w:right w:val="double" w:sz="6" w:space="0" w:color="auto"/>
            </w:tcBorders>
            <w:shd w:val="clear" w:color="auto" w:fill="auto"/>
            <w:noWrap/>
            <w:vAlign w:val="bottom"/>
            <w:hideMark/>
          </w:tcPr>
          <w:p w14:paraId="0B086533"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Dropped due to PII issue</w:t>
            </w:r>
          </w:p>
        </w:tc>
      </w:tr>
      <w:tr w:rsidR="00FA61F2" w:rsidRPr="00FA61F2" w14:paraId="5D65C2BC" w14:textId="77777777" w:rsidTr="00FA61F2">
        <w:trPr>
          <w:trHeight w:val="290"/>
        </w:trPr>
        <w:tc>
          <w:tcPr>
            <w:tcW w:w="1917" w:type="dxa"/>
            <w:tcBorders>
              <w:top w:val="nil"/>
              <w:left w:val="double" w:sz="6" w:space="0" w:color="auto"/>
              <w:bottom w:val="dotted" w:sz="4" w:space="0" w:color="AEAAAA"/>
              <w:right w:val="dotted" w:sz="4" w:space="0" w:color="AEAAAA"/>
            </w:tcBorders>
            <w:shd w:val="clear" w:color="auto" w:fill="auto"/>
            <w:noWrap/>
            <w:vAlign w:val="bottom"/>
            <w:hideMark/>
          </w:tcPr>
          <w:p w14:paraId="2EE28EF1"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proofErr w:type="spellStart"/>
            <w:r w:rsidRPr="00FA61F2">
              <w:rPr>
                <w:rFonts w:ascii="Calibri" w:eastAsia="Times New Roman" w:hAnsi="Calibri" w:cs="Calibri"/>
                <w:color w:val="000000"/>
                <w:kern w:val="0"/>
                <w:szCs w:val="22"/>
                <w:lang w:bidi="ar-SA"/>
                <w14:ligatures w14:val="none"/>
              </w:rPr>
              <w:t>lat</w:t>
            </w:r>
            <w:proofErr w:type="spellEnd"/>
          </w:p>
        </w:tc>
        <w:tc>
          <w:tcPr>
            <w:tcW w:w="2396" w:type="dxa"/>
            <w:tcBorders>
              <w:top w:val="nil"/>
              <w:left w:val="nil"/>
              <w:bottom w:val="dotted" w:sz="4" w:space="0" w:color="AEAAAA"/>
              <w:right w:val="dotted" w:sz="4" w:space="0" w:color="AEAAAA"/>
            </w:tcBorders>
            <w:shd w:val="clear" w:color="auto" w:fill="auto"/>
            <w:noWrap/>
            <w:vAlign w:val="bottom"/>
            <w:hideMark/>
          </w:tcPr>
          <w:p w14:paraId="449271BE"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w:t>
            </w:r>
          </w:p>
        </w:tc>
        <w:tc>
          <w:tcPr>
            <w:tcW w:w="5924" w:type="dxa"/>
            <w:tcBorders>
              <w:top w:val="nil"/>
              <w:left w:val="nil"/>
              <w:bottom w:val="dotted" w:sz="4" w:space="0" w:color="AEAAAA"/>
              <w:right w:val="double" w:sz="6" w:space="0" w:color="auto"/>
            </w:tcBorders>
            <w:shd w:val="clear" w:color="auto" w:fill="auto"/>
            <w:noWrap/>
            <w:vAlign w:val="bottom"/>
            <w:hideMark/>
          </w:tcPr>
          <w:p w14:paraId="412256B9"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Dropped due to PII issue</w:t>
            </w:r>
          </w:p>
        </w:tc>
      </w:tr>
      <w:tr w:rsidR="00FA61F2" w:rsidRPr="00FA61F2" w14:paraId="2D0F1E05" w14:textId="77777777" w:rsidTr="00FA61F2">
        <w:trPr>
          <w:trHeight w:val="290"/>
        </w:trPr>
        <w:tc>
          <w:tcPr>
            <w:tcW w:w="1917" w:type="dxa"/>
            <w:tcBorders>
              <w:top w:val="nil"/>
              <w:left w:val="double" w:sz="6" w:space="0" w:color="auto"/>
              <w:bottom w:val="dotted" w:sz="4" w:space="0" w:color="AEAAAA"/>
              <w:right w:val="dotted" w:sz="4" w:space="0" w:color="AEAAAA"/>
            </w:tcBorders>
            <w:shd w:val="clear" w:color="auto" w:fill="auto"/>
            <w:noWrap/>
            <w:vAlign w:val="bottom"/>
            <w:hideMark/>
          </w:tcPr>
          <w:p w14:paraId="23EC83BC"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w:t>
            </w:r>
          </w:p>
        </w:tc>
        <w:tc>
          <w:tcPr>
            <w:tcW w:w="2396" w:type="dxa"/>
            <w:tcBorders>
              <w:top w:val="nil"/>
              <w:left w:val="nil"/>
              <w:bottom w:val="dotted" w:sz="4" w:space="0" w:color="AEAAAA"/>
              <w:right w:val="dotted" w:sz="4" w:space="0" w:color="AEAAAA"/>
            </w:tcBorders>
            <w:shd w:val="clear" w:color="auto" w:fill="auto"/>
            <w:noWrap/>
            <w:vAlign w:val="bottom"/>
            <w:hideMark/>
          </w:tcPr>
          <w:p w14:paraId="43868A2E"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proofErr w:type="spellStart"/>
            <w:r w:rsidRPr="00FA61F2">
              <w:rPr>
                <w:rFonts w:ascii="Calibri" w:eastAsia="Times New Roman" w:hAnsi="Calibri" w:cs="Calibri"/>
                <w:color w:val="000000"/>
                <w:kern w:val="0"/>
                <w:szCs w:val="22"/>
                <w:lang w:bidi="ar-SA"/>
                <w14:ligatures w14:val="none"/>
              </w:rPr>
              <w:t>realSum</w:t>
            </w:r>
            <w:proofErr w:type="spellEnd"/>
            <w:proofErr w:type="gramStart"/>
            <w:r w:rsidRPr="00FA61F2">
              <w:rPr>
                <w:rFonts w:ascii="Calibri" w:eastAsia="Times New Roman" w:hAnsi="Calibri" w:cs="Calibri"/>
                <w:color w:val="000000"/>
                <w:kern w:val="0"/>
                <w:szCs w:val="22"/>
                <w:lang w:bidi="ar-SA"/>
                <w14:ligatures w14:val="none"/>
              </w:rPr>
              <w:t>' :</w:t>
            </w:r>
            <w:proofErr w:type="gramEnd"/>
            <w:r w:rsidRPr="00FA61F2">
              <w:rPr>
                <w:rFonts w:ascii="Calibri" w:eastAsia="Times New Roman" w:hAnsi="Calibri" w:cs="Calibri"/>
                <w:color w:val="000000"/>
                <w:kern w:val="0"/>
                <w:szCs w:val="22"/>
                <w:lang w:bidi="ar-SA"/>
                <w14:ligatures w14:val="none"/>
              </w:rPr>
              <w:t xml:space="preserve"> 'price'</w:t>
            </w:r>
          </w:p>
        </w:tc>
        <w:tc>
          <w:tcPr>
            <w:tcW w:w="5924" w:type="dxa"/>
            <w:tcBorders>
              <w:top w:val="nil"/>
              <w:left w:val="nil"/>
              <w:bottom w:val="dotted" w:sz="4" w:space="0" w:color="AEAAAA"/>
              <w:right w:val="double" w:sz="6" w:space="0" w:color="auto"/>
            </w:tcBorders>
            <w:shd w:val="clear" w:color="auto" w:fill="auto"/>
            <w:noWrap/>
            <w:vAlign w:val="bottom"/>
            <w:hideMark/>
          </w:tcPr>
          <w:p w14:paraId="1B6FDA1C"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Unclear original name</w:t>
            </w:r>
          </w:p>
        </w:tc>
      </w:tr>
      <w:tr w:rsidR="00FA61F2" w:rsidRPr="00FA61F2" w14:paraId="0751E997" w14:textId="77777777" w:rsidTr="00FA61F2">
        <w:trPr>
          <w:trHeight w:val="290"/>
        </w:trPr>
        <w:tc>
          <w:tcPr>
            <w:tcW w:w="1917" w:type="dxa"/>
            <w:tcBorders>
              <w:top w:val="nil"/>
              <w:left w:val="double" w:sz="6" w:space="0" w:color="auto"/>
              <w:bottom w:val="dotted" w:sz="4" w:space="0" w:color="AEAAAA"/>
              <w:right w:val="dotted" w:sz="4" w:space="0" w:color="AEAAAA"/>
            </w:tcBorders>
            <w:shd w:val="clear" w:color="auto" w:fill="auto"/>
            <w:noWrap/>
            <w:vAlign w:val="bottom"/>
            <w:hideMark/>
          </w:tcPr>
          <w:p w14:paraId="37FF61FC"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w:t>
            </w:r>
          </w:p>
        </w:tc>
        <w:tc>
          <w:tcPr>
            <w:tcW w:w="2396" w:type="dxa"/>
            <w:tcBorders>
              <w:top w:val="nil"/>
              <w:left w:val="nil"/>
              <w:bottom w:val="dotted" w:sz="4" w:space="0" w:color="AEAAAA"/>
              <w:right w:val="dotted" w:sz="4" w:space="0" w:color="AEAAAA"/>
            </w:tcBorders>
            <w:shd w:val="clear" w:color="auto" w:fill="auto"/>
            <w:noWrap/>
            <w:vAlign w:val="bottom"/>
            <w:hideMark/>
          </w:tcPr>
          <w:p w14:paraId="5B5ED4EA"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multi</w:t>
            </w:r>
            <w:proofErr w:type="gramStart"/>
            <w:r w:rsidRPr="00FA61F2">
              <w:rPr>
                <w:rFonts w:ascii="Calibri" w:eastAsia="Times New Roman" w:hAnsi="Calibri" w:cs="Calibri"/>
                <w:color w:val="000000"/>
                <w:kern w:val="0"/>
                <w:szCs w:val="22"/>
                <w:lang w:bidi="ar-SA"/>
                <w14:ligatures w14:val="none"/>
              </w:rPr>
              <w:t>' :</w:t>
            </w:r>
            <w:proofErr w:type="gramEnd"/>
            <w:r w:rsidRPr="00FA61F2">
              <w:rPr>
                <w:rFonts w:ascii="Calibri" w:eastAsia="Times New Roman" w:hAnsi="Calibri" w:cs="Calibri"/>
                <w:color w:val="000000"/>
                <w:kern w:val="0"/>
                <w:szCs w:val="22"/>
                <w:lang w:bidi="ar-SA"/>
                <w14:ligatures w14:val="none"/>
              </w:rPr>
              <w:t xml:space="preserve"> '</w:t>
            </w:r>
            <w:proofErr w:type="spellStart"/>
            <w:r w:rsidRPr="00FA61F2">
              <w:rPr>
                <w:rFonts w:ascii="Calibri" w:eastAsia="Times New Roman" w:hAnsi="Calibri" w:cs="Calibri"/>
                <w:color w:val="000000"/>
                <w:kern w:val="0"/>
                <w:szCs w:val="22"/>
                <w:lang w:bidi="ar-SA"/>
                <w14:ligatures w14:val="none"/>
              </w:rPr>
              <w:t>multi_listing</w:t>
            </w:r>
            <w:proofErr w:type="spellEnd"/>
            <w:r w:rsidRPr="00FA61F2">
              <w:rPr>
                <w:rFonts w:ascii="Calibri" w:eastAsia="Times New Roman" w:hAnsi="Calibri" w:cs="Calibri"/>
                <w:color w:val="000000"/>
                <w:kern w:val="0"/>
                <w:szCs w:val="22"/>
                <w:lang w:bidi="ar-SA"/>
                <w14:ligatures w14:val="none"/>
              </w:rPr>
              <w:t>'</w:t>
            </w:r>
          </w:p>
        </w:tc>
        <w:tc>
          <w:tcPr>
            <w:tcW w:w="5924" w:type="dxa"/>
            <w:tcBorders>
              <w:top w:val="nil"/>
              <w:left w:val="nil"/>
              <w:bottom w:val="dotted" w:sz="4" w:space="0" w:color="AEAAAA"/>
              <w:right w:val="double" w:sz="6" w:space="0" w:color="auto"/>
            </w:tcBorders>
            <w:shd w:val="clear" w:color="auto" w:fill="auto"/>
            <w:noWrap/>
            <w:vAlign w:val="bottom"/>
            <w:hideMark/>
          </w:tcPr>
          <w:p w14:paraId="601B0313"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Unclear original name</w:t>
            </w:r>
          </w:p>
        </w:tc>
      </w:tr>
      <w:tr w:rsidR="00FA61F2" w:rsidRPr="00FA61F2" w14:paraId="6A10C061" w14:textId="77777777" w:rsidTr="00FA61F2">
        <w:trPr>
          <w:trHeight w:val="290"/>
        </w:trPr>
        <w:tc>
          <w:tcPr>
            <w:tcW w:w="1917" w:type="dxa"/>
            <w:tcBorders>
              <w:top w:val="nil"/>
              <w:left w:val="double" w:sz="6" w:space="0" w:color="auto"/>
              <w:bottom w:val="dotted" w:sz="4" w:space="0" w:color="AEAAAA"/>
              <w:right w:val="dotted" w:sz="4" w:space="0" w:color="AEAAAA"/>
            </w:tcBorders>
            <w:shd w:val="clear" w:color="auto" w:fill="auto"/>
            <w:noWrap/>
            <w:vAlign w:val="bottom"/>
            <w:hideMark/>
          </w:tcPr>
          <w:p w14:paraId="6C7AF8BB"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w:t>
            </w:r>
          </w:p>
        </w:tc>
        <w:tc>
          <w:tcPr>
            <w:tcW w:w="2396" w:type="dxa"/>
            <w:tcBorders>
              <w:top w:val="nil"/>
              <w:left w:val="nil"/>
              <w:bottom w:val="dotted" w:sz="4" w:space="0" w:color="AEAAAA"/>
              <w:right w:val="dotted" w:sz="4" w:space="0" w:color="AEAAAA"/>
            </w:tcBorders>
            <w:shd w:val="clear" w:color="auto" w:fill="auto"/>
            <w:noWrap/>
            <w:vAlign w:val="bottom"/>
            <w:hideMark/>
          </w:tcPr>
          <w:p w14:paraId="44A50496"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biz</w:t>
            </w:r>
            <w:proofErr w:type="gramStart"/>
            <w:r w:rsidRPr="00FA61F2">
              <w:rPr>
                <w:rFonts w:ascii="Calibri" w:eastAsia="Times New Roman" w:hAnsi="Calibri" w:cs="Calibri"/>
                <w:color w:val="000000"/>
                <w:kern w:val="0"/>
                <w:szCs w:val="22"/>
                <w:lang w:bidi="ar-SA"/>
                <w14:ligatures w14:val="none"/>
              </w:rPr>
              <w:t>' :</w:t>
            </w:r>
            <w:proofErr w:type="gramEnd"/>
            <w:r w:rsidRPr="00FA61F2">
              <w:rPr>
                <w:rFonts w:ascii="Calibri" w:eastAsia="Times New Roman" w:hAnsi="Calibri" w:cs="Calibri"/>
                <w:color w:val="000000"/>
                <w:kern w:val="0"/>
                <w:szCs w:val="22"/>
                <w:lang w:bidi="ar-SA"/>
                <w14:ligatures w14:val="none"/>
              </w:rPr>
              <w:t xml:space="preserve"> '</w:t>
            </w:r>
            <w:proofErr w:type="spellStart"/>
            <w:r w:rsidRPr="00FA61F2">
              <w:rPr>
                <w:rFonts w:ascii="Calibri" w:eastAsia="Times New Roman" w:hAnsi="Calibri" w:cs="Calibri"/>
                <w:color w:val="000000"/>
                <w:kern w:val="0"/>
                <w:szCs w:val="22"/>
                <w:lang w:bidi="ar-SA"/>
                <w14:ligatures w14:val="none"/>
              </w:rPr>
              <w:t>business_listing</w:t>
            </w:r>
            <w:proofErr w:type="spellEnd"/>
            <w:r w:rsidRPr="00FA61F2">
              <w:rPr>
                <w:rFonts w:ascii="Calibri" w:eastAsia="Times New Roman" w:hAnsi="Calibri" w:cs="Calibri"/>
                <w:color w:val="000000"/>
                <w:kern w:val="0"/>
                <w:szCs w:val="22"/>
                <w:lang w:bidi="ar-SA"/>
                <w14:ligatures w14:val="none"/>
              </w:rPr>
              <w:t>'</w:t>
            </w:r>
          </w:p>
        </w:tc>
        <w:tc>
          <w:tcPr>
            <w:tcW w:w="5924" w:type="dxa"/>
            <w:tcBorders>
              <w:top w:val="nil"/>
              <w:left w:val="nil"/>
              <w:bottom w:val="dotted" w:sz="4" w:space="0" w:color="AEAAAA"/>
              <w:right w:val="double" w:sz="6" w:space="0" w:color="auto"/>
            </w:tcBorders>
            <w:shd w:val="clear" w:color="auto" w:fill="auto"/>
            <w:noWrap/>
            <w:vAlign w:val="bottom"/>
            <w:hideMark/>
          </w:tcPr>
          <w:p w14:paraId="09ADC2A4"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Unclear original name</w:t>
            </w:r>
          </w:p>
        </w:tc>
      </w:tr>
      <w:tr w:rsidR="00FA61F2" w:rsidRPr="00FA61F2" w14:paraId="32C6FACF" w14:textId="77777777" w:rsidTr="00FA61F2">
        <w:trPr>
          <w:trHeight w:val="300"/>
        </w:trPr>
        <w:tc>
          <w:tcPr>
            <w:tcW w:w="1917" w:type="dxa"/>
            <w:tcBorders>
              <w:top w:val="nil"/>
              <w:left w:val="double" w:sz="6" w:space="0" w:color="auto"/>
              <w:bottom w:val="double" w:sz="6" w:space="0" w:color="auto"/>
              <w:right w:val="dotted" w:sz="4" w:space="0" w:color="AEAAAA"/>
            </w:tcBorders>
            <w:shd w:val="clear" w:color="auto" w:fill="auto"/>
            <w:noWrap/>
            <w:vAlign w:val="bottom"/>
            <w:hideMark/>
          </w:tcPr>
          <w:p w14:paraId="1FB128ED"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 </w:t>
            </w:r>
          </w:p>
        </w:tc>
        <w:tc>
          <w:tcPr>
            <w:tcW w:w="2396" w:type="dxa"/>
            <w:tcBorders>
              <w:top w:val="nil"/>
              <w:left w:val="nil"/>
              <w:bottom w:val="double" w:sz="6" w:space="0" w:color="auto"/>
              <w:right w:val="dotted" w:sz="4" w:space="0" w:color="AEAAAA"/>
            </w:tcBorders>
            <w:shd w:val="clear" w:color="auto" w:fill="auto"/>
            <w:noWrap/>
            <w:vAlign w:val="bottom"/>
            <w:hideMark/>
          </w:tcPr>
          <w:p w14:paraId="6A7BBDD9"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proofErr w:type="spellStart"/>
            <w:r w:rsidRPr="00FA61F2">
              <w:rPr>
                <w:rFonts w:ascii="Calibri" w:eastAsia="Times New Roman" w:hAnsi="Calibri" w:cs="Calibri"/>
                <w:color w:val="000000"/>
                <w:kern w:val="0"/>
                <w:szCs w:val="22"/>
                <w:lang w:bidi="ar-SA"/>
                <w14:ligatures w14:val="none"/>
              </w:rPr>
              <w:t>dist</w:t>
            </w:r>
            <w:proofErr w:type="spellEnd"/>
            <w:proofErr w:type="gramStart"/>
            <w:r w:rsidRPr="00FA61F2">
              <w:rPr>
                <w:rFonts w:ascii="Calibri" w:eastAsia="Times New Roman" w:hAnsi="Calibri" w:cs="Calibri"/>
                <w:color w:val="000000"/>
                <w:kern w:val="0"/>
                <w:szCs w:val="22"/>
                <w:lang w:bidi="ar-SA"/>
                <w14:ligatures w14:val="none"/>
              </w:rPr>
              <w:t>' :</w:t>
            </w:r>
            <w:proofErr w:type="gramEnd"/>
            <w:r w:rsidRPr="00FA61F2">
              <w:rPr>
                <w:rFonts w:ascii="Calibri" w:eastAsia="Times New Roman" w:hAnsi="Calibri" w:cs="Calibri"/>
                <w:color w:val="000000"/>
                <w:kern w:val="0"/>
                <w:szCs w:val="22"/>
                <w:lang w:bidi="ar-SA"/>
                <w14:ligatures w14:val="none"/>
              </w:rPr>
              <w:t xml:space="preserve"> '</w:t>
            </w:r>
            <w:proofErr w:type="spellStart"/>
            <w:r w:rsidRPr="00FA61F2">
              <w:rPr>
                <w:rFonts w:ascii="Calibri" w:eastAsia="Times New Roman" w:hAnsi="Calibri" w:cs="Calibri"/>
                <w:color w:val="000000"/>
                <w:kern w:val="0"/>
                <w:szCs w:val="22"/>
                <w:lang w:bidi="ar-SA"/>
                <w14:ligatures w14:val="none"/>
              </w:rPr>
              <w:t>city_center_dist</w:t>
            </w:r>
            <w:proofErr w:type="spellEnd"/>
            <w:r w:rsidRPr="00FA61F2">
              <w:rPr>
                <w:rFonts w:ascii="Calibri" w:eastAsia="Times New Roman" w:hAnsi="Calibri" w:cs="Calibri"/>
                <w:color w:val="000000"/>
                <w:kern w:val="0"/>
                <w:szCs w:val="22"/>
                <w:lang w:bidi="ar-SA"/>
                <w14:ligatures w14:val="none"/>
              </w:rPr>
              <w:t>'</w:t>
            </w:r>
          </w:p>
        </w:tc>
        <w:tc>
          <w:tcPr>
            <w:tcW w:w="5924" w:type="dxa"/>
            <w:tcBorders>
              <w:top w:val="nil"/>
              <w:left w:val="nil"/>
              <w:bottom w:val="double" w:sz="6" w:space="0" w:color="auto"/>
              <w:right w:val="double" w:sz="6" w:space="0" w:color="auto"/>
            </w:tcBorders>
            <w:shd w:val="clear" w:color="auto" w:fill="auto"/>
            <w:noWrap/>
            <w:vAlign w:val="bottom"/>
            <w:hideMark/>
          </w:tcPr>
          <w:p w14:paraId="282F1F0D" w14:textId="77777777" w:rsidR="00FA61F2" w:rsidRPr="00FA61F2" w:rsidRDefault="00FA61F2" w:rsidP="00F115E4">
            <w:pPr>
              <w:spacing w:after="0" w:line="240" w:lineRule="auto"/>
              <w:jc w:val="both"/>
              <w:rPr>
                <w:rFonts w:ascii="Calibri" w:eastAsia="Times New Roman" w:hAnsi="Calibri" w:cs="Calibri"/>
                <w:color w:val="000000"/>
                <w:kern w:val="0"/>
                <w:szCs w:val="22"/>
                <w:lang w:bidi="ar-SA"/>
                <w14:ligatures w14:val="none"/>
              </w:rPr>
            </w:pPr>
            <w:r w:rsidRPr="00FA61F2">
              <w:rPr>
                <w:rFonts w:ascii="Calibri" w:eastAsia="Times New Roman" w:hAnsi="Calibri" w:cs="Calibri"/>
                <w:color w:val="000000"/>
                <w:kern w:val="0"/>
                <w:szCs w:val="22"/>
                <w:lang w:bidi="ar-SA"/>
                <w14:ligatures w14:val="none"/>
              </w:rPr>
              <w:t>Unclear original name</w:t>
            </w:r>
          </w:p>
        </w:tc>
      </w:tr>
    </w:tbl>
    <w:p w14:paraId="70FD4E4A" w14:textId="77777777" w:rsidR="007E38C1" w:rsidRDefault="007E38C1" w:rsidP="00F115E4">
      <w:pPr>
        <w:jc w:val="both"/>
        <w:rPr>
          <w:rFonts w:cstheme="minorHAnsi"/>
        </w:rPr>
      </w:pPr>
    </w:p>
    <w:p w14:paraId="69397BDB" w14:textId="016183E5" w:rsidR="00FA61F2" w:rsidRPr="00945E16" w:rsidRDefault="00FA61F2" w:rsidP="00F115E4">
      <w:pPr>
        <w:pStyle w:val="ListParagraph"/>
        <w:numPr>
          <w:ilvl w:val="0"/>
          <w:numId w:val="5"/>
        </w:numPr>
        <w:ind w:left="360"/>
        <w:jc w:val="both"/>
        <w:rPr>
          <w:rFonts w:cstheme="minorHAnsi"/>
          <w:b/>
          <w:bCs/>
        </w:rPr>
      </w:pPr>
      <w:r w:rsidRPr="00945E16">
        <w:rPr>
          <w:rFonts w:cstheme="minorHAnsi"/>
          <w:b/>
          <w:bCs/>
        </w:rPr>
        <w:t>Data profile:</w:t>
      </w:r>
    </w:p>
    <w:p w14:paraId="448FF283" w14:textId="3CF6BBC8" w:rsidR="00FA61F2" w:rsidRDefault="00FA61F2" w:rsidP="00F115E4">
      <w:pPr>
        <w:jc w:val="both"/>
        <w:rPr>
          <w:rFonts w:cstheme="minorHAnsi"/>
        </w:rPr>
      </w:pPr>
      <w:r>
        <w:rPr>
          <w:rFonts w:cstheme="minorHAnsi"/>
        </w:rPr>
        <w:t xml:space="preserve">Full data profile: </w:t>
      </w:r>
      <w:hyperlink r:id="rId6" w:history="1">
        <w:r w:rsidRPr="00E6240F">
          <w:rPr>
            <w:rStyle w:val="Hyperlink"/>
            <w:rFonts w:cstheme="minorHAnsi"/>
          </w:rPr>
          <w:t>Link</w:t>
        </w:r>
      </w:hyperlink>
    </w:p>
    <w:p w14:paraId="5E490653" w14:textId="7132ED27" w:rsidR="00E6240F" w:rsidRPr="00945E16" w:rsidRDefault="00E6240F" w:rsidP="00F115E4">
      <w:pPr>
        <w:pStyle w:val="ListParagraph"/>
        <w:numPr>
          <w:ilvl w:val="0"/>
          <w:numId w:val="5"/>
        </w:numPr>
        <w:ind w:left="360"/>
        <w:jc w:val="both"/>
        <w:rPr>
          <w:rFonts w:cstheme="minorHAnsi"/>
          <w:b/>
          <w:bCs/>
        </w:rPr>
      </w:pPr>
      <w:r w:rsidRPr="00945E16">
        <w:rPr>
          <w:rFonts w:cstheme="minorHAnsi"/>
          <w:b/>
          <w:bCs/>
        </w:rPr>
        <w:t>Basic statistic</w:t>
      </w:r>
    </w:p>
    <w:p w14:paraId="45E39DC1" w14:textId="3FC5F791" w:rsidR="00E6240F" w:rsidRDefault="00E6240F" w:rsidP="00F115E4">
      <w:pPr>
        <w:jc w:val="both"/>
        <w:rPr>
          <w:rFonts w:cstheme="minorHAnsi"/>
        </w:rPr>
      </w:pPr>
      <w:r w:rsidRPr="00E6240F">
        <w:rPr>
          <w:rFonts w:cstheme="minorHAnsi"/>
        </w:rPr>
        <w:lastRenderedPageBreak/>
        <w:drawing>
          <wp:inline distT="0" distB="0" distL="0" distR="0" wp14:anchorId="28B75C7B" wp14:editId="1D639641">
            <wp:extent cx="5683542" cy="1682836"/>
            <wp:effectExtent l="0" t="0" r="0" b="0"/>
            <wp:docPr id="192852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20635" name=""/>
                    <pic:cNvPicPr/>
                  </pic:nvPicPr>
                  <pic:blipFill>
                    <a:blip r:embed="rId7"/>
                    <a:stretch>
                      <a:fillRect/>
                    </a:stretch>
                  </pic:blipFill>
                  <pic:spPr>
                    <a:xfrm>
                      <a:off x="0" y="0"/>
                      <a:ext cx="5683542" cy="1682836"/>
                    </a:xfrm>
                    <a:prstGeom prst="rect">
                      <a:avLst/>
                    </a:prstGeom>
                  </pic:spPr>
                </pic:pic>
              </a:graphicData>
            </a:graphic>
          </wp:inline>
        </w:drawing>
      </w:r>
    </w:p>
    <w:p w14:paraId="4C3F1C42" w14:textId="20605A0B" w:rsidR="00E6240F" w:rsidRDefault="00E6240F" w:rsidP="00F115E4">
      <w:pPr>
        <w:jc w:val="both"/>
        <w:rPr>
          <w:rFonts w:cstheme="minorHAnsi"/>
        </w:rPr>
      </w:pPr>
      <w:r w:rsidRPr="00E6240F">
        <w:rPr>
          <w:rFonts w:cstheme="minorHAnsi"/>
        </w:rPr>
        <w:drawing>
          <wp:inline distT="0" distB="0" distL="0" distR="0" wp14:anchorId="2B6B1151" wp14:editId="4584288B">
            <wp:extent cx="2902099" cy="1625684"/>
            <wp:effectExtent l="0" t="0" r="0" b="0"/>
            <wp:docPr id="157332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24184" name=""/>
                    <pic:cNvPicPr/>
                  </pic:nvPicPr>
                  <pic:blipFill>
                    <a:blip r:embed="rId8"/>
                    <a:stretch>
                      <a:fillRect/>
                    </a:stretch>
                  </pic:blipFill>
                  <pic:spPr>
                    <a:xfrm>
                      <a:off x="0" y="0"/>
                      <a:ext cx="2902099" cy="1625684"/>
                    </a:xfrm>
                    <a:prstGeom prst="rect">
                      <a:avLst/>
                    </a:prstGeom>
                  </pic:spPr>
                </pic:pic>
              </a:graphicData>
            </a:graphic>
          </wp:inline>
        </w:drawing>
      </w:r>
    </w:p>
    <w:p w14:paraId="72366CC7" w14:textId="3C72FEA1" w:rsidR="00E6240F" w:rsidRDefault="00E6240F" w:rsidP="00F115E4">
      <w:pPr>
        <w:pStyle w:val="ListParagraph"/>
        <w:numPr>
          <w:ilvl w:val="0"/>
          <w:numId w:val="6"/>
        </w:numPr>
        <w:jc w:val="both"/>
        <w:rPr>
          <w:rFonts w:cstheme="minorHAnsi"/>
        </w:rPr>
      </w:pPr>
      <w:r w:rsidRPr="00CA41E5">
        <w:rPr>
          <w:rFonts w:cstheme="minorHAnsi"/>
        </w:rPr>
        <w:t>Prices range from around €34.78 to €18,545.45.</w:t>
      </w:r>
      <w:r w:rsidRPr="00CA41E5">
        <w:rPr>
          <w:rFonts w:cstheme="minorHAnsi"/>
        </w:rPr>
        <w:t xml:space="preserve"> </w:t>
      </w:r>
      <w:r w:rsidRPr="00CA41E5">
        <w:rPr>
          <w:rFonts w:cstheme="minorHAnsi"/>
        </w:rPr>
        <w:t>The median price (50th percentile) is approximately €211.34</w:t>
      </w:r>
    </w:p>
    <w:p w14:paraId="5041F9B1" w14:textId="77777777" w:rsidR="00CA41E5" w:rsidRPr="00CA41E5" w:rsidRDefault="00CA41E5" w:rsidP="00F115E4">
      <w:pPr>
        <w:pStyle w:val="ListParagraph"/>
        <w:numPr>
          <w:ilvl w:val="0"/>
          <w:numId w:val="6"/>
        </w:numPr>
        <w:jc w:val="both"/>
        <w:rPr>
          <w:rFonts w:cstheme="minorHAnsi"/>
        </w:rPr>
      </w:pPr>
      <w:r w:rsidRPr="00CA41E5">
        <w:rPr>
          <w:rFonts w:cstheme="minorHAnsi"/>
        </w:rPr>
        <w:t>Person capacity ranges from 2 to 6</w:t>
      </w:r>
      <w:r w:rsidRPr="00CA41E5">
        <w:rPr>
          <w:rFonts w:cstheme="minorHAnsi"/>
        </w:rPr>
        <w:t xml:space="preserve">. </w:t>
      </w:r>
      <w:r w:rsidRPr="00CA41E5">
        <w:rPr>
          <w:rFonts w:cstheme="minorHAnsi"/>
        </w:rPr>
        <w:t>The mean person capacity is approximately 3.16, indicating that the typical listing accommodates around three people.</w:t>
      </w:r>
    </w:p>
    <w:p w14:paraId="711AF93D" w14:textId="77777777" w:rsidR="00CA41E5" w:rsidRPr="00CA41E5" w:rsidRDefault="00CA41E5" w:rsidP="00F115E4">
      <w:pPr>
        <w:pStyle w:val="ListParagraph"/>
        <w:numPr>
          <w:ilvl w:val="0"/>
          <w:numId w:val="6"/>
        </w:numPr>
        <w:jc w:val="both"/>
        <w:rPr>
          <w:rFonts w:cstheme="minorHAnsi"/>
        </w:rPr>
      </w:pPr>
      <w:r w:rsidRPr="00CA41E5">
        <w:rPr>
          <w:rFonts w:cstheme="minorHAnsi"/>
        </w:rPr>
        <w:t>About 29.1% of the listings are multi-listings (have multiple listings from the same host).</w:t>
      </w:r>
    </w:p>
    <w:p w14:paraId="5AE6278F" w14:textId="77777777" w:rsidR="00CA41E5" w:rsidRPr="00CA41E5" w:rsidRDefault="00CA41E5" w:rsidP="00F115E4">
      <w:pPr>
        <w:pStyle w:val="ListParagraph"/>
        <w:numPr>
          <w:ilvl w:val="0"/>
          <w:numId w:val="6"/>
        </w:numPr>
        <w:jc w:val="both"/>
        <w:rPr>
          <w:rFonts w:cstheme="minorHAnsi"/>
        </w:rPr>
      </w:pPr>
      <w:r w:rsidRPr="00CA41E5">
        <w:rPr>
          <w:rFonts w:cstheme="minorHAnsi"/>
        </w:rPr>
        <w:t>Approximately 35.0% of the listings are designated as business listings.</w:t>
      </w:r>
    </w:p>
    <w:p w14:paraId="2FFC2260" w14:textId="6EC455D4" w:rsidR="005773B2" w:rsidRPr="005773B2" w:rsidRDefault="005773B2" w:rsidP="00F115E4">
      <w:pPr>
        <w:pStyle w:val="ListParagraph"/>
        <w:numPr>
          <w:ilvl w:val="0"/>
          <w:numId w:val="6"/>
        </w:numPr>
        <w:jc w:val="both"/>
        <w:rPr>
          <w:rFonts w:cstheme="minorHAnsi"/>
        </w:rPr>
      </w:pPr>
      <w:r>
        <w:rPr>
          <w:rFonts w:cstheme="minorHAnsi"/>
        </w:rPr>
        <w:t>Cleanliness r</w:t>
      </w:r>
      <w:r w:rsidRPr="005773B2">
        <w:rPr>
          <w:rFonts w:cstheme="minorHAnsi"/>
        </w:rPr>
        <w:t>atings range from 2 to 10.</w:t>
      </w:r>
      <w:r w:rsidRPr="005773B2">
        <w:t xml:space="preserve"> </w:t>
      </w:r>
      <w:r w:rsidRPr="005773B2">
        <w:rPr>
          <w:rFonts w:cstheme="minorHAnsi"/>
        </w:rPr>
        <w:t>The average cleanliness rating is 9.39 out of 10</w:t>
      </w:r>
      <w:r>
        <w:rPr>
          <w:rFonts w:cstheme="minorHAnsi"/>
        </w:rPr>
        <w:t>, and the data is right-skewed.</w:t>
      </w:r>
    </w:p>
    <w:p w14:paraId="59CA0A9A" w14:textId="7281500C" w:rsidR="005773B2" w:rsidRPr="005773B2" w:rsidRDefault="005773B2" w:rsidP="00F115E4">
      <w:pPr>
        <w:pStyle w:val="ListParagraph"/>
        <w:numPr>
          <w:ilvl w:val="0"/>
          <w:numId w:val="6"/>
        </w:numPr>
        <w:jc w:val="both"/>
        <w:rPr>
          <w:rFonts w:cstheme="minorHAnsi"/>
        </w:rPr>
      </w:pPr>
      <w:r>
        <w:rPr>
          <w:rFonts w:cstheme="minorHAnsi"/>
        </w:rPr>
        <w:t>Overall r</w:t>
      </w:r>
      <w:r w:rsidRPr="005773B2">
        <w:rPr>
          <w:rFonts w:cstheme="minorHAnsi"/>
        </w:rPr>
        <w:t>atings range from 20 to 100</w:t>
      </w:r>
      <w:r>
        <w:rPr>
          <w:rFonts w:cstheme="minorHAnsi"/>
        </w:rPr>
        <w:t xml:space="preserve">. </w:t>
      </w:r>
      <w:r w:rsidRPr="005773B2">
        <w:rPr>
          <w:rFonts w:cstheme="minorHAnsi"/>
        </w:rPr>
        <w:t>The average overall guest satisfaction rating is approximately 92.63 out of 100</w:t>
      </w:r>
      <w:r>
        <w:rPr>
          <w:rFonts w:cstheme="minorHAnsi"/>
        </w:rPr>
        <w:t xml:space="preserve">, and </w:t>
      </w:r>
      <w:r>
        <w:rPr>
          <w:rFonts w:cstheme="minorHAnsi"/>
        </w:rPr>
        <w:t>the data is right-skewed.</w:t>
      </w:r>
    </w:p>
    <w:p w14:paraId="59F79115" w14:textId="792F5644" w:rsidR="005773B2" w:rsidRPr="005773B2" w:rsidRDefault="005773B2" w:rsidP="00F115E4">
      <w:pPr>
        <w:pStyle w:val="ListParagraph"/>
        <w:numPr>
          <w:ilvl w:val="0"/>
          <w:numId w:val="6"/>
        </w:numPr>
        <w:jc w:val="both"/>
        <w:rPr>
          <w:rFonts w:cstheme="minorHAnsi"/>
        </w:rPr>
      </w:pPr>
      <w:r w:rsidRPr="005773B2">
        <w:rPr>
          <w:rFonts w:cstheme="minorHAnsi"/>
        </w:rPr>
        <w:t>The number of bedrooms ranges from 0 to 10</w:t>
      </w:r>
      <w:r w:rsidRPr="005773B2">
        <w:rPr>
          <w:rFonts w:cstheme="minorHAnsi"/>
        </w:rPr>
        <w:t xml:space="preserve">. </w:t>
      </w:r>
      <w:r w:rsidRPr="005773B2">
        <w:rPr>
          <w:rFonts w:cstheme="minorHAnsi"/>
        </w:rPr>
        <w:t>The average number of bedrooms is approximately 1.16</w:t>
      </w:r>
      <w:r w:rsidRPr="005773B2">
        <w:rPr>
          <w:rFonts w:cstheme="minorHAnsi"/>
        </w:rPr>
        <w:t>. The data is lightly right-skewed</w:t>
      </w:r>
    </w:p>
    <w:p w14:paraId="1239E763" w14:textId="7890737E" w:rsidR="00CA41E5" w:rsidRDefault="005773B2" w:rsidP="00F115E4">
      <w:pPr>
        <w:pStyle w:val="ListParagraph"/>
        <w:numPr>
          <w:ilvl w:val="0"/>
          <w:numId w:val="6"/>
        </w:numPr>
        <w:jc w:val="both"/>
        <w:rPr>
          <w:rFonts w:cstheme="minorHAnsi"/>
        </w:rPr>
      </w:pPr>
      <w:r w:rsidRPr="005773B2">
        <w:rPr>
          <w:rFonts w:cstheme="minorHAnsi"/>
        </w:rPr>
        <w:t xml:space="preserve">The average distance from the city </w:t>
      </w:r>
      <w:proofErr w:type="spellStart"/>
      <w:r>
        <w:rPr>
          <w:rFonts w:cstheme="minorHAnsi"/>
        </w:rPr>
        <w:t>centre</w:t>
      </w:r>
      <w:proofErr w:type="spellEnd"/>
      <w:r>
        <w:rPr>
          <w:rFonts w:cstheme="minorHAnsi"/>
        </w:rPr>
        <w:t xml:space="preserve"> is approximately 3.19 </w:t>
      </w:r>
      <w:proofErr w:type="spellStart"/>
      <w:r>
        <w:rPr>
          <w:rFonts w:cstheme="minorHAnsi"/>
        </w:rPr>
        <w:t>kilometres</w:t>
      </w:r>
      <w:proofErr w:type="spellEnd"/>
      <w:r>
        <w:rPr>
          <w:rFonts w:cstheme="minorHAnsi"/>
        </w:rPr>
        <w:t>.</w:t>
      </w:r>
    </w:p>
    <w:p w14:paraId="41F3C2CF" w14:textId="71765798" w:rsidR="005773B2" w:rsidRPr="00CA41E5" w:rsidRDefault="005773B2" w:rsidP="00F115E4">
      <w:pPr>
        <w:pStyle w:val="ListParagraph"/>
        <w:numPr>
          <w:ilvl w:val="0"/>
          <w:numId w:val="6"/>
        </w:numPr>
        <w:spacing w:before="240"/>
        <w:jc w:val="both"/>
        <w:rPr>
          <w:rFonts w:cstheme="minorHAnsi"/>
        </w:rPr>
      </w:pPr>
      <w:r w:rsidRPr="005773B2">
        <w:rPr>
          <w:rFonts w:cstheme="minorHAnsi"/>
        </w:rPr>
        <w:t xml:space="preserve">The average distance from the nearest metro station is approximately 0.68 </w:t>
      </w:r>
      <w:proofErr w:type="spellStart"/>
      <w:r>
        <w:rPr>
          <w:rFonts w:cstheme="minorHAnsi"/>
        </w:rPr>
        <w:t>kilometres</w:t>
      </w:r>
      <w:proofErr w:type="spellEnd"/>
      <w:r>
        <w:rPr>
          <w:rFonts w:cstheme="minorHAnsi"/>
        </w:rPr>
        <w:t>.</w:t>
      </w:r>
    </w:p>
    <w:p w14:paraId="0A62F667" w14:textId="0BFF98F0" w:rsidR="00E6240F" w:rsidRPr="00945E16" w:rsidRDefault="00005CEC" w:rsidP="00945E16">
      <w:pPr>
        <w:pStyle w:val="Heading1"/>
        <w:rPr>
          <w:b/>
          <w:bCs/>
        </w:rPr>
      </w:pPr>
      <w:r w:rsidRPr="00945E16">
        <w:rPr>
          <w:b/>
          <w:bCs/>
        </w:rPr>
        <w:t>Defining questions:</w:t>
      </w:r>
    </w:p>
    <w:p w14:paraId="27592E6C" w14:textId="18033F25" w:rsidR="00005CEC" w:rsidRDefault="00005CEC" w:rsidP="00F115E4">
      <w:pPr>
        <w:pStyle w:val="ListParagraph"/>
        <w:numPr>
          <w:ilvl w:val="0"/>
          <w:numId w:val="8"/>
        </w:numPr>
        <w:jc w:val="both"/>
        <w:rPr>
          <w:rFonts w:cstheme="minorHAnsi"/>
        </w:rPr>
      </w:pPr>
      <w:r>
        <w:rPr>
          <w:rFonts w:cstheme="minorHAnsi"/>
        </w:rPr>
        <w:t>What is the difference between the number of listings among the ten cities?</w:t>
      </w:r>
    </w:p>
    <w:p w14:paraId="2C1B8525" w14:textId="00005451" w:rsidR="00005CEC" w:rsidRPr="003548E0" w:rsidRDefault="00005CEC" w:rsidP="00F115E4">
      <w:pPr>
        <w:pStyle w:val="ListParagraph"/>
        <w:numPr>
          <w:ilvl w:val="0"/>
          <w:numId w:val="8"/>
        </w:numPr>
        <w:jc w:val="both"/>
        <w:rPr>
          <w:rFonts w:cstheme="minorHAnsi"/>
        </w:rPr>
      </w:pPr>
      <w:r w:rsidRPr="003548E0">
        <w:rPr>
          <w:rFonts w:cstheme="minorHAnsi"/>
        </w:rPr>
        <w:t>What is the difference between the price of listings among the ten cities?</w:t>
      </w:r>
      <w:r w:rsidR="003548E0" w:rsidRPr="003548E0">
        <w:rPr>
          <w:rFonts w:cstheme="minorHAnsi"/>
        </w:rPr>
        <w:t xml:space="preserve"> </w:t>
      </w:r>
    </w:p>
    <w:p w14:paraId="652F9FC5" w14:textId="6C6D6073" w:rsidR="00005CEC" w:rsidRDefault="00005CEC" w:rsidP="00F115E4">
      <w:pPr>
        <w:pStyle w:val="ListParagraph"/>
        <w:numPr>
          <w:ilvl w:val="0"/>
          <w:numId w:val="8"/>
        </w:numPr>
        <w:jc w:val="both"/>
        <w:rPr>
          <w:rFonts w:cstheme="minorHAnsi"/>
        </w:rPr>
      </w:pPr>
      <w:r>
        <w:rPr>
          <w:rFonts w:cstheme="minorHAnsi"/>
        </w:rPr>
        <w:t>What is the difference between the number of listings on weekends/weekdays?</w:t>
      </w:r>
      <w:r w:rsidR="003548E0">
        <w:rPr>
          <w:rFonts w:cstheme="minorHAnsi"/>
        </w:rPr>
        <w:t xml:space="preserve"> </w:t>
      </w:r>
    </w:p>
    <w:p w14:paraId="7046653E" w14:textId="4BC7A29D" w:rsidR="003548E0" w:rsidRDefault="003548E0" w:rsidP="00F115E4">
      <w:pPr>
        <w:pStyle w:val="ListParagraph"/>
        <w:jc w:val="both"/>
        <w:rPr>
          <w:rFonts w:cstheme="minorHAnsi"/>
        </w:rPr>
      </w:pPr>
      <w:r w:rsidRPr="003548E0">
        <w:rPr>
          <w:rFonts w:cstheme="minorHAnsi"/>
        </w:rPr>
        <w:t>Do certain types of listings (e.g., entire homes vs. private rooms) see more fluctuation in availability between weekends and weekdays?</w:t>
      </w:r>
    </w:p>
    <w:p w14:paraId="714336C0" w14:textId="0E1277DC" w:rsidR="00005CEC" w:rsidRDefault="00005CEC" w:rsidP="00F115E4">
      <w:pPr>
        <w:pStyle w:val="ListParagraph"/>
        <w:numPr>
          <w:ilvl w:val="0"/>
          <w:numId w:val="8"/>
        </w:numPr>
        <w:jc w:val="both"/>
        <w:rPr>
          <w:rFonts w:cstheme="minorHAnsi"/>
        </w:rPr>
      </w:pPr>
      <w:r>
        <w:rPr>
          <w:rFonts w:cstheme="minorHAnsi"/>
        </w:rPr>
        <w:t>What is the difference between the price of listings on weekends/weekdays?</w:t>
      </w:r>
    </w:p>
    <w:p w14:paraId="32162E84" w14:textId="0D789F02" w:rsidR="00005CEC" w:rsidRDefault="00005CEC" w:rsidP="00F115E4">
      <w:pPr>
        <w:pStyle w:val="ListParagraph"/>
        <w:numPr>
          <w:ilvl w:val="0"/>
          <w:numId w:val="8"/>
        </w:numPr>
        <w:jc w:val="both"/>
        <w:rPr>
          <w:rFonts w:cstheme="minorHAnsi"/>
        </w:rPr>
      </w:pPr>
      <w:r>
        <w:rPr>
          <w:rFonts w:cstheme="minorHAnsi"/>
        </w:rPr>
        <w:t>What type of rooms are most / least posted?</w:t>
      </w:r>
      <w:r w:rsidR="003548E0">
        <w:rPr>
          <w:rFonts w:cstheme="minorHAnsi"/>
        </w:rPr>
        <w:t xml:space="preserve"> </w:t>
      </w:r>
      <w:r w:rsidR="003548E0" w:rsidRPr="003548E0">
        <w:rPr>
          <w:rFonts w:cstheme="minorHAnsi"/>
        </w:rPr>
        <w:t>How do the prices of different room types compare within each city?</w:t>
      </w:r>
    </w:p>
    <w:p w14:paraId="0BC63FE2" w14:textId="71415520" w:rsidR="00005CEC" w:rsidRDefault="003548E0" w:rsidP="00F115E4">
      <w:pPr>
        <w:pStyle w:val="ListParagraph"/>
        <w:numPr>
          <w:ilvl w:val="0"/>
          <w:numId w:val="8"/>
        </w:numPr>
        <w:jc w:val="both"/>
        <w:rPr>
          <w:rFonts w:cstheme="minorHAnsi"/>
        </w:rPr>
      </w:pPr>
      <w:r>
        <w:rPr>
          <w:rFonts w:cstheme="minorHAnsi"/>
        </w:rPr>
        <w:lastRenderedPageBreak/>
        <w:t xml:space="preserve">How does the type of host (super host or not) vary among the ten cities? </w:t>
      </w:r>
      <w:r w:rsidRPr="003548E0">
        <w:rPr>
          <w:rFonts w:cstheme="minorHAnsi"/>
        </w:rPr>
        <w:t xml:space="preserve">Are </w:t>
      </w:r>
      <w:r>
        <w:rPr>
          <w:rFonts w:cstheme="minorHAnsi"/>
        </w:rPr>
        <w:t>super hosts</w:t>
      </w:r>
      <w:r w:rsidRPr="003548E0">
        <w:rPr>
          <w:rFonts w:cstheme="minorHAnsi"/>
        </w:rPr>
        <w:t xml:space="preserve"> more prevalent in certain cities</w:t>
      </w:r>
    </w:p>
    <w:p w14:paraId="098053E1" w14:textId="20519B43" w:rsidR="003548E0" w:rsidRPr="003548E0" w:rsidRDefault="003548E0" w:rsidP="00F115E4">
      <w:pPr>
        <w:pStyle w:val="ListParagraph"/>
        <w:numPr>
          <w:ilvl w:val="0"/>
          <w:numId w:val="8"/>
        </w:numPr>
        <w:jc w:val="both"/>
        <w:rPr>
          <w:rFonts w:cstheme="minorHAnsi"/>
        </w:rPr>
      </w:pPr>
      <w:r w:rsidRPr="003548E0">
        <w:rPr>
          <w:rFonts w:cstheme="minorHAnsi"/>
        </w:rPr>
        <w:t xml:space="preserve">Do the numbers listing of the host (multi / business listing) vary among the ten cities? </w:t>
      </w:r>
      <w:r w:rsidRPr="003548E0">
        <w:rPr>
          <w:rFonts w:cstheme="minorHAnsi"/>
        </w:rPr>
        <w:t>Do multi-listings or business listings tend to have higher or lower average prices compared to regular listings?</w:t>
      </w:r>
    </w:p>
    <w:p w14:paraId="7AA94A97" w14:textId="71FD3C39" w:rsidR="003548E0" w:rsidRPr="003548E0" w:rsidRDefault="003548E0" w:rsidP="00F115E4">
      <w:pPr>
        <w:pStyle w:val="ListParagraph"/>
        <w:numPr>
          <w:ilvl w:val="0"/>
          <w:numId w:val="8"/>
        </w:numPr>
        <w:jc w:val="both"/>
        <w:rPr>
          <w:rFonts w:cstheme="minorHAnsi"/>
        </w:rPr>
      </w:pPr>
      <w:r w:rsidRPr="003548E0">
        <w:rPr>
          <w:rFonts w:cstheme="minorHAnsi"/>
        </w:rPr>
        <w:t xml:space="preserve">What is the relationship between distance from the city </w:t>
      </w:r>
      <w:proofErr w:type="spellStart"/>
      <w:r w:rsidRPr="003548E0">
        <w:rPr>
          <w:rFonts w:cstheme="minorHAnsi"/>
        </w:rPr>
        <w:t>centre</w:t>
      </w:r>
      <w:proofErr w:type="spellEnd"/>
      <w:r w:rsidRPr="003548E0">
        <w:rPr>
          <w:rFonts w:cstheme="minorHAnsi"/>
        </w:rPr>
        <w:t xml:space="preserve">, the metro and price? </w:t>
      </w:r>
      <w:r w:rsidRPr="003548E0">
        <w:rPr>
          <w:rFonts w:cstheme="minorHAnsi"/>
        </w:rPr>
        <w:t xml:space="preserve">Are there any differences in price sensitivity to distance from the city </w:t>
      </w:r>
      <w:proofErr w:type="spellStart"/>
      <w:r>
        <w:rPr>
          <w:rFonts w:cstheme="minorHAnsi"/>
        </w:rPr>
        <w:t>centre</w:t>
      </w:r>
      <w:proofErr w:type="spellEnd"/>
      <w:r w:rsidRPr="003548E0">
        <w:rPr>
          <w:rFonts w:cstheme="minorHAnsi"/>
        </w:rPr>
        <w:t xml:space="preserve"> between different cities?</w:t>
      </w:r>
    </w:p>
    <w:p w14:paraId="1753E4E9" w14:textId="66AC6D62" w:rsidR="003548E0" w:rsidRPr="003548E0" w:rsidRDefault="003548E0" w:rsidP="00F115E4">
      <w:pPr>
        <w:pStyle w:val="ListParagraph"/>
        <w:numPr>
          <w:ilvl w:val="0"/>
          <w:numId w:val="8"/>
        </w:numPr>
        <w:jc w:val="both"/>
        <w:rPr>
          <w:rFonts w:cstheme="minorHAnsi"/>
        </w:rPr>
      </w:pPr>
      <w:r w:rsidRPr="003548E0">
        <w:rPr>
          <w:rFonts w:cstheme="minorHAnsi"/>
        </w:rPr>
        <w:t xml:space="preserve">How do the attraction index and restaurant index affect the price? </w:t>
      </w:r>
      <w:r w:rsidRPr="003548E0">
        <w:rPr>
          <w:rFonts w:cstheme="minorHAnsi"/>
        </w:rPr>
        <w:t xml:space="preserve">Are there any differences in price sensitivity to </w:t>
      </w:r>
      <w:r>
        <w:rPr>
          <w:rFonts w:cstheme="minorHAnsi"/>
        </w:rPr>
        <w:t>the availability of the restaurants</w:t>
      </w:r>
      <w:r w:rsidRPr="003548E0">
        <w:rPr>
          <w:rFonts w:cstheme="minorHAnsi"/>
        </w:rPr>
        <w:t xml:space="preserve"> between different cities?</w:t>
      </w:r>
    </w:p>
    <w:p w14:paraId="3D5D06E6" w14:textId="08818754" w:rsidR="003548E0" w:rsidRPr="00005CEC" w:rsidRDefault="003548E0" w:rsidP="00F115E4">
      <w:pPr>
        <w:pStyle w:val="ListParagraph"/>
        <w:jc w:val="both"/>
        <w:rPr>
          <w:rFonts w:cstheme="minorHAnsi"/>
        </w:rPr>
      </w:pPr>
    </w:p>
    <w:sectPr w:rsidR="003548E0" w:rsidRPr="0000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9AF"/>
    <w:multiLevelType w:val="hybridMultilevel"/>
    <w:tmpl w:val="3E68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E2FED"/>
    <w:multiLevelType w:val="hybridMultilevel"/>
    <w:tmpl w:val="D69825B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11372B6"/>
    <w:multiLevelType w:val="hybridMultilevel"/>
    <w:tmpl w:val="EA98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65A13"/>
    <w:multiLevelType w:val="hybridMultilevel"/>
    <w:tmpl w:val="A8FEC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57DEE"/>
    <w:multiLevelType w:val="hybridMultilevel"/>
    <w:tmpl w:val="6B76E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975E1"/>
    <w:multiLevelType w:val="hybridMultilevel"/>
    <w:tmpl w:val="91B8E6DC"/>
    <w:lvl w:ilvl="0" w:tplc="21B2F5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51388"/>
    <w:multiLevelType w:val="hybridMultilevel"/>
    <w:tmpl w:val="09E0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50E65"/>
    <w:multiLevelType w:val="hybridMultilevel"/>
    <w:tmpl w:val="0FCC5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846924">
    <w:abstractNumId w:val="6"/>
  </w:num>
  <w:num w:numId="2" w16cid:durableId="1352680072">
    <w:abstractNumId w:val="1"/>
  </w:num>
  <w:num w:numId="3" w16cid:durableId="1302228806">
    <w:abstractNumId w:val="5"/>
  </w:num>
  <w:num w:numId="4" w16cid:durableId="549655464">
    <w:abstractNumId w:val="3"/>
  </w:num>
  <w:num w:numId="5" w16cid:durableId="757555916">
    <w:abstractNumId w:val="7"/>
  </w:num>
  <w:num w:numId="6" w16cid:durableId="466362417">
    <w:abstractNumId w:val="2"/>
  </w:num>
  <w:num w:numId="7" w16cid:durableId="1638412262">
    <w:abstractNumId w:val="4"/>
  </w:num>
  <w:num w:numId="8" w16cid:durableId="70348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C7"/>
    <w:rsid w:val="00005CEC"/>
    <w:rsid w:val="000F121C"/>
    <w:rsid w:val="00141194"/>
    <w:rsid w:val="002B325F"/>
    <w:rsid w:val="002B4673"/>
    <w:rsid w:val="003422A5"/>
    <w:rsid w:val="00344EB0"/>
    <w:rsid w:val="003548E0"/>
    <w:rsid w:val="003559C7"/>
    <w:rsid w:val="00363683"/>
    <w:rsid w:val="003C5A8F"/>
    <w:rsid w:val="003E7C96"/>
    <w:rsid w:val="00401CD0"/>
    <w:rsid w:val="00500B4B"/>
    <w:rsid w:val="005773B2"/>
    <w:rsid w:val="006A3D1F"/>
    <w:rsid w:val="006D7C4D"/>
    <w:rsid w:val="007E38C1"/>
    <w:rsid w:val="00864C10"/>
    <w:rsid w:val="008F033B"/>
    <w:rsid w:val="00910DF5"/>
    <w:rsid w:val="00945E16"/>
    <w:rsid w:val="009E6D73"/>
    <w:rsid w:val="00BD2551"/>
    <w:rsid w:val="00C43743"/>
    <w:rsid w:val="00C50AAE"/>
    <w:rsid w:val="00CA41E5"/>
    <w:rsid w:val="00CB390E"/>
    <w:rsid w:val="00E21DCC"/>
    <w:rsid w:val="00E50977"/>
    <w:rsid w:val="00E6240F"/>
    <w:rsid w:val="00E817FC"/>
    <w:rsid w:val="00EE1A19"/>
    <w:rsid w:val="00F00026"/>
    <w:rsid w:val="00F115E4"/>
    <w:rsid w:val="00FA61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FFD25"/>
  <w15:chartTrackingRefBased/>
  <w15:docId w15:val="{3A0EEA12-949F-4393-B811-CA755A40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5E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F115E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9C7"/>
    <w:rPr>
      <w:color w:val="0563C1" w:themeColor="hyperlink"/>
      <w:u w:val="single"/>
    </w:rPr>
  </w:style>
  <w:style w:type="character" w:styleId="UnresolvedMention">
    <w:name w:val="Unresolved Mention"/>
    <w:basedOn w:val="DefaultParagraphFont"/>
    <w:uiPriority w:val="99"/>
    <w:semiHidden/>
    <w:unhideWhenUsed/>
    <w:rsid w:val="003559C7"/>
    <w:rPr>
      <w:color w:val="605E5C"/>
      <w:shd w:val="clear" w:color="auto" w:fill="E1DFDD"/>
    </w:rPr>
  </w:style>
  <w:style w:type="paragraph" w:styleId="ListParagraph">
    <w:name w:val="List Paragraph"/>
    <w:basedOn w:val="Normal"/>
    <w:uiPriority w:val="34"/>
    <w:qFormat/>
    <w:rsid w:val="00C50AAE"/>
    <w:pPr>
      <w:ind w:left="720"/>
      <w:contextualSpacing/>
    </w:pPr>
  </w:style>
  <w:style w:type="character" w:customStyle="1" w:styleId="Heading2Char">
    <w:name w:val="Heading 2 Char"/>
    <w:basedOn w:val="DefaultParagraphFont"/>
    <w:link w:val="Heading2"/>
    <w:uiPriority w:val="9"/>
    <w:rsid w:val="00F115E4"/>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F115E4"/>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115E4"/>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F115E4"/>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343">
      <w:bodyDiv w:val="1"/>
      <w:marLeft w:val="0"/>
      <w:marRight w:val="0"/>
      <w:marTop w:val="0"/>
      <w:marBottom w:val="0"/>
      <w:divBdr>
        <w:top w:val="none" w:sz="0" w:space="0" w:color="auto"/>
        <w:left w:val="none" w:sz="0" w:space="0" w:color="auto"/>
        <w:bottom w:val="none" w:sz="0" w:space="0" w:color="auto"/>
        <w:right w:val="none" w:sz="0" w:space="0" w:color="auto"/>
      </w:divBdr>
    </w:div>
    <w:div w:id="146827241">
      <w:bodyDiv w:val="1"/>
      <w:marLeft w:val="0"/>
      <w:marRight w:val="0"/>
      <w:marTop w:val="0"/>
      <w:marBottom w:val="0"/>
      <w:divBdr>
        <w:top w:val="none" w:sz="0" w:space="0" w:color="auto"/>
        <w:left w:val="none" w:sz="0" w:space="0" w:color="auto"/>
        <w:bottom w:val="none" w:sz="0" w:space="0" w:color="auto"/>
        <w:right w:val="none" w:sz="0" w:space="0" w:color="auto"/>
      </w:divBdr>
    </w:div>
    <w:div w:id="220597267">
      <w:bodyDiv w:val="1"/>
      <w:marLeft w:val="0"/>
      <w:marRight w:val="0"/>
      <w:marTop w:val="0"/>
      <w:marBottom w:val="0"/>
      <w:divBdr>
        <w:top w:val="none" w:sz="0" w:space="0" w:color="auto"/>
        <w:left w:val="none" w:sz="0" w:space="0" w:color="auto"/>
        <w:bottom w:val="none" w:sz="0" w:space="0" w:color="auto"/>
        <w:right w:val="none" w:sz="0" w:space="0" w:color="auto"/>
      </w:divBdr>
    </w:div>
    <w:div w:id="400522288">
      <w:bodyDiv w:val="1"/>
      <w:marLeft w:val="0"/>
      <w:marRight w:val="0"/>
      <w:marTop w:val="0"/>
      <w:marBottom w:val="0"/>
      <w:divBdr>
        <w:top w:val="none" w:sz="0" w:space="0" w:color="auto"/>
        <w:left w:val="none" w:sz="0" w:space="0" w:color="auto"/>
        <w:bottom w:val="none" w:sz="0" w:space="0" w:color="auto"/>
        <w:right w:val="none" w:sz="0" w:space="0" w:color="auto"/>
      </w:divBdr>
    </w:div>
    <w:div w:id="435249131">
      <w:bodyDiv w:val="1"/>
      <w:marLeft w:val="0"/>
      <w:marRight w:val="0"/>
      <w:marTop w:val="0"/>
      <w:marBottom w:val="0"/>
      <w:divBdr>
        <w:top w:val="none" w:sz="0" w:space="0" w:color="auto"/>
        <w:left w:val="none" w:sz="0" w:space="0" w:color="auto"/>
        <w:bottom w:val="none" w:sz="0" w:space="0" w:color="auto"/>
        <w:right w:val="none" w:sz="0" w:space="0" w:color="auto"/>
      </w:divBdr>
    </w:div>
    <w:div w:id="626274512">
      <w:bodyDiv w:val="1"/>
      <w:marLeft w:val="0"/>
      <w:marRight w:val="0"/>
      <w:marTop w:val="0"/>
      <w:marBottom w:val="0"/>
      <w:divBdr>
        <w:top w:val="none" w:sz="0" w:space="0" w:color="auto"/>
        <w:left w:val="none" w:sz="0" w:space="0" w:color="auto"/>
        <w:bottom w:val="none" w:sz="0" w:space="0" w:color="auto"/>
        <w:right w:val="none" w:sz="0" w:space="0" w:color="auto"/>
      </w:divBdr>
    </w:div>
    <w:div w:id="681780128">
      <w:bodyDiv w:val="1"/>
      <w:marLeft w:val="0"/>
      <w:marRight w:val="0"/>
      <w:marTop w:val="0"/>
      <w:marBottom w:val="0"/>
      <w:divBdr>
        <w:top w:val="none" w:sz="0" w:space="0" w:color="auto"/>
        <w:left w:val="none" w:sz="0" w:space="0" w:color="auto"/>
        <w:bottom w:val="none" w:sz="0" w:space="0" w:color="auto"/>
        <w:right w:val="none" w:sz="0" w:space="0" w:color="auto"/>
      </w:divBdr>
    </w:div>
    <w:div w:id="927079518">
      <w:bodyDiv w:val="1"/>
      <w:marLeft w:val="0"/>
      <w:marRight w:val="0"/>
      <w:marTop w:val="0"/>
      <w:marBottom w:val="0"/>
      <w:divBdr>
        <w:top w:val="none" w:sz="0" w:space="0" w:color="auto"/>
        <w:left w:val="none" w:sz="0" w:space="0" w:color="auto"/>
        <w:bottom w:val="none" w:sz="0" w:space="0" w:color="auto"/>
        <w:right w:val="none" w:sz="0" w:space="0" w:color="auto"/>
      </w:divBdr>
    </w:div>
    <w:div w:id="970331625">
      <w:bodyDiv w:val="1"/>
      <w:marLeft w:val="0"/>
      <w:marRight w:val="0"/>
      <w:marTop w:val="0"/>
      <w:marBottom w:val="0"/>
      <w:divBdr>
        <w:top w:val="none" w:sz="0" w:space="0" w:color="auto"/>
        <w:left w:val="none" w:sz="0" w:space="0" w:color="auto"/>
        <w:bottom w:val="none" w:sz="0" w:space="0" w:color="auto"/>
        <w:right w:val="none" w:sz="0" w:space="0" w:color="auto"/>
      </w:divBdr>
    </w:div>
    <w:div w:id="1028718803">
      <w:bodyDiv w:val="1"/>
      <w:marLeft w:val="0"/>
      <w:marRight w:val="0"/>
      <w:marTop w:val="0"/>
      <w:marBottom w:val="0"/>
      <w:divBdr>
        <w:top w:val="none" w:sz="0" w:space="0" w:color="auto"/>
        <w:left w:val="none" w:sz="0" w:space="0" w:color="auto"/>
        <w:bottom w:val="none" w:sz="0" w:space="0" w:color="auto"/>
        <w:right w:val="none" w:sz="0" w:space="0" w:color="auto"/>
      </w:divBdr>
    </w:div>
    <w:div w:id="1094714328">
      <w:bodyDiv w:val="1"/>
      <w:marLeft w:val="0"/>
      <w:marRight w:val="0"/>
      <w:marTop w:val="0"/>
      <w:marBottom w:val="0"/>
      <w:divBdr>
        <w:top w:val="none" w:sz="0" w:space="0" w:color="auto"/>
        <w:left w:val="none" w:sz="0" w:space="0" w:color="auto"/>
        <w:bottom w:val="none" w:sz="0" w:space="0" w:color="auto"/>
        <w:right w:val="none" w:sz="0" w:space="0" w:color="auto"/>
      </w:divBdr>
    </w:div>
    <w:div w:id="1099368315">
      <w:bodyDiv w:val="1"/>
      <w:marLeft w:val="0"/>
      <w:marRight w:val="0"/>
      <w:marTop w:val="0"/>
      <w:marBottom w:val="0"/>
      <w:divBdr>
        <w:top w:val="none" w:sz="0" w:space="0" w:color="auto"/>
        <w:left w:val="none" w:sz="0" w:space="0" w:color="auto"/>
        <w:bottom w:val="none" w:sz="0" w:space="0" w:color="auto"/>
        <w:right w:val="none" w:sz="0" w:space="0" w:color="auto"/>
      </w:divBdr>
    </w:div>
    <w:div w:id="1099789527">
      <w:bodyDiv w:val="1"/>
      <w:marLeft w:val="0"/>
      <w:marRight w:val="0"/>
      <w:marTop w:val="0"/>
      <w:marBottom w:val="0"/>
      <w:divBdr>
        <w:top w:val="none" w:sz="0" w:space="0" w:color="auto"/>
        <w:left w:val="none" w:sz="0" w:space="0" w:color="auto"/>
        <w:bottom w:val="none" w:sz="0" w:space="0" w:color="auto"/>
        <w:right w:val="none" w:sz="0" w:space="0" w:color="auto"/>
      </w:divBdr>
    </w:div>
    <w:div w:id="1373075317">
      <w:bodyDiv w:val="1"/>
      <w:marLeft w:val="0"/>
      <w:marRight w:val="0"/>
      <w:marTop w:val="0"/>
      <w:marBottom w:val="0"/>
      <w:divBdr>
        <w:top w:val="none" w:sz="0" w:space="0" w:color="auto"/>
        <w:left w:val="none" w:sz="0" w:space="0" w:color="auto"/>
        <w:bottom w:val="none" w:sz="0" w:space="0" w:color="auto"/>
        <w:right w:val="none" w:sz="0" w:space="0" w:color="auto"/>
      </w:divBdr>
    </w:div>
    <w:div w:id="1432047230">
      <w:bodyDiv w:val="1"/>
      <w:marLeft w:val="0"/>
      <w:marRight w:val="0"/>
      <w:marTop w:val="0"/>
      <w:marBottom w:val="0"/>
      <w:divBdr>
        <w:top w:val="none" w:sz="0" w:space="0" w:color="auto"/>
        <w:left w:val="none" w:sz="0" w:space="0" w:color="auto"/>
        <w:bottom w:val="none" w:sz="0" w:space="0" w:color="auto"/>
        <w:right w:val="none" w:sz="0" w:space="0" w:color="auto"/>
      </w:divBdr>
    </w:div>
    <w:div w:id="1643660636">
      <w:bodyDiv w:val="1"/>
      <w:marLeft w:val="0"/>
      <w:marRight w:val="0"/>
      <w:marTop w:val="0"/>
      <w:marBottom w:val="0"/>
      <w:divBdr>
        <w:top w:val="none" w:sz="0" w:space="0" w:color="auto"/>
        <w:left w:val="none" w:sz="0" w:space="0" w:color="auto"/>
        <w:bottom w:val="none" w:sz="0" w:space="0" w:color="auto"/>
        <w:right w:val="none" w:sz="0" w:space="0" w:color="auto"/>
      </w:divBdr>
    </w:div>
    <w:div w:id="1897162123">
      <w:bodyDiv w:val="1"/>
      <w:marLeft w:val="0"/>
      <w:marRight w:val="0"/>
      <w:marTop w:val="0"/>
      <w:marBottom w:val="0"/>
      <w:divBdr>
        <w:top w:val="none" w:sz="0" w:space="0" w:color="auto"/>
        <w:left w:val="none" w:sz="0" w:space="0" w:color="auto"/>
        <w:bottom w:val="none" w:sz="0" w:space="0" w:color="auto"/>
        <w:right w:val="none" w:sz="0" w:space="0" w:color="auto"/>
      </w:divBdr>
    </w:div>
    <w:div w:id="191438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fCNA3fjh3yv7NEX-Sgrwa_mYF6kz7az9aEvIae7i_XM/edit?usp=sharing" TargetMode="External"/><Relationship Id="rId5" Type="http://schemas.openxmlformats.org/officeDocument/2006/relationships/hyperlink" Target="https://www.kaggle.com/datasets/thedevastator/airbnb-prices-in-european-cities/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4</Pages>
  <Words>1045</Words>
  <Characters>5785</Characters>
  <Application>Microsoft Office Word</Application>
  <DocSecurity>0</DocSecurity>
  <Lines>134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Ha</dc:creator>
  <cp:keywords/>
  <dc:description/>
  <cp:lastModifiedBy>Quynh Ha</cp:lastModifiedBy>
  <cp:revision>16</cp:revision>
  <dcterms:created xsi:type="dcterms:W3CDTF">2024-04-13T21:22:00Z</dcterms:created>
  <dcterms:modified xsi:type="dcterms:W3CDTF">2024-04-17T21:25:00Z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1ed2453f-d67a-4dd8-b0d4-29f0afffc06b</vt:lpwstr>
  </property>
</Properties>
</file>