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9DB2" w14:textId="03AA975C" w:rsidR="001C1576" w:rsidRDefault="001C1576" w:rsidP="001C1576">
      <w:pPr>
        <w:pStyle w:val="Title"/>
        <w:rPr>
          <w:lang w:val="en-US"/>
        </w:rPr>
      </w:pPr>
      <w:r>
        <w:rPr>
          <w:lang w:val="en-US"/>
        </w:rPr>
        <w:t>ISYE 6420 Fall 2020 Final</w:t>
      </w:r>
    </w:p>
    <w:p w14:paraId="16FFB98A" w14:textId="77777777" w:rsidR="001C1576" w:rsidRDefault="001C1576" w:rsidP="001C1576">
      <w:pPr>
        <w:rPr>
          <w:lang w:val="en-US"/>
        </w:rPr>
      </w:pPr>
      <w:r>
        <w:rPr>
          <w:lang w:val="en-US"/>
        </w:rPr>
        <w:t>Xiao Nan</w:t>
      </w:r>
    </w:p>
    <w:p w14:paraId="6B7DB0FB" w14:textId="77777777" w:rsidR="001C1576" w:rsidRDefault="001C1576" w:rsidP="001C1576">
      <w:pPr>
        <w:rPr>
          <w:lang w:val="en-US"/>
        </w:rPr>
      </w:pPr>
      <w:r>
        <w:rPr>
          <w:lang w:val="en-US"/>
        </w:rPr>
        <w:t>GT Account: nxiao30</w:t>
      </w:r>
    </w:p>
    <w:p w14:paraId="4FFB82D2" w14:textId="77777777" w:rsidR="001C1576" w:rsidRDefault="001C1576" w:rsidP="001C1576">
      <w:pPr>
        <w:rPr>
          <w:lang w:val="en-US"/>
        </w:rPr>
      </w:pPr>
      <w:r>
        <w:rPr>
          <w:lang w:val="en-US"/>
        </w:rPr>
        <w:t xml:space="preserve">GT ID: </w:t>
      </w:r>
      <w:r w:rsidRPr="00FD50E8">
        <w:rPr>
          <w:lang w:val="en-US"/>
        </w:rPr>
        <w:t>903472104</w:t>
      </w:r>
    </w:p>
    <w:p w14:paraId="0893ECFE" w14:textId="2EF208EB" w:rsidR="00773321" w:rsidRDefault="00773321"/>
    <w:p w14:paraId="7D40EFA8" w14:textId="77777777" w:rsidR="006B146B" w:rsidRPr="006B146B" w:rsidRDefault="006B146B" w:rsidP="006B146B">
      <w:pPr>
        <w:spacing w:before="100" w:beforeAutospacing="1" w:after="100" w:afterAutospacing="1"/>
      </w:pPr>
      <w:r w:rsidRPr="006B146B">
        <w:rPr>
          <w:rFonts w:ascii="CMBX12" w:hAnsi="CMBX12"/>
        </w:rPr>
        <w:t xml:space="preserve">1. Vasoconstriction. </w:t>
      </w:r>
      <w:r w:rsidRPr="006B146B">
        <w:rPr>
          <w:rFonts w:ascii="CMR12" w:hAnsi="CMR12"/>
        </w:rPr>
        <w:t>The data give the presence or absence (</w:t>
      </w:r>
      <w:r w:rsidRPr="006B146B">
        <w:rPr>
          <w:rFonts w:ascii="CMMI12" w:hAnsi="CMMI12"/>
        </w:rPr>
        <w:t>y</w:t>
      </w:r>
      <w:proofErr w:type="spellStart"/>
      <w:r w:rsidRPr="006B146B">
        <w:rPr>
          <w:rFonts w:ascii="CMMI8" w:hAnsi="CMMI8"/>
          <w:position w:val="-4"/>
          <w:sz w:val="16"/>
          <w:szCs w:val="16"/>
        </w:rPr>
        <w:t>i</w:t>
      </w:r>
      <w:proofErr w:type="spellEnd"/>
      <w:r w:rsidRPr="006B146B">
        <w:rPr>
          <w:rFonts w:ascii="CMMI8" w:hAnsi="CMMI8"/>
          <w:position w:val="-4"/>
          <w:sz w:val="16"/>
          <w:szCs w:val="16"/>
        </w:rPr>
        <w:t xml:space="preserve"> </w:t>
      </w:r>
      <w:r w:rsidRPr="006B146B">
        <w:rPr>
          <w:rFonts w:ascii="CMR12" w:hAnsi="CMR12"/>
        </w:rPr>
        <w:t xml:space="preserve">= 1 or 0) of </w:t>
      </w:r>
      <w:proofErr w:type="spellStart"/>
      <w:r w:rsidRPr="006B146B">
        <w:rPr>
          <w:rFonts w:ascii="CMR12" w:hAnsi="CMR12"/>
        </w:rPr>
        <w:t>vasoconstric</w:t>
      </w:r>
      <w:proofErr w:type="spellEnd"/>
      <w:r w:rsidRPr="006B146B">
        <w:rPr>
          <w:rFonts w:ascii="CMR12" w:hAnsi="CMR12"/>
        </w:rPr>
        <w:t xml:space="preserve">- </w:t>
      </w:r>
      <w:proofErr w:type="spellStart"/>
      <w:r w:rsidRPr="006B146B">
        <w:rPr>
          <w:rFonts w:ascii="CMR12" w:hAnsi="CMR12"/>
        </w:rPr>
        <w:t>tion</w:t>
      </w:r>
      <w:proofErr w:type="spellEnd"/>
      <w:r w:rsidRPr="006B146B">
        <w:rPr>
          <w:rFonts w:ascii="CMR12" w:hAnsi="CMR12"/>
        </w:rPr>
        <w:t xml:space="preserve"> in the skin of the fingers following inhalation of a certain volume of air (</w:t>
      </w:r>
      <w:r w:rsidRPr="006B146B">
        <w:rPr>
          <w:rFonts w:ascii="CMMI12" w:hAnsi="CMMI12"/>
        </w:rPr>
        <w:t>v</w:t>
      </w:r>
      <w:proofErr w:type="spellStart"/>
      <w:r w:rsidRPr="006B146B">
        <w:rPr>
          <w:rFonts w:ascii="CMMI8" w:hAnsi="CMMI8"/>
          <w:position w:val="-4"/>
          <w:sz w:val="16"/>
          <w:szCs w:val="16"/>
        </w:rPr>
        <w:t>i</w:t>
      </w:r>
      <w:proofErr w:type="spellEnd"/>
      <w:r w:rsidRPr="006B146B">
        <w:rPr>
          <w:rFonts w:ascii="CMR12" w:hAnsi="CMR12"/>
        </w:rPr>
        <w:t>) at a certain average rate (</w:t>
      </w:r>
      <w:r w:rsidRPr="006B146B">
        <w:rPr>
          <w:rFonts w:ascii="CMMI12" w:hAnsi="CMMI12"/>
        </w:rPr>
        <w:t>r</w:t>
      </w:r>
      <w:proofErr w:type="spellStart"/>
      <w:r w:rsidRPr="006B146B">
        <w:rPr>
          <w:rFonts w:ascii="CMMI8" w:hAnsi="CMMI8"/>
          <w:position w:val="-4"/>
          <w:sz w:val="16"/>
          <w:szCs w:val="16"/>
        </w:rPr>
        <w:t>i</w:t>
      </w:r>
      <w:proofErr w:type="spellEnd"/>
      <w:r w:rsidRPr="006B146B">
        <w:rPr>
          <w:rFonts w:ascii="CMR12" w:hAnsi="CMR12"/>
        </w:rPr>
        <w:t xml:space="preserve">). Total number of records is 39. The candidate models for </w:t>
      </w:r>
      <w:proofErr w:type="spellStart"/>
      <w:r w:rsidRPr="006B146B">
        <w:rPr>
          <w:rFonts w:ascii="CMR12" w:hAnsi="CMR12"/>
        </w:rPr>
        <w:t>analyzing</w:t>
      </w:r>
      <w:proofErr w:type="spellEnd"/>
      <w:r w:rsidRPr="006B146B">
        <w:rPr>
          <w:rFonts w:ascii="CMR12" w:hAnsi="CMR12"/>
        </w:rPr>
        <w:t xml:space="preserve"> the relationship are the usual </w:t>
      </w:r>
      <w:r w:rsidRPr="006B146B">
        <w:rPr>
          <w:rFonts w:ascii="CMTT12" w:hAnsi="CMTT12"/>
        </w:rPr>
        <w:t xml:space="preserve">logit, </w:t>
      </w:r>
      <w:proofErr w:type="spellStart"/>
      <w:r w:rsidRPr="006B146B">
        <w:rPr>
          <w:rFonts w:ascii="CMTT12" w:hAnsi="CMTT12"/>
        </w:rPr>
        <w:t>probit</w:t>
      </w:r>
      <w:proofErr w:type="spellEnd"/>
      <w:r w:rsidRPr="006B146B">
        <w:rPr>
          <w:rFonts w:ascii="CMTT12" w:hAnsi="CMTT12"/>
        </w:rPr>
        <w:t xml:space="preserve">, </w:t>
      </w:r>
      <w:proofErr w:type="spellStart"/>
      <w:r w:rsidRPr="006B146B">
        <w:rPr>
          <w:rFonts w:ascii="CMTT12" w:hAnsi="CMTT12"/>
        </w:rPr>
        <w:t>cloglog</w:t>
      </w:r>
      <w:proofErr w:type="spellEnd"/>
      <w:r w:rsidRPr="006B146B">
        <w:rPr>
          <w:rFonts w:ascii="CMTT12" w:hAnsi="CMTT12"/>
        </w:rPr>
        <w:t xml:space="preserve">, loglog, </w:t>
      </w:r>
      <w:r w:rsidRPr="006B146B">
        <w:rPr>
          <w:rFonts w:ascii="CMR12" w:hAnsi="CMR12"/>
        </w:rPr>
        <w:t xml:space="preserve">and </w:t>
      </w:r>
      <w:proofErr w:type="spellStart"/>
      <w:r w:rsidRPr="006B146B">
        <w:rPr>
          <w:rFonts w:ascii="CMTT12" w:hAnsi="CMTT12"/>
        </w:rPr>
        <w:t>cauchyit</w:t>
      </w:r>
      <w:proofErr w:type="spellEnd"/>
      <w:r w:rsidRPr="006B146B">
        <w:rPr>
          <w:rFonts w:ascii="CMTT12" w:hAnsi="CMTT12"/>
        </w:rPr>
        <w:t xml:space="preserve"> </w:t>
      </w:r>
      <w:r w:rsidRPr="006B146B">
        <w:rPr>
          <w:rFonts w:ascii="CMR12" w:hAnsi="CMR12"/>
        </w:rPr>
        <w:t xml:space="preserve">models. </w:t>
      </w:r>
    </w:p>
    <w:p w14:paraId="3F36FA77" w14:textId="77777777" w:rsidR="006B146B" w:rsidRPr="006B146B" w:rsidRDefault="006B146B" w:rsidP="006B146B">
      <w:pPr>
        <w:spacing w:before="100" w:beforeAutospacing="1" w:after="100" w:afterAutospacing="1"/>
      </w:pPr>
      <w:r w:rsidRPr="006B146B">
        <w:rPr>
          <w:rFonts w:ascii="CMR12" w:hAnsi="CMR12"/>
        </w:rPr>
        <w:t xml:space="preserve">Data are given as follows. </w:t>
      </w:r>
    </w:p>
    <w:p w14:paraId="3B337994" w14:textId="77777777" w:rsidR="006B146B" w:rsidRPr="006B146B" w:rsidRDefault="006B146B" w:rsidP="006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hAnsi="CMTT12" w:cs="Courier New"/>
        </w:rPr>
      </w:pPr>
      <w:r w:rsidRPr="006B146B">
        <w:rPr>
          <w:rFonts w:ascii="CMTT12" w:hAnsi="CMTT12" w:cs="Courier New"/>
        </w:rPr>
        <w:t xml:space="preserve">   y:1,1,1,1,1,1,0,0,0,0,0,0,0,1,1,1,1,1,</w:t>
      </w:r>
    </w:p>
    <w:p w14:paraId="40CBEE25" w14:textId="77777777" w:rsidR="006B146B" w:rsidRPr="006B146B" w:rsidRDefault="006B146B" w:rsidP="006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hAnsi="CMTT12" w:cs="Courier New"/>
        </w:rPr>
      </w:pPr>
      <w:r w:rsidRPr="006B146B">
        <w:rPr>
          <w:rFonts w:ascii="CMTT12" w:hAnsi="CMTT12" w:cs="Courier New"/>
        </w:rPr>
        <w:t xml:space="preserve">   0,1,0,0,0,0,1,0,1,0,1,0,1,0,0,1,1,1,0,0,1</w:t>
      </w:r>
    </w:p>
    <w:p w14:paraId="6A7BD0F0" w14:textId="77777777" w:rsidR="006B146B" w:rsidRPr="006B146B" w:rsidRDefault="006B146B" w:rsidP="006B146B">
      <w:pPr>
        <w:spacing w:before="100" w:beforeAutospacing="1" w:after="100" w:afterAutospacing="1"/>
      </w:pPr>
      <w:r w:rsidRPr="006B146B">
        <w:rPr>
          <w:rFonts w:ascii="CMTT12" w:hAnsi="CMTT12"/>
        </w:rPr>
        <w:t xml:space="preserve">v:3.7, 3.5, 1.25, 0.75, 0.8, 0.7, 0.6, 1.1, 0.9, 0.9, 0.8, 0.55, 0.6, 1.4, 0.75, 2.3, 3.2, 0.85, 1.7, 1.8, 0.4, 0.95, 1.35, 1.5, 1.6, 0.6, 1.8, 0.95, 1.9, 1.6, 2.7, 2.35, 1.1, 1.1, 1.2, 0.8, 0.95, 0.75, 1.3 </w:t>
      </w:r>
    </w:p>
    <w:p w14:paraId="2B0B7CAD" w14:textId="77777777" w:rsidR="006B146B" w:rsidRPr="006B146B" w:rsidRDefault="006B146B" w:rsidP="006B146B">
      <w:pPr>
        <w:spacing w:before="100" w:beforeAutospacing="1" w:after="100" w:afterAutospacing="1"/>
      </w:pPr>
      <w:r w:rsidRPr="006B146B">
        <w:rPr>
          <w:rFonts w:ascii="CMTT12" w:hAnsi="CMTT12"/>
        </w:rPr>
        <w:t>r: 0.825, 1.09, 2.5, 1.5, 3.2, 3.5, 0.75, 1.7, 0.75, 0.45, 0.57, 2.75, 3, 2.33, 3.75, 1.64, 1.6, 1.415,</w:t>
      </w:r>
      <w:r w:rsidRPr="006B146B">
        <w:rPr>
          <w:rFonts w:ascii="CMTT12" w:hAnsi="CMTT12"/>
        </w:rPr>
        <w:br/>
        <w:t xml:space="preserve">1.06, 1.8, 2, 1.36, 1.35, 1.36, 1.78, 1.5, 1.5, 1.9, 0.95, 0.4, 0.75, 0.3, 1.83, 2.2, 2, 3.33, 1.9, 1.9, 1.625 </w:t>
      </w:r>
    </w:p>
    <w:p w14:paraId="72BACB7E" w14:textId="35C93B31" w:rsidR="006B146B" w:rsidRPr="006B146B" w:rsidRDefault="006B146B" w:rsidP="006B146B">
      <w:pPr>
        <w:spacing w:before="100" w:beforeAutospacing="1" w:after="100" w:afterAutospacing="1"/>
      </w:pPr>
      <w:r w:rsidRPr="006B146B">
        <w:rPr>
          <w:rFonts w:ascii="CMR12" w:hAnsi="CMR12"/>
        </w:rPr>
        <w:t xml:space="preserve">(a) Transform covariates </w:t>
      </w:r>
      <w:r w:rsidRPr="006B146B">
        <w:rPr>
          <w:rFonts w:ascii="CMMI12" w:hAnsi="CMMI12"/>
        </w:rPr>
        <w:t xml:space="preserve">v </w:t>
      </w:r>
      <w:r w:rsidRPr="006B146B">
        <w:rPr>
          <w:rFonts w:ascii="CMR12" w:hAnsi="CMR12"/>
        </w:rPr>
        <w:t xml:space="preserve">and </w:t>
      </w:r>
      <w:r w:rsidRPr="006B146B">
        <w:rPr>
          <w:rFonts w:ascii="CMMI12" w:hAnsi="CMMI12"/>
        </w:rPr>
        <w:t xml:space="preserve">r </w:t>
      </w:r>
      <w:r w:rsidRPr="006B146B">
        <w:rPr>
          <w:rFonts w:ascii="CMR12" w:hAnsi="CMR12"/>
        </w:rPr>
        <w:t>as</w:t>
      </w:r>
      <w:r w:rsidRPr="006B146B">
        <w:rPr>
          <w:rFonts w:ascii="CMR12" w:hAnsi="CMR12"/>
        </w:rPr>
        <w:br/>
      </w: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position w:val="-4"/>
              <w:sz w:val="16"/>
              <w:szCs w:val="16"/>
            </w:rPr>
            <m:t xml:space="preserve">1 </m:t>
          </m:r>
          <m:r>
            <w:rPr>
              <w:rFonts w:ascii="Cambria Math" w:hAnsi="Cambria Math"/>
            </w:rPr>
            <m:t>=log(10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v), x</m:t>
          </m:r>
          <m:r>
            <w:rPr>
              <w:rFonts w:ascii="Cambria Math" w:hAnsi="Cambria Math"/>
              <w:position w:val="-4"/>
              <w:sz w:val="16"/>
              <w:szCs w:val="16"/>
            </w:rPr>
            <m:t xml:space="preserve">2 </m:t>
          </m:r>
          <m:r>
            <w:rPr>
              <w:rFonts w:ascii="Cambria Math" w:hAnsi="Cambria Math"/>
            </w:rPr>
            <m:t>=log(10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r). </m:t>
          </m:r>
        </m:oMath>
      </m:oMathPara>
    </w:p>
    <w:p w14:paraId="031D8807" w14:textId="06A10E99" w:rsidR="006B146B" w:rsidRPr="006B146B" w:rsidRDefault="006B146B" w:rsidP="006B146B">
      <w:pPr>
        <w:spacing w:before="100" w:beforeAutospacing="1" w:after="100" w:afterAutospacing="1"/>
      </w:pPr>
      <w:r w:rsidRPr="006B146B">
        <w:rPr>
          <w:rFonts w:ascii="CMR12" w:hAnsi="CMR12"/>
        </w:rPr>
        <w:t>(b) Estimate posterior means for coe</w:t>
      </w:r>
      <w:r>
        <w:rPr>
          <w:rFonts w:ascii="CMR12" w:hAnsi="CMR12"/>
        </w:rPr>
        <w:t>ffi</w:t>
      </w:r>
      <w:r w:rsidRPr="006B146B">
        <w:rPr>
          <w:rFonts w:ascii="CMR12" w:hAnsi="CMR12"/>
        </w:rPr>
        <w:t>cients in the logit model. Use noninformative priors on all coe</w:t>
      </w:r>
      <w:r>
        <w:rPr>
          <w:rFonts w:ascii="CMR12" w:hAnsi="CMR12"/>
        </w:rPr>
        <w:t>ffi</w:t>
      </w:r>
      <w:r w:rsidRPr="006B146B">
        <w:rPr>
          <w:rFonts w:ascii="CMR12" w:hAnsi="CMR12"/>
        </w:rPr>
        <w:t xml:space="preserve">cients. </w:t>
      </w:r>
    </w:p>
    <w:p w14:paraId="03DB47C0" w14:textId="77777777" w:rsidR="006B146B" w:rsidRDefault="006B146B" w:rsidP="006B146B">
      <w:pPr>
        <w:spacing w:before="100" w:beforeAutospacing="1" w:after="100" w:afterAutospacing="1"/>
        <w:rPr>
          <w:rFonts w:ascii="CMR12" w:hAnsi="CMR12"/>
        </w:rPr>
      </w:pPr>
      <w:r w:rsidRPr="006B146B">
        <w:rPr>
          <w:rFonts w:ascii="CMR12" w:hAnsi="CMR12"/>
        </w:rPr>
        <w:t xml:space="preserve">(c) For a subject with </w:t>
      </w:r>
      <w:r w:rsidRPr="006B146B">
        <w:rPr>
          <w:rFonts w:ascii="CMMI12" w:hAnsi="CMMI12"/>
        </w:rPr>
        <w:t xml:space="preserve">v </w:t>
      </w:r>
      <w:r w:rsidRPr="006B146B">
        <w:rPr>
          <w:rFonts w:ascii="CMR12" w:hAnsi="CMR12"/>
        </w:rPr>
        <w:t xml:space="preserve">= </w:t>
      </w:r>
      <w:r w:rsidRPr="006B146B">
        <w:rPr>
          <w:rFonts w:ascii="CMMI12" w:hAnsi="CMMI12"/>
        </w:rPr>
        <w:t xml:space="preserve">r </w:t>
      </w:r>
      <w:r w:rsidRPr="006B146B">
        <w:rPr>
          <w:rFonts w:ascii="CMR12" w:hAnsi="CMR12"/>
        </w:rPr>
        <w:t>= 1</w:t>
      </w:r>
      <w:r w:rsidRPr="006B146B">
        <w:rPr>
          <w:rFonts w:ascii="CMMI12" w:hAnsi="CMMI12"/>
        </w:rPr>
        <w:t>.</w:t>
      </w:r>
      <w:r w:rsidRPr="006B146B">
        <w:rPr>
          <w:rFonts w:ascii="CMR12" w:hAnsi="CMR12"/>
        </w:rPr>
        <w:t xml:space="preserve">5, find the probability of vasoconstriction. </w:t>
      </w:r>
    </w:p>
    <w:p w14:paraId="1EF833B6" w14:textId="32E48551" w:rsidR="006B146B" w:rsidRPr="006B146B" w:rsidRDefault="006B146B" w:rsidP="006B146B">
      <w:pPr>
        <w:spacing w:before="100" w:beforeAutospacing="1" w:after="100" w:afterAutospacing="1"/>
      </w:pPr>
      <w:r w:rsidRPr="006B146B">
        <w:rPr>
          <w:rFonts w:ascii="CMR12" w:hAnsi="CMR12"/>
        </w:rPr>
        <w:t xml:space="preserve">(d) Compare with the result of </w:t>
      </w:r>
      <w:proofErr w:type="spellStart"/>
      <w:r w:rsidRPr="006B146B">
        <w:rPr>
          <w:rFonts w:ascii="CMTT12" w:hAnsi="CMTT12"/>
        </w:rPr>
        <w:t>probit</w:t>
      </w:r>
      <w:proofErr w:type="spellEnd"/>
      <w:r w:rsidRPr="006B146B">
        <w:rPr>
          <w:rFonts w:ascii="CMTT12" w:hAnsi="CMTT12"/>
        </w:rPr>
        <w:t xml:space="preserve"> </w:t>
      </w:r>
      <w:r w:rsidRPr="006B146B">
        <w:rPr>
          <w:rFonts w:ascii="CMR12" w:hAnsi="CMR12"/>
        </w:rPr>
        <w:t xml:space="preserve">model. Which has smaller deviance? </w:t>
      </w:r>
    </w:p>
    <w:p w14:paraId="164CDBB1" w14:textId="177C0CFE" w:rsidR="006B146B" w:rsidRPr="00A54219" w:rsidRDefault="00A54219">
      <w:pPr>
        <w:rPr>
          <w:b/>
          <w:bCs/>
        </w:rPr>
      </w:pPr>
      <w:r w:rsidRPr="00A54219">
        <w:rPr>
          <w:b/>
          <w:bCs/>
        </w:rPr>
        <w:t>ANSWER</w:t>
      </w:r>
    </w:p>
    <w:p w14:paraId="084BAB97" w14:textId="0EE6162D" w:rsidR="00A338D1" w:rsidRDefault="00F02A8C">
      <w:pPr>
        <w:rPr>
          <w:lang w:val="en-US"/>
        </w:rPr>
      </w:pPr>
      <w:r>
        <w:rPr>
          <w:lang w:val="en-US"/>
        </w:rPr>
        <w:t>(b)</w:t>
      </w:r>
    </w:p>
    <w:p w14:paraId="27385FAE" w14:textId="77777777" w:rsidR="00B71BD7" w:rsidRDefault="00B71BD7" w:rsidP="00B71BD7">
      <w:pPr>
        <w:rPr>
          <w:lang w:val="en-US"/>
        </w:rPr>
      </w:pPr>
      <w:r>
        <w:rPr>
          <w:lang w:val="en-US"/>
        </w:rPr>
        <w:t>Logit:</w:t>
      </w:r>
    </w:p>
    <w:p w14:paraId="38BB4C9C" w14:textId="446DE0D8" w:rsidR="00B71BD7" w:rsidRPr="00050D33" w:rsidRDefault="00B71BD7" w:rsidP="00B71BD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</m:t>
          </m:r>
          <m:r>
            <w:rPr>
              <w:rFonts w:ascii="Cambria Math" w:hAnsi="Cambria Math"/>
              <w:lang w:val="en-US"/>
            </w:rPr>
            <m:t>⁡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1-p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(p)=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476D192" w14:textId="5BAAC2BD" w:rsidR="00B71BD7" w:rsidRPr="00050D33" w:rsidRDefault="00B71BD7" w:rsidP="00B71BD7">
      <w:pPr>
        <w:rPr>
          <w:lang w:val="en-US"/>
        </w:rPr>
      </w:pPr>
      <w:r>
        <w:rPr>
          <w:lang w:val="en-US"/>
        </w:rPr>
        <w:t xml:space="preserve">F is logistic </w:t>
      </w:r>
      <w:proofErr w:type="spellStart"/>
      <w:r>
        <w:rPr>
          <w:lang w:val="en-US"/>
        </w:rPr>
        <w:t>cdf</w:t>
      </w:r>
      <w:proofErr w:type="spellEnd"/>
      <w:r>
        <w:rPr>
          <w:lang w:val="en-US"/>
        </w:rPr>
        <w:t>.</w:t>
      </w:r>
    </w:p>
    <w:p w14:paraId="2BED6DBA" w14:textId="0F19D81D" w:rsidR="00B71BD7" w:rsidRDefault="00B71BD7">
      <w:pPr>
        <w:rPr>
          <w:lang w:val="en-US"/>
        </w:rPr>
      </w:pPr>
      <w:r>
        <w:rPr>
          <w:lang w:val="en-US"/>
        </w:rPr>
        <w:t xml:space="preserve">From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 attached, we can find that</w:t>
      </w:r>
    </w:p>
    <w:p w14:paraId="6D847E64" w14:textId="40FDA17B" w:rsidR="00B71BD7" w:rsidRPr="00B71BD7" w:rsidRDefault="00B71BD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-25.6083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5.2205</m:t>
          </m:r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4.6312</m:t>
          </m:r>
        </m:oMath>
      </m:oMathPara>
    </w:p>
    <w:p w14:paraId="5D28B6D6" w14:textId="54386A49" w:rsidR="00B71BD7" w:rsidRDefault="00B71BD7">
      <w:pPr>
        <w:rPr>
          <w:lang w:val="en-US"/>
        </w:rPr>
      </w:pPr>
      <w:r>
        <w:rPr>
          <w:lang w:val="en-US"/>
        </w:rPr>
        <w:t>So</w:t>
      </w:r>
    </w:p>
    <w:p w14:paraId="13526444" w14:textId="6EBB34CD" w:rsidR="00B71BD7" w:rsidRDefault="00B71BD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(p)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-25.6083</m:t>
          </m:r>
          <m:r>
            <w:rPr>
              <w:rFonts w:ascii="Cambria Math" w:hAnsi="Cambria Math"/>
              <w:lang w:val="en-US"/>
            </w:rPr>
            <m:t>+5.2205×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4.6312</m:t>
          </m:r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1F8CD0" w14:textId="0069C5AF" w:rsidR="00A22328" w:rsidRDefault="00A22328">
      <w:pPr>
        <w:rPr>
          <w:lang w:val="en-US"/>
        </w:rPr>
      </w:pPr>
    </w:p>
    <w:p w14:paraId="74D16DF0" w14:textId="6195B6EB" w:rsidR="00A22328" w:rsidRDefault="00A22328">
      <w:pPr>
        <w:rPr>
          <w:lang w:val="en-US"/>
        </w:rPr>
      </w:pPr>
      <w:r>
        <w:rPr>
          <w:lang w:val="en-US"/>
        </w:rPr>
        <w:t>(c)</w:t>
      </w:r>
    </w:p>
    <w:p w14:paraId="47972D90" w14:textId="68B8ECB3" w:rsidR="00B71BD7" w:rsidRDefault="00B71BD7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</w:rPr>
            <w:lastRenderedPageBreak/>
            <m:t>ypred=</m:t>
          </m:r>
          <m:f>
            <m:fPr>
              <m:ctrlPr>
                <w:rPr>
                  <w:rFonts w:ascii="Cambria Math" w:eastAsiaTheme="minorEastAsia" w:hAnsi="Cambria Math"/>
                  <w:i/>
                  <w:spacing w:val="15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5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pacing w:val="15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pacing w:val="15"/>
                </w:rPr>
                <m:t>exp⁡{-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pacing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pacing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pacing w:val="15"/>
                </w:rPr>
                <m:t>}</m:t>
              </m:r>
            </m:den>
          </m:f>
          <m:r>
            <w:rPr>
              <w:rFonts w:ascii="Cambria Math" w:eastAsiaTheme="minorEastAsia" w:hAnsi="Cambria Math"/>
              <w:spacing w:val="15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15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5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pacing w:val="15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pacing w:val="15"/>
                </w:rPr>
                <m:t>exp⁡</m:t>
              </m:r>
              <m:r>
                <w:rPr>
                  <w:rFonts w:ascii="Cambria Math" w:eastAsiaTheme="minorEastAsia" w:hAnsi="Cambria Math"/>
                  <w:spacing w:val="15"/>
                </w:rPr>
                <m:t>{-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pacing w:val="15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-25.6083</m:t>
                  </m:r>
                  <m:r>
                    <w:rPr>
                      <w:rFonts w:ascii="Cambria Math" w:eastAsiaTheme="minorEastAsia" w:hAnsi="Cambria Math"/>
                      <w:spacing w:val="15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5.2205</m:t>
                  </m:r>
                  <m:r>
                    <w:rPr>
                      <w:rFonts w:ascii="Cambria Math" w:eastAsiaTheme="minorEastAsia" w:hAnsi="Cambria Math"/>
                      <w:spacing w:val="15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pacing w:val="15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spacing w:val="15"/>
                    </w:rPr>
                    <m:t>(10×1.5</m:t>
                  </m:r>
                </m:e>
              </m:d>
              <m:r>
                <w:rPr>
                  <w:rFonts w:ascii="Cambria Math" w:eastAsiaTheme="minorEastAsia" w:hAnsi="Cambria Math"/>
                  <w:spacing w:val="15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4.6312</m:t>
              </m:r>
              <m:r>
                <w:rPr>
                  <w:rFonts w:ascii="Cambria Math" w:eastAsiaTheme="minorEastAsia" w:hAnsi="Cambria Math"/>
                  <w:spacing w:val="15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pacing w:val="15"/>
                </w:rPr>
                <m:t>log⁡</m:t>
              </m:r>
              <m:r>
                <w:rPr>
                  <w:rFonts w:ascii="Cambria Math" w:eastAsiaTheme="minorEastAsia" w:hAnsi="Cambria Math"/>
                  <w:spacing w:val="15"/>
                </w:rPr>
                <m:t>(10×1.5)}</m:t>
              </m:r>
            </m:den>
          </m:f>
          <m:r>
            <w:rPr>
              <w:rFonts w:ascii="Cambria Math" w:eastAsiaTheme="minorEastAsia" w:hAnsi="Cambria Math"/>
              <w:spacing w:val="15"/>
            </w:rPr>
            <m:t>= 0.74</m:t>
          </m:r>
          <m:r>
            <w:rPr>
              <w:rFonts w:ascii="Cambria Math" w:eastAsiaTheme="minorEastAsia" w:hAnsi="Cambria Math"/>
              <w:spacing w:val="15"/>
            </w:rPr>
            <m:t>47</m:t>
          </m:r>
        </m:oMath>
      </m:oMathPara>
    </w:p>
    <w:p w14:paraId="3EE84881" w14:textId="70324D7C" w:rsidR="00F02A8C" w:rsidRDefault="00F02A8C">
      <w:pPr>
        <w:rPr>
          <w:lang w:val="en-US"/>
        </w:rPr>
      </w:pPr>
    </w:p>
    <w:p w14:paraId="1769F9A6" w14:textId="195D8DA9" w:rsidR="00050D33" w:rsidRPr="00B71BD7" w:rsidRDefault="00F02A8C">
      <w:pPr>
        <w:rPr>
          <w:lang w:val="en-US"/>
        </w:rPr>
      </w:pPr>
      <w:r>
        <w:rPr>
          <w:lang w:val="en-US"/>
        </w:rPr>
        <w:t>(d)</w:t>
      </w:r>
    </w:p>
    <w:p w14:paraId="2905D5B3" w14:textId="579B167E" w:rsidR="00A338D1" w:rsidRDefault="00050D33">
      <w:proofErr w:type="spellStart"/>
      <w:r>
        <w:t>Probit</w:t>
      </w:r>
      <w:proofErr w:type="spellEnd"/>
      <w:r>
        <w:t>:</w:t>
      </w:r>
    </w:p>
    <w:p w14:paraId="73BABAA9" w14:textId="3C917F9F" w:rsidR="00050D33" w:rsidRPr="00050D33" w:rsidRDefault="00050D3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(p)=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943051" w14:textId="5D02F202" w:rsidR="00050D33" w:rsidRPr="00050D33" w:rsidRDefault="00050D33">
      <w:pPr>
        <w:rPr>
          <w:lang w:val="en-US"/>
        </w:rPr>
      </w:pPr>
      <w:r>
        <w:t xml:space="preserve">F is normal </w:t>
      </w:r>
      <w:proofErr w:type="spellStart"/>
      <w:r>
        <w:t>cdf</w:t>
      </w:r>
      <w:proofErr w:type="spellEnd"/>
    </w:p>
    <w:p w14:paraId="57FBE820" w14:textId="77777777" w:rsidR="00A22328" w:rsidRDefault="00A22328">
      <w:pPr>
        <w:rPr>
          <w:rFonts w:eastAsiaTheme="minorEastAsia"/>
          <w:spacing w:val="15"/>
          <w:sz w:val="22"/>
          <w:szCs w:val="22"/>
        </w:rPr>
      </w:pPr>
    </w:p>
    <w:p w14:paraId="1FD8282B" w14:textId="3A0CA3DD" w:rsidR="00B71BD7" w:rsidRDefault="00B71BD7" w:rsidP="00A22328">
      <w:r>
        <w:t>Deviance</w:t>
      </w:r>
    </w:p>
    <w:p w14:paraId="0CC0FB3A" w14:textId="10FEF3B5" w:rsidR="00A22328" w:rsidRPr="005C25FE" w:rsidRDefault="00A22328" w:rsidP="00A22328">
      <w:pPr>
        <w:rPr>
          <w:rFonts w:eastAsiaTheme="minorEastAsia"/>
          <w:spacing w:val="15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</w:rPr>
            <m:t>D=-2log</m:t>
          </m:r>
          <m:f>
            <m:f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likelihood of the fitted model</m:t>
              </m:r>
            </m:num>
            <m:den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likelihood of the saturated model</m:t>
              </m:r>
            </m:den>
          </m:f>
          <m:r>
            <w:rPr>
              <w:rFonts w:ascii="Cambria Math" w:eastAsiaTheme="minorEastAsia" w:hAnsi="Cambria Math"/>
              <w:spacing w:val="15"/>
              <w:sz w:val="22"/>
              <w:szCs w:val="22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</w:rPr>
                    <m:t>[y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log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15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15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15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+(1-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log⁡</m:t>
              </m:r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(1-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15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15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15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</w:rPr>
                <m:t>)]</m:t>
              </m:r>
            </m:e>
          </m:nary>
        </m:oMath>
      </m:oMathPara>
    </w:p>
    <w:p w14:paraId="4973A0A6" w14:textId="54A266C6" w:rsidR="00A338D1" w:rsidRDefault="00B71BD7">
      <w:r>
        <w:t xml:space="preserve">From the attached </w:t>
      </w:r>
      <w:proofErr w:type="spellStart"/>
      <w:r>
        <w:t>matlab</w:t>
      </w:r>
      <w:proofErr w:type="spellEnd"/>
      <w:r>
        <w:t xml:space="preserve"> code,</w:t>
      </w:r>
    </w:p>
    <w:p w14:paraId="7C7EF5C3" w14:textId="3D1DCD86" w:rsidR="00A338D1" w:rsidRDefault="00B71BD7"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</w:rPr>
            <m:t>Logit Deviance =29.2640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pacing w:val="15"/>
              <w:sz w:val="22"/>
              <w:szCs w:val="22"/>
            </w:rPr>
            <m:t>Probit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</w:rPr>
            <m:t xml:space="preserve"> Deviance =29.3215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</w:rPr>
            <w:br/>
          </m:r>
        </m:oMath>
      </m:oMathPara>
      <w:r>
        <w:t>Logit model has a smaller deviance.</w:t>
      </w:r>
    </w:p>
    <w:p w14:paraId="030E8DE3" w14:textId="6065E1E1" w:rsidR="00A338D1" w:rsidRDefault="00A338D1"/>
    <w:p w14:paraId="3F975938" w14:textId="4DFC3CE2" w:rsidR="00A338D1" w:rsidRDefault="00A54219">
      <w:proofErr w:type="spellStart"/>
      <w:r>
        <w:t>Matlab</w:t>
      </w:r>
      <w:proofErr w:type="spellEnd"/>
      <w: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4219" w14:paraId="399ABBCA" w14:textId="77777777" w:rsidTr="00A54219">
        <w:tc>
          <w:tcPr>
            <w:tcW w:w="9010" w:type="dxa"/>
          </w:tcPr>
          <w:p w14:paraId="6E73E6ED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%%% problem 1</w:t>
            </w:r>
          </w:p>
          <w:p w14:paraId="6F6EFCF1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 = [1,1,1,1,1,1,0,0,0,0,0,0,0,1,1,1,1,1,0,1,0,0,0,0,1,0,1,0,1,0,1,0,0,1,1,1,0,0,1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];</w:t>
            </w:r>
            <w:proofErr w:type="gramEnd"/>
          </w:p>
          <w:p w14:paraId="0FEAAAA8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v = [3.7, 3.5, 1.25, 0.75, 0.8, 0.7, 0.6, 1.1, 0.9, 0.9, 0.8, 0.55, 0.6, 1.4, 0.75, 2.3, 3.2, 0.85, 1.7, 1.8, 0.4, 0.95, 1.35, 1.5, 1.6, 0.6, 1.8, 0.95, 1.9, 1.6, 2.7, 2.35, 1.1, 1.1, 1.2, 0.8, 0.95, 0.75, 1.3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];</w:t>
            </w:r>
            <w:proofErr w:type="gramEnd"/>
          </w:p>
          <w:p w14:paraId="38A1A14F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r= [0.825, 1.09, 2.5, 1.5, 3.2, 3.5, 0.75, 1.7, 0.75, 0.45, 0.57, 2.75, 3, 2.33, 3.75, 1.64, 1.6, 1.415, 1.06, 1.8, 2, 1.36, 1.35, 1.36, 1.78, 1.5, 1.5, 1.9, 0.95, 0.4, 0.75, 0.3, 1.83, 2.2, 2, 3.33, 1.9, 1.9, 1.625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];</w:t>
            </w:r>
            <w:proofErr w:type="gramEnd"/>
          </w:p>
          <w:p w14:paraId="2BB628F8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64E80B3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x1 = log(10*v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0CABF4E6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x2 = log(10*r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3BDED2ED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E4EB0DA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 = [x1' x2'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];</w:t>
            </w:r>
            <w:proofErr w:type="gramEnd"/>
          </w:p>
          <w:p w14:paraId="5BE38478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Xdes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=[ones(size(y')) x1' x2'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];</w:t>
            </w:r>
            <w:proofErr w:type="gramEnd"/>
          </w:p>
          <w:p w14:paraId="425DD160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n = length(y'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4D278070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</w:t>
            </w:r>
          </w:p>
          <w:p w14:paraId="7F771842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b,dev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,stats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] =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glmfit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X,y',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'binomial'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'logit</w:t>
            </w:r>
            <w:proofErr w:type="spellEnd"/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</w:p>
          <w:p w14:paraId="16EA986F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logitFit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glmval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b,X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'logit</w:t>
            </w:r>
            <w:proofErr w:type="spellEnd"/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</w:p>
          <w:p w14:paraId="40E6A8ED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BEB5454" w14:textId="1E4B0F4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(b) get betas</w:t>
            </w:r>
          </w:p>
          <w:p w14:paraId="3E0EF840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b</w:t>
            </w:r>
          </w:p>
          <w:p w14:paraId="5F569214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172EF983" w14:textId="26D31AA5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(c) prediction</w:t>
            </w:r>
          </w:p>
          <w:p w14:paraId="0026CDD1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xnew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[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log(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10*1.5) log(10*1.5)];</w:t>
            </w:r>
          </w:p>
          <w:p w14:paraId="6BB27961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ypred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 / (1 +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exp(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-(b(1)+b(2)*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xnew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(1)+b(3)*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xnew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(2))))</w:t>
            </w:r>
          </w:p>
          <w:p w14:paraId="38E76FC2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1B72E89" w14:textId="03EC3CEA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% (d) </w:t>
            </w:r>
            <w:proofErr w:type="spellStart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probit</w:t>
            </w:r>
            <w:proofErr w:type="spellEnd"/>
          </w:p>
          <w:p w14:paraId="0B80F512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bp,devp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,statsp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] =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glmfit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(X,y',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'binomial'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</w:t>
            </w:r>
            <w:proofErr w:type="spellStart"/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probit</w:t>
            </w:r>
            <w:proofErr w:type="spellEnd"/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</w:p>
          <w:p w14:paraId="6D4668F6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dev</w:t>
            </w:r>
          </w:p>
          <w:p w14:paraId="413592C3" w14:textId="77777777" w:rsidR="00A54219" w:rsidRDefault="00A54219" w:rsidP="00A54219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devp</w:t>
            </w:r>
            <w:proofErr w:type="spellEnd"/>
          </w:p>
          <w:p w14:paraId="27B3D90E" w14:textId="77777777" w:rsidR="00A54219" w:rsidRDefault="00A54219"/>
        </w:tc>
      </w:tr>
    </w:tbl>
    <w:p w14:paraId="60B88B82" w14:textId="77777777" w:rsidR="00A54219" w:rsidRDefault="00A54219"/>
    <w:p w14:paraId="45E9FE1D" w14:textId="77777777" w:rsidR="00A338D1" w:rsidRDefault="00A338D1" w:rsidP="00A338D1">
      <w:pPr>
        <w:pStyle w:val="NormalWeb"/>
      </w:pPr>
      <w:r>
        <w:rPr>
          <w:rFonts w:ascii="CMBX12" w:hAnsi="CMBX12"/>
        </w:rPr>
        <w:lastRenderedPageBreak/>
        <w:t xml:space="preserve">2. Magnesium Ammonium Phosphate and Chrysanthemums. </w:t>
      </w:r>
      <w:r>
        <w:rPr>
          <w:rFonts w:ascii="CMR12" w:hAnsi="CMR12"/>
        </w:rPr>
        <w:t xml:space="preserve">Walpole et al. (2007) provide data from a study on the effect of magnesium ammonium phosphate on the height of chrysanthemums, which was conducted at George Mason University in order to determine a possible optimum level of fertilization, based on the enhanced vertical growth response of the chrysanthemums. Forty chrysanthemum seedlings were assigned to 4 groups, each containing 10 plants. Each was planted in a similar pot containing a uniform growth medium. An increasing concentration of </w:t>
      </w:r>
      <w:proofErr w:type="spellStart"/>
      <w:r>
        <w:rPr>
          <w:rFonts w:ascii="CMR12" w:hAnsi="CMR12"/>
        </w:rPr>
        <w:t>MgNH</w:t>
      </w:r>
      <w:proofErr w:type="spellEnd"/>
      <w:r>
        <w:rPr>
          <w:rFonts w:ascii="CMR8" w:hAnsi="CMR8"/>
          <w:position w:val="-6"/>
          <w:sz w:val="16"/>
          <w:szCs w:val="16"/>
        </w:rPr>
        <w:t>4</w:t>
      </w:r>
      <w:r>
        <w:rPr>
          <w:rFonts w:ascii="CMR12" w:hAnsi="CMR12"/>
        </w:rPr>
        <w:t>PO</w:t>
      </w:r>
      <w:r>
        <w:rPr>
          <w:rFonts w:ascii="CMR8" w:hAnsi="CMR8"/>
          <w:position w:val="-4"/>
          <w:sz w:val="16"/>
          <w:szCs w:val="16"/>
        </w:rPr>
        <w:t>4</w:t>
      </w:r>
      <w:r>
        <w:rPr>
          <w:rFonts w:ascii="CMR12" w:hAnsi="CMR12"/>
        </w:rPr>
        <w:t xml:space="preserve">, measured in grams per bushel, was added to each plant. The 4 groups of plants were grown under uniform conditions in a greenhouse for a period of 4 weeks. The treatments and the respective changes in heights, measured in </w:t>
      </w:r>
      <w:proofErr w:type="spellStart"/>
      <w:r>
        <w:rPr>
          <w:rFonts w:ascii="CMR12" w:hAnsi="CMR12"/>
        </w:rPr>
        <w:t>centimeters</w:t>
      </w:r>
      <w:proofErr w:type="spellEnd"/>
      <w:r>
        <w:rPr>
          <w:rFonts w:ascii="CMR12" w:hAnsi="CMR12"/>
        </w:rPr>
        <w:t xml:space="preserve">, are given in the following table: </w:t>
      </w:r>
    </w:p>
    <w:p w14:paraId="51D9C0DF" w14:textId="5F7C0BA1" w:rsidR="00A338D1" w:rsidRDefault="00A338D1" w:rsidP="00A338D1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Solve the problem as a Bayesian one-way ANOVA. Use STZ constraints on treatment effects. 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A338D1" w:rsidRPr="00A338D1" w14:paraId="1B6089F9" w14:textId="77777777" w:rsidTr="00A338D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8859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50g/</w:t>
            </w:r>
            <w:proofErr w:type="spellStart"/>
            <w:r w:rsidRPr="00A338D1">
              <w:rPr>
                <w:rFonts w:ascii="Calibri" w:hAnsi="Calibri" w:cs="Calibri"/>
                <w:color w:val="000000"/>
              </w:rPr>
              <w:t>bu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609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100g/</w:t>
            </w:r>
            <w:proofErr w:type="spellStart"/>
            <w:r w:rsidRPr="00A338D1">
              <w:rPr>
                <w:rFonts w:ascii="Calibri" w:hAnsi="Calibri" w:cs="Calibri"/>
                <w:color w:val="000000"/>
              </w:rPr>
              <w:t>bu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69BB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200g/</w:t>
            </w:r>
            <w:proofErr w:type="spellStart"/>
            <w:r w:rsidRPr="00A338D1">
              <w:rPr>
                <w:rFonts w:ascii="Calibri" w:hAnsi="Calibri" w:cs="Calibri"/>
                <w:color w:val="000000"/>
              </w:rPr>
              <w:t>bu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0932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400g/</w:t>
            </w:r>
            <w:proofErr w:type="spellStart"/>
            <w:r w:rsidRPr="00A338D1">
              <w:rPr>
                <w:rFonts w:ascii="Calibri" w:hAnsi="Calibri" w:cs="Calibri"/>
                <w:color w:val="000000"/>
              </w:rPr>
              <w:t>bu</w:t>
            </w:r>
            <w:proofErr w:type="spellEnd"/>
          </w:p>
        </w:tc>
      </w:tr>
      <w:tr w:rsidR="00A338D1" w:rsidRPr="00A338D1" w14:paraId="4B51A8B2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E1E2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7F6E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811F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33C9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A338D1" w:rsidRPr="00A338D1" w14:paraId="56F153B0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861D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CB06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968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14.4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B56A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14.8</w:t>
            </w:r>
          </w:p>
        </w:tc>
      </w:tr>
      <w:tr w:rsidR="00A338D1" w:rsidRPr="00A338D1" w14:paraId="43D184B7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58EA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B18C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14.8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059B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C934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19.1</w:t>
            </w:r>
          </w:p>
        </w:tc>
      </w:tr>
      <w:tr w:rsidR="00A338D1" w:rsidRPr="00A338D1" w14:paraId="41E04F58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3C7E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17.2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89B5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E016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15.8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515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15.8</w:t>
            </w:r>
          </w:p>
        </w:tc>
      </w:tr>
      <w:tr w:rsidR="00A338D1" w:rsidRPr="00A338D1" w14:paraId="00B0A882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F34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1EBC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DAE8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AA22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A338D1" w:rsidRPr="00A338D1" w14:paraId="307C7B2E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21A7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AD68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346E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2049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A338D1" w:rsidRPr="00A338D1" w14:paraId="462C145B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7019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4780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B9DD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19.6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2E3F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21.1</w:t>
            </w:r>
          </w:p>
        </w:tc>
      </w:tr>
      <w:tr w:rsidR="00A338D1" w:rsidRPr="00A338D1" w14:paraId="7C5969EC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CF70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B022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0E40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781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A338D1" w:rsidRPr="00A338D1" w14:paraId="0E9A1992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8FAE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ACF3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BC98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F6A7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A338D1" w:rsidRPr="00A338D1" w14:paraId="397F525A" w14:textId="77777777" w:rsidTr="00A338D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B2A8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AED8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902C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23.2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E3FE" w14:textId="77777777" w:rsidR="00A338D1" w:rsidRPr="00A338D1" w:rsidRDefault="00A338D1" w:rsidP="00A338D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38D1">
              <w:rPr>
                <w:rFonts w:ascii="Calibri" w:hAnsi="Calibri" w:cs="Calibri"/>
                <w:color w:val="000000"/>
              </w:rPr>
              <w:t>18.2</w:t>
            </w:r>
          </w:p>
        </w:tc>
      </w:tr>
    </w:tbl>
    <w:p w14:paraId="7F3692AB" w14:textId="77777777" w:rsidR="00A338D1" w:rsidRDefault="00A338D1" w:rsidP="00A338D1">
      <w:pPr>
        <w:pStyle w:val="NormalWeb"/>
      </w:pPr>
    </w:p>
    <w:p w14:paraId="29C91DCE" w14:textId="77777777" w:rsidR="00A338D1" w:rsidRDefault="00A338D1" w:rsidP="00A338D1">
      <w:pPr>
        <w:pStyle w:val="NormalWeb"/>
      </w:pPr>
      <w:r>
        <w:rPr>
          <w:rFonts w:ascii="CMR12" w:hAnsi="CMR12"/>
        </w:rPr>
        <w:t xml:space="preserve">(a) Do different concentrations of </w:t>
      </w:r>
      <w:proofErr w:type="spellStart"/>
      <w:r>
        <w:rPr>
          <w:rFonts w:ascii="CMR12" w:hAnsi="CMR12"/>
        </w:rPr>
        <w:t>MgNH</w:t>
      </w:r>
      <w:proofErr w:type="spellEnd"/>
      <w:r>
        <w:rPr>
          <w:rFonts w:ascii="CMR8" w:hAnsi="CMR8"/>
          <w:position w:val="-6"/>
          <w:sz w:val="16"/>
          <w:szCs w:val="16"/>
        </w:rPr>
        <w:t>4</w:t>
      </w:r>
      <w:r>
        <w:rPr>
          <w:rFonts w:ascii="CMR12" w:hAnsi="CMR12"/>
        </w:rPr>
        <w:t>PO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 xml:space="preserve">affect the average attained height of chrysanthemums? Look at the 95% credible sets for the differences between treatment effects. </w:t>
      </w:r>
    </w:p>
    <w:p w14:paraId="238925CE" w14:textId="77777777" w:rsidR="00A338D1" w:rsidRDefault="00A338D1" w:rsidP="00A338D1">
      <w:pPr>
        <w:pStyle w:val="NormalWeb"/>
      </w:pPr>
      <w:r>
        <w:rPr>
          <w:rFonts w:ascii="CMR12" w:hAnsi="CMR12"/>
        </w:rPr>
        <w:t xml:space="preserve">(b) Find the 95% credible set for the contrast </w:t>
      </w:r>
      <w:r>
        <w:rPr>
          <w:rFonts w:ascii="CMMI12" w:hAnsi="CMMI12"/>
        </w:rPr>
        <w:t>μ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SY10" w:hAnsi="CMSY10"/>
        </w:rPr>
        <w:t xml:space="preserve">− </w:t>
      </w:r>
      <w:r>
        <w:rPr>
          <w:rFonts w:ascii="CMMI12" w:hAnsi="CMMI12"/>
        </w:rPr>
        <w:t>μ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SY10" w:hAnsi="CMSY10"/>
        </w:rPr>
        <w:t xml:space="preserve">− </w:t>
      </w:r>
      <w:r>
        <w:rPr>
          <w:rFonts w:ascii="CMMI12" w:hAnsi="CMMI12"/>
        </w:rPr>
        <w:t>μ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 xml:space="preserve">+ </w:t>
      </w:r>
      <w:r>
        <w:rPr>
          <w:rFonts w:ascii="CMMI12" w:hAnsi="CMMI12"/>
        </w:rPr>
        <w:t>μ</w:t>
      </w:r>
      <w:r>
        <w:rPr>
          <w:rFonts w:ascii="CMR8" w:hAnsi="CMR8"/>
          <w:position w:val="-4"/>
          <w:sz w:val="16"/>
          <w:szCs w:val="16"/>
        </w:rPr>
        <w:t>4</w:t>
      </w:r>
      <w:r>
        <w:rPr>
          <w:rFonts w:ascii="CMR12" w:hAnsi="CMR12"/>
        </w:rPr>
        <w:t xml:space="preserve">. </w:t>
      </w:r>
    </w:p>
    <w:p w14:paraId="1AE4D0FD" w14:textId="1DEABB6C" w:rsidR="00A54219" w:rsidRPr="00A54219" w:rsidRDefault="00A54219">
      <w:pPr>
        <w:rPr>
          <w:b/>
          <w:bCs/>
        </w:rPr>
      </w:pPr>
      <w:r w:rsidRPr="00A54219">
        <w:rPr>
          <w:b/>
          <w:bCs/>
        </w:rPr>
        <w:t>ANSWER</w:t>
      </w:r>
    </w:p>
    <w:p w14:paraId="3C2C1351" w14:textId="77777777" w:rsidR="00A54219" w:rsidRDefault="00A54219"/>
    <w:p w14:paraId="4AD8F682" w14:textId="2DD0AE04" w:rsidR="00A338D1" w:rsidRDefault="00A54219">
      <w:r>
        <w:t>(a)</w:t>
      </w:r>
    </w:p>
    <w:p w14:paraId="6D196322" w14:textId="5BF195E1" w:rsidR="00A54219" w:rsidRDefault="00113A60">
      <w:r>
        <w:t>N</w:t>
      </w:r>
      <w:r w:rsidRPr="00113A60">
        <w:t>ull hypothesis</w:t>
      </w:r>
      <w:r>
        <w:t>: H</w:t>
      </w:r>
      <w:r w:rsidRPr="00113A60">
        <w:rPr>
          <w:vertAlign w:val="subscript"/>
        </w:rPr>
        <w:t>0</w:t>
      </w:r>
      <w:r>
        <w:t xml:space="preserve">: </w:t>
      </w:r>
      <w:r w:rsidRPr="00113A60">
        <w:t xml:space="preserve">all population means </w:t>
      </w:r>
      <w:proofErr w:type="spellStart"/>
      <w:r w:rsidRPr="00113A60">
        <w:t>μ</w:t>
      </w:r>
      <w:r w:rsidRPr="00113A60">
        <w:rPr>
          <w:vertAlign w:val="subscript"/>
        </w:rPr>
        <w:t>i</w:t>
      </w:r>
      <w:proofErr w:type="spellEnd"/>
      <w:r w:rsidRPr="00113A60">
        <w:t xml:space="preserve"> are equal</w:t>
      </w:r>
      <w:r>
        <w:t>, different concentrations have no effect.</w:t>
      </w:r>
    </w:p>
    <w:p w14:paraId="22574B28" w14:textId="03D628F4" w:rsidR="00113A60" w:rsidRPr="00113A60" w:rsidRDefault="00113A60" w:rsidP="00113A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AAC57CA" w14:textId="40B0CB75" w:rsidR="00113A60" w:rsidRDefault="00113A60" w:rsidP="00113A60">
      <w:r w:rsidRPr="00113A60">
        <w:t>H1 : (H</w:t>
      </w:r>
      <w:r w:rsidRPr="00113A60">
        <w:rPr>
          <w:vertAlign w:val="subscript"/>
        </w:rPr>
        <w:t>0</w:t>
      </w:r>
      <w:r w:rsidRPr="00113A60">
        <w:t>)</w:t>
      </w:r>
      <w:r w:rsidRPr="00113A60">
        <w:rPr>
          <w:vertAlign w:val="superscript"/>
        </w:rPr>
        <w:t>c</w:t>
      </w:r>
      <w:r w:rsidRPr="00113A60">
        <w:t xml:space="preserve"> (or </w:t>
      </w:r>
      <w:proofErr w:type="spellStart"/>
      <w:r w:rsidRPr="00113A60">
        <w:t>μ</w:t>
      </w:r>
      <w:r w:rsidRPr="00113A60">
        <w:rPr>
          <w:vertAlign w:val="subscript"/>
        </w:rPr>
        <w:t>i</w:t>
      </w:r>
      <w:proofErr w:type="spellEnd"/>
      <w:r w:rsidRPr="00113A60">
        <w:t xml:space="preserve"> ̸= </w:t>
      </w:r>
      <w:proofErr w:type="spellStart"/>
      <w:r w:rsidRPr="00113A60">
        <w:t>μ</w:t>
      </w:r>
      <w:r w:rsidRPr="00113A60">
        <w:rPr>
          <w:vertAlign w:val="subscript"/>
        </w:rPr>
        <w:t>j</w:t>
      </w:r>
      <w:proofErr w:type="spellEnd"/>
      <w:r w:rsidRPr="00113A60">
        <w:t xml:space="preserve">, for at least one pair </w:t>
      </w:r>
      <w:proofErr w:type="spellStart"/>
      <w:r w:rsidRPr="00113A60">
        <w:t>i</w:t>
      </w:r>
      <w:proofErr w:type="spellEnd"/>
      <w:r w:rsidRPr="00113A60">
        <w:t>, j).</w:t>
      </w:r>
    </w:p>
    <w:p w14:paraId="2DF55163" w14:textId="4526FD74" w:rsidR="00113A60" w:rsidRDefault="00113A60" w:rsidP="00113A60">
      <w:r>
        <w:t>Since the sample sizes are the same, the ANOVA is balanced.</w:t>
      </w:r>
    </w:p>
    <w:p w14:paraId="6E651626" w14:textId="5E0FB5A6" w:rsidR="00113A60" w:rsidRDefault="00113A60" w:rsidP="00113A60"/>
    <w:p w14:paraId="1BB88423" w14:textId="102C2CD9" w:rsidR="00113A60" w:rsidRDefault="00113A60" w:rsidP="00113A60">
      <w:r>
        <w:t>Using STZ,</w:t>
      </w:r>
    </w:p>
    <w:p w14:paraId="09C1452C" w14:textId="3E6F388A" w:rsidR="00113A60" w:rsidRPr="003B20A6" w:rsidRDefault="00113A60" w:rsidP="00113A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=···=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μ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D8EB36" w14:textId="54A58C76" w:rsidR="003B20A6" w:rsidRPr="003B20A6" w:rsidRDefault="003B20A6" w:rsidP="00113A60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 0</m:t>
          </m:r>
        </m:oMath>
      </m:oMathPara>
    </w:p>
    <w:p w14:paraId="50116B7C" w14:textId="64C7B106" w:rsidR="003B20A6" w:rsidRDefault="003875B3" w:rsidP="00113A60">
      <w:r>
        <w:t xml:space="preserve">Using </w:t>
      </w:r>
      <w:proofErr w:type="spellStart"/>
      <w:r>
        <w:t>matlab</w:t>
      </w:r>
      <w:proofErr w:type="spellEnd"/>
      <w:r>
        <w:t xml:space="preserve"> code we get,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875B3" w:rsidRPr="003875B3" w14:paraId="7EC2DDCA" w14:textId="77777777" w:rsidTr="003875B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A3F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Source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2D2D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23B0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F905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05BE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0417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Prob&gt;F</w:t>
            </w:r>
          </w:p>
        </w:tc>
      </w:tr>
      <w:tr w:rsidR="003875B3" w:rsidRPr="003875B3" w14:paraId="03F8F35A" w14:textId="77777777" w:rsidTr="003875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7CE8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Groups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80C3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119.787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8053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AE91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39.929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D647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4751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0.0989</w:t>
            </w:r>
          </w:p>
        </w:tc>
      </w:tr>
      <w:tr w:rsidR="003875B3" w:rsidRPr="003875B3" w14:paraId="0AA92000" w14:textId="77777777" w:rsidTr="003875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802B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Error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9524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638.248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3D4D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934A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17.7291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7E02" w14:textId="77777777" w:rsidR="003875B3" w:rsidRPr="003875B3" w:rsidRDefault="003875B3" w:rsidP="003875B3">
            <w:pPr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03F2" w14:textId="77777777" w:rsidR="003875B3" w:rsidRPr="003875B3" w:rsidRDefault="003875B3" w:rsidP="003875B3">
            <w:pPr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5B3" w:rsidRPr="003875B3" w14:paraId="05EF44BF" w14:textId="77777777" w:rsidTr="003875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659C" w14:textId="77777777" w:rsidR="003875B3" w:rsidRPr="003875B3" w:rsidRDefault="003875B3" w:rsidP="003875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75B3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E1B1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758.035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4334" w14:textId="77777777" w:rsidR="003875B3" w:rsidRPr="003875B3" w:rsidRDefault="003875B3" w:rsidP="003875B3">
            <w:pPr>
              <w:jc w:val="right"/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FE20" w14:textId="77777777" w:rsidR="003875B3" w:rsidRPr="003875B3" w:rsidRDefault="003875B3" w:rsidP="003875B3">
            <w:pPr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0279" w14:textId="77777777" w:rsidR="003875B3" w:rsidRPr="003875B3" w:rsidRDefault="003875B3" w:rsidP="003875B3">
            <w:pPr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7E33" w14:textId="77777777" w:rsidR="003875B3" w:rsidRPr="003875B3" w:rsidRDefault="003875B3" w:rsidP="003875B3">
            <w:pPr>
              <w:rPr>
                <w:rFonts w:ascii="Calibri" w:hAnsi="Calibri" w:cs="Calibri"/>
                <w:color w:val="000000"/>
              </w:rPr>
            </w:pPr>
            <w:r w:rsidRPr="003875B3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BDF2B10" w14:textId="140352F9" w:rsidR="003875B3" w:rsidRDefault="003875B3" w:rsidP="00113A60">
      <w:r>
        <w:rPr>
          <w:noProof/>
        </w:rPr>
        <w:drawing>
          <wp:inline distT="0" distB="0" distL="0" distR="0" wp14:anchorId="333A9273" wp14:editId="73FEE0CF">
            <wp:extent cx="4220308" cy="3165231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08" cy="31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1FA" w14:textId="69C2C4F9" w:rsidR="003875B3" w:rsidRDefault="00400E78" w:rsidP="00113A60">
      <w:r>
        <w:t xml:space="preserve">The observed F = 2.25 &lt; critical value </w:t>
      </w:r>
      <w:proofErr w:type="spellStart"/>
      <w:r>
        <w:t>finv</w:t>
      </w:r>
      <w:proofErr w:type="spellEnd"/>
      <w:r>
        <w:t xml:space="preserve">(0.95,3,36) = 2.8863. And the p value is 0.0989 &gt; 0.05, we failed to reject null hypothesis. Thus </w:t>
      </w:r>
      <w:r>
        <w:rPr>
          <w:rFonts w:ascii="CMR12" w:hAnsi="CMR12"/>
        </w:rPr>
        <w:t xml:space="preserve">different concentrations of </w:t>
      </w:r>
      <w:proofErr w:type="spellStart"/>
      <w:r>
        <w:rPr>
          <w:rFonts w:ascii="CMR12" w:hAnsi="CMR12"/>
        </w:rPr>
        <w:t>MgNH</w:t>
      </w:r>
      <w:proofErr w:type="spellEnd"/>
      <w:r>
        <w:rPr>
          <w:rFonts w:ascii="CMR8" w:hAnsi="CMR8"/>
          <w:position w:val="-6"/>
          <w:sz w:val="16"/>
          <w:szCs w:val="16"/>
        </w:rPr>
        <w:t>4</w:t>
      </w:r>
      <w:r>
        <w:rPr>
          <w:rFonts w:ascii="CMR12" w:hAnsi="CMR12"/>
        </w:rPr>
        <w:t>PO</w:t>
      </w:r>
      <w:r>
        <w:rPr>
          <w:rFonts w:ascii="CMR8" w:hAnsi="CMR8"/>
          <w:position w:val="-4"/>
          <w:sz w:val="16"/>
          <w:szCs w:val="16"/>
        </w:rPr>
        <w:t>4</w:t>
      </w:r>
      <w:r>
        <w:rPr>
          <w:rFonts w:ascii="CMR12" w:hAnsi="CMR12"/>
        </w:rPr>
        <w:t xml:space="preserve"> does not affect the average attained height of chrysanthemums.</w:t>
      </w:r>
    </w:p>
    <w:p w14:paraId="76BAE9E6" w14:textId="370FAC56" w:rsidR="00113A60" w:rsidRDefault="00113A60"/>
    <w:p w14:paraId="1AFBBBA8" w14:textId="77777777" w:rsidR="00113A60" w:rsidRDefault="00113A60"/>
    <w:p w14:paraId="63535774" w14:textId="66A69264" w:rsidR="00A54219" w:rsidRDefault="00A54219">
      <w:r>
        <w:t>(b)</w:t>
      </w:r>
    </w:p>
    <w:p w14:paraId="214435A7" w14:textId="52334F95" w:rsidR="00B521BF" w:rsidRDefault="003B20A6">
      <w:r>
        <w:t>The test for a contrast,</w:t>
      </w:r>
    </w:p>
    <w:p w14:paraId="17AF797E" w14:textId="30DB4A14" w:rsidR="00B521BF" w:rsidRDefault="003B20A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nor/>
            </m:rPr>
            <m:t xml:space="preserve"> versus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&lt;,≠,&gt;0</m:t>
          </m:r>
        </m:oMath>
      </m:oMathPara>
    </w:p>
    <w:p w14:paraId="14C52886" w14:textId="6AB0600A" w:rsidR="00B521BF" w:rsidRDefault="00B521BF"/>
    <w:p w14:paraId="0B6144CA" w14:textId="3C6EA9F9" w:rsidR="00B521BF" w:rsidRDefault="003B20A6">
      <w:r w:rsidRPr="003B20A6">
        <w:t>(1 − α)100% confidence interval</w:t>
      </w:r>
      <w:r>
        <w:t>,</w:t>
      </w:r>
    </w:p>
    <w:p w14:paraId="7C7B8B3F" w14:textId="70896E0B" w:rsidR="003B20A6" w:rsidRPr="003B20A6" w:rsidRDefault="003B20A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N-k,1-α/2</m:t>
                  </m:r>
                </m:sub>
              </m:sSub>
              <m:r>
                <w:rPr>
                  <w:rFonts w:ascii="Cambria Math" w:hAnsi="Cambria Math"/>
                </w:rPr>
                <m:t>⋅s⋅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N-k,1-α/2</m:t>
                  </m:r>
                </m:sub>
              </m:sSub>
              <m:r>
                <w:rPr>
                  <w:rFonts w:ascii="Cambria Math" w:hAnsi="Cambria Math"/>
                </w:rPr>
                <m:t>⋅s⋅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634F9AFF" w14:textId="77777777" w:rsidR="003B20A6" w:rsidRDefault="003B20A6"/>
    <w:p w14:paraId="5668775E" w14:textId="00B83196" w:rsidR="00B521BF" w:rsidRPr="003875B3" w:rsidRDefault="00B521BF">
      <w:pPr>
        <w:rPr>
          <w:lang w:val="en-US"/>
        </w:rPr>
      </w:pPr>
    </w:p>
    <w:p w14:paraId="754E0336" w14:textId="18BF12E8" w:rsidR="00347445" w:rsidRDefault="00347445">
      <w:r>
        <w:t xml:space="preserve">From the </w:t>
      </w:r>
      <w:proofErr w:type="spellStart"/>
      <w:r>
        <w:t>matlab</w:t>
      </w:r>
      <w:proofErr w:type="spellEnd"/>
      <w:r>
        <w:t xml:space="preserve"> code we have, </w:t>
      </w:r>
    </w:p>
    <w:p w14:paraId="75451323" w14:textId="77777777" w:rsidR="00347445" w:rsidRDefault="00347445"/>
    <w:p w14:paraId="281E57E3" w14:textId="5E43D845" w:rsidR="00B521BF" w:rsidRDefault="0034744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is not rejected, and the p-value is </w:t>
      </w:r>
      <w:r w:rsidRPr="00347445">
        <w:t>0.4970</w:t>
      </w:r>
      <w:r>
        <w:t xml:space="preserve">. The </w:t>
      </w:r>
      <w:r w:rsidR="00750089">
        <w:t>95% creditable set</w:t>
      </w:r>
      <w:r>
        <w:t xml:space="preserve"> for</w:t>
      </w:r>
      <w:r w:rsidR="00750089">
        <w:t xml:space="preserve"> contrast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is [</w:t>
      </w:r>
      <w:r w:rsidRPr="00347445">
        <w:t>-5.5750    5.5350</w:t>
      </w:r>
      <w:r>
        <w:t>].</w:t>
      </w:r>
    </w:p>
    <w:p w14:paraId="7CF85334" w14:textId="5D9D0007" w:rsidR="00347445" w:rsidRDefault="00347445"/>
    <w:p w14:paraId="6B16FC69" w14:textId="5E64C524" w:rsidR="00347445" w:rsidRDefault="00347445">
      <w:proofErr w:type="spellStart"/>
      <w:r>
        <w:t>Matlab</w:t>
      </w:r>
      <w:proofErr w:type="spellEnd"/>
      <w:r>
        <w:t xml:space="preserve">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47445" w14:paraId="16E1E0C7" w14:textId="77777777" w:rsidTr="00347445">
        <w:tc>
          <w:tcPr>
            <w:tcW w:w="9010" w:type="dxa"/>
          </w:tcPr>
          <w:p w14:paraId="69A8C921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lastRenderedPageBreak/>
              <w:t>%% problem2</w:t>
            </w:r>
          </w:p>
          <w:p w14:paraId="0B38D3E7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(a)</w:t>
            </w:r>
          </w:p>
          <w:p w14:paraId="1E260163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heights = [13.2 12.4    12.8    17.2   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13  14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14.2    21.6    15  20  16  12.6    14.8    13  14  23.6    14  17  22.2    24.4    7.8 14.4    20  15.8    17  27  19.6    18  20.2    23.2    21  14.8    19.1    15.8    18  26  21.1    22  25  18.2];</w:t>
            </w:r>
          </w:p>
          <w:p w14:paraId="330FFCD8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gbu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[50  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50  50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50  50  50  50  50  50  50  100 100 100 100 100 100 100 100 100 100 200 200 200 200 200 200 200 200 200 200 400 400 400 400 400 400 400 400 400 400];</w:t>
            </w:r>
          </w:p>
          <w:p w14:paraId="0763C80F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p,table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,stats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] = anova1(heights,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gbu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'on'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</w:p>
          <w:p w14:paraId="19FE95E8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stats</w:t>
            </w:r>
          </w:p>
          <w:p w14:paraId="56C9B06F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%    </w:t>
            </w:r>
            <w:proofErr w:type="spellStart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gnames</w:t>
            </w:r>
            <w:proofErr w:type="spellEnd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: {</w:t>
            </w:r>
            <w:r>
              <w:rPr>
                <w:rFonts w:ascii="Courier" w:eastAsiaTheme="minorEastAsia" w:hAnsi="Courier" w:cs="Courier" w:hint="eastAsia"/>
                <w:color w:val="028009"/>
                <w:sz w:val="20"/>
                <w:szCs w:val="20"/>
                <w:lang w:val="en-GB"/>
              </w:rPr>
              <w:t>4</w:t>
            </w:r>
            <w:r>
              <w:rPr>
                <w:rFonts w:ascii="Courier" w:eastAsiaTheme="minorEastAsia" w:hAnsi="Courier" w:cs="Courier" w:hint="eastAsia"/>
                <w:color w:val="028009"/>
                <w:sz w:val="20"/>
                <w:szCs w:val="20"/>
                <w:lang w:val="en-GB"/>
              </w:rPr>
              <w:t>√ó</w:t>
            </w:r>
            <w:r>
              <w:rPr>
                <w:rFonts w:ascii="Courier" w:eastAsiaTheme="minorEastAsia" w:hAnsi="Courier" w:cs="Courier" w:hint="eastAsia"/>
                <w:color w:val="028009"/>
                <w:sz w:val="20"/>
                <w:szCs w:val="20"/>
                <w:lang w:val="en-GB"/>
              </w:rPr>
              <w:t>1 cell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}</w:t>
            </w:r>
          </w:p>
          <w:p w14:paraId="12827349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        n: [10 10 10 10]</w:t>
            </w:r>
          </w:p>
          <w:p w14:paraId="318D6CA5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   source: 'anova1'</w:t>
            </w:r>
          </w:p>
          <w:p w14:paraId="198DC777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    means: [15.3400 17.1600 18.3000 20.1000]</w:t>
            </w:r>
          </w:p>
          <w:p w14:paraId="6F29EBAE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       df: 36</w:t>
            </w:r>
          </w:p>
          <w:p w14:paraId="36436F0B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        s: 4.2106</w:t>
            </w:r>
          </w:p>
          <w:p w14:paraId="5407C426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fcrit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finv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0.95,3,36)</w:t>
            </w:r>
          </w:p>
          <w:p w14:paraId="48FCC6C3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% </w:t>
            </w:r>
            <w:proofErr w:type="spellStart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fcrit</w:t>
            </w:r>
            <w:proofErr w:type="spellEnd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= 2.8663</w:t>
            </w:r>
          </w:p>
          <w:p w14:paraId="24620254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%(b)</w:t>
            </w:r>
          </w:p>
          <w:p w14:paraId="5F002209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m = 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stats.means</w:t>
            </w:r>
            <w:proofErr w:type="spellEnd"/>
            <w:proofErr w:type="gramEnd"/>
          </w:p>
          <w:p w14:paraId="2326A516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15.3400   17.1600   18.3000   20.1000</w:t>
            </w:r>
          </w:p>
          <w:p w14:paraId="1C981376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c = [1 -1 -1 1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];</w:t>
            </w:r>
            <w:proofErr w:type="gramEnd"/>
          </w:p>
          <w:p w14:paraId="112F60E0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L = c(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1)*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m(1) + c(2)*m(2)+c(3)*m(3) + c(4)*m(4)</w:t>
            </w:r>
          </w:p>
          <w:p w14:paraId="61A41E08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L = -0.02</w:t>
            </w:r>
          </w:p>
          <w:p w14:paraId="7020FCA2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LL= m * c'</w:t>
            </w:r>
          </w:p>
          <w:p w14:paraId="3C88C9FD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LL = -0.02</w:t>
            </w:r>
          </w:p>
          <w:p w14:paraId="66B9C18E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stdL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stats.s</w:t>
            </w:r>
            <w:proofErr w:type="spellEnd"/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* sqrt(c(1)^2/10+c(2)^2/10+c(3)^2/10+c(4)^2/10)</w:t>
            </w:r>
          </w:p>
          <w:p w14:paraId="7F434BD5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% </w:t>
            </w:r>
            <w:proofErr w:type="spellStart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stdL</w:t>
            </w:r>
            <w:proofErr w:type="spellEnd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= 2.6630</w:t>
            </w:r>
          </w:p>
          <w:p w14:paraId="53C1361F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 = LL/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stdL</w:t>
            </w:r>
            <w:proofErr w:type="spellEnd"/>
          </w:p>
          <w:p w14:paraId="364613F6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t = -0.0075</w:t>
            </w:r>
          </w:p>
          <w:p w14:paraId="39788FE5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</w:t>
            </w:r>
          </w:p>
          <w:p w14:paraId="613521A0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p-value</w:t>
            </w:r>
          </w:p>
          <w:p w14:paraId="4E57E45F" w14:textId="365A426A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tcdf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t, 36)</w:t>
            </w:r>
          </w:p>
          <w:p w14:paraId="1CE0E3E9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0.4970</w:t>
            </w:r>
          </w:p>
          <w:p w14:paraId="7A941B7C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</w:t>
            </w:r>
          </w:p>
          <w:p w14:paraId="1EEF6CF1" w14:textId="21B241E4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95% confidence interval for population contrast</w:t>
            </w:r>
          </w:p>
          <w:p w14:paraId="62332DFE" w14:textId="77777777" w:rsid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[LL - 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0.975, 20)*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stdL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, LL +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(0.975, 20)*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stdL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</w:t>
            </w:r>
          </w:p>
          <w:p w14:paraId="653E020F" w14:textId="04C6F244" w:rsidR="00347445" w:rsidRPr="00347445" w:rsidRDefault="00347445" w:rsidP="00347445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-5.5750    5.5350</w:t>
            </w:r>
          </w:p>
        </w:tc>
      </w:tr>
    </w:tbl>
    <w:p w14:paraId="5AEBD4F0" w14:textId="77777777" w:rsidR="00347445" w:rsidRPr="00347445" w:rsidRDefault="00347445">
      <w:pPr>
        <w:rPr>
          <w:lang w:val="en-GB"/>
        </w:rPr>
      </w:pPr>
    </w:p>
    <w:p w14:paraId="3EC19B47" w14:textId="246EBABA" w:rsidR="00B521BF" w:rsidRDefault="00B521BF"/>
    <w:p w14:paraId="46FE336F" w14:textId="2107F634" w:rsidR="00B521BF" w:rsidRDefault="00B521BF"/>
    <w:p w14:paraId="497CEA4E" w14:textId="58357BC4" w:rsidR="00B521BF" w:rsidRDefault="00B521BF"/>
    <w:p w14:paraId="16D9E858" w14:textId="40B33F27" w:rsidR="00B521BF" w:rsidRDefault="00B521BF"/>
    <w:p w14:paraId="78BA0A38" w14:textId="77777777" w:rsidR="00B521BF" w:rsidRDefault="00B521BF" w:rsidP="00B521BF">
      <w:pPr>
        <w:pStyle w:val="NormalWeb"/>
      </w:pPr>
      <w:r>
        <w:rPr>
          <w:rFonts w:ascii="CMBX12" w:hAnsi="CMBX12"/>
        </w:rPr>
        <w:t xml:space="preserve">3. Hocking–Pendleton Data. </w:t>
      </w:r>
      <w:r>
        <w:rPr>
          <w:rFonts w:ascii="CMR12" w:hAnsi="CMR12"/>
        </w:rPr>
        <w:t xml:space="preserve">This popular data set was constructed by Hocking and </w:t>
      </w:r>
      <w:proofErr w:type="spellStart"/>
      <w:r>
        <w:rPr>
          <w:rFonts w:ascii="CMR12" w:hAnsi="CMR12"/>
        </w:rPr>
        <w:t>Pendelton</w:t>
      </w:r>
      <w:proofErr w:type="spellEnd"/>
      <w:r>
        <w:rPr>
          <w:rFonts w:ascii="CMR12" w:hAnsi="CMR12"/>
        </w:rPr>
        <w:t xml:space="preserve"> (1982) to illustrate influential and outlier observations in regression. The data are organized as a matrix of size 26 </w:t>
      </w:r>
      <w:r>
        <w:rPr>
          <w:rFonts w:ascii="CMSY10" w:hAnsi="CMSY10"/>
        </w:rPr>
        <w:t xml:space="preserve">× </w:t>
      </w:r>
      <w:r>
        <w:rPr>
          <w:rFonts w:ascii="CMR12" w:hAnsi="CMR12"/>
        </w:rPr>
        <w:t xml:space="preserve">4; the predictors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MI12" w:hAnsi="CMMI12"/>
        </w:rPr>
        <w:t>, 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 xml:space="preserve">, and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 xml:space="preserve">are the first three columns, and the response y is the fourth column. The data are given in </w:t>
      </w:r>
      <w:r>
        <w:rPr>
          <w:rFonts w:ascii="CMTT12" w:hAnsi="CMTT12"/>
        </w:rPr>
        <w:t>hockpend.dat</w:t>
      </w:r>
      <w:r>
        <w:rPr>
          <w:rFonts w:ascii="CMR12" w:hAnsi="CMR12"/>
        </w:rPr>
        <w:t xml:space="preserve">. </w:t>
      </w:r>
    </w:p>
    <w:p w14:paraId="378A8413" w14:textId="59D063D5" w:rsidR="00B521BF" w:rsidRDefault="00B521BF" w:rsidP="00B521BF">
      <w:pPr>
        <w:pStyle w:val="NormalWeb"/>
        <w:rPr>
          <w:rFonts w:ascii="CMR12" w:hAnsi="CMR12"/>
          <w:vertAlign w:val="superscript"/>
        </w:rPr>
      </w:pPr>
      <w:r>
        <w:rPr>
          <w:rFonts w:ascii="CMR12" w:hAnsi="CMR12"/>
        </w:rPr>
        <w:t>(a) Fit the linear regression model with the three covariates, report the parameter estimates and Bayesian R</w:t>
      </w:r>
      <w:r w:rsidRPr="00B521BF">
        <w:rPr>
          <w:rFonts w:ascii="CMR12" w:hAnsi="CMR12"/>
          <w:vertAlign w:val="superscript"/>
        </w:rPr>
        <w:t>2</w:t>
      </w:r>
    </w:p>
    <w:p w14:paraId="727D9D10" w14:textId="32937A6A" w:rsidR="00B521BF" w:rsidRDefault="00B521BF" w:rsidP="00B521BF">
      <w:pPr>
        <w:pStyle w:val="NormalWeb"/>
      </w:pPr>
      <w:r>
        <w:rPr>
          <w:rFonts w:ascii="CMR12" w:hAnsi="CMR12"/>
        </w:rPr>
        <w:t xml:space="preserve">(b) Is any of the 26 observations influential or outlier (in the sense of CPO and </w:t>
      </w:r>
      <w:r>
        <w:rPr>
          <w:rFonts w:ascii="CMTT12" w:hAnsi="CMTT12"/>
        </w:rPr>
        <w:t>c</w:t>
      </w:r>
      <w:r w:rsidR="00DA1F21">
        <w:rPr>
          <w:rFonts w:ascii="CMTT12" w:hAnsi="CMTT12"/>
        </w:rPr>
        <w:t>u</w:t>
      </w:r>
      <w:r>
        <w:rPr>
          <w:rFonts w:ascii="CMTT12" w:hAnsi="CMTT12"/>
        </w:rPr>
        <w:t>mulative</w:t>
      </w:r>
      <w:r>
        <w:rPr>
          <w:rFonts w:ascii="CMR12" w:hAnsi="CMR12"/>
        </w:rPr>
        <w:t xml:space="preserve">)? </w:t>
      </w:r>
    </w:p>
    <w:p w14:paraId="0F04193C" w14:textId="213BE4FE" w:rsidR="00B521BF" w:rsidRDefault="00B521BF" w:rsidP="00B521BF">
      <w:pPr>
        <w:pStyle w:val="NormalWeb"/>
      </w:pPr>
      <w:r>
        <w:rPr>
          <w:rFonts w:ascii="CMR12" w:hAnsi="CMR12"/>
        </w:rPr>
        <w:lastRenderedPageBreak/>
        <w:t xml:space="preserve">(c) Find the mean response and prediction response for a new observation with covariates </w:t>
      </w:r>
      <w:r>
        <w:rPr>
          <w:rFonts w:ascii="CMMI12" w:hAnsi="CMMI12"/>
        </w:rPr>
        <w:t>x</w:t>
      </w:r>
      <w:r>
        <w:rPr>
          <w:rFonts w:ascii="CMSY8" w:hAnsi="CMSY8"/>
          <w:position w:val="8"/>
          <w:sz w:val="16"/>
          <w:szCs w:val="16"/>
        </w:rPr>
        <w:t>∗</w:t>
      </w:r>
      <w:r>
        <w:rPr>
          <w:rFonts w:ascii="CMR8" w:hAnsi="CMR8"/>
          <w:position w:val="-6"/>
          <w:sz w:val="16"/>
          <w:szCs w:val="16"/>
        </w:rPr>
        <w:t xml:space="preserve">1 </w:t>
      </w:r>
      <w:r>
        <w:rPr>
          <w:rFonts w:ascii="CMR12" w:hAnsi="CMR12"/>
        </w:rPr>
        <w:t>= 10</w:t>
      </w:r>
      <w:r>
        <w:rPr>
          <w:rFonts w:ascii="CMMI12" w:hAnsi="CMMI12"/>
        </w:rPr>
        <w:t>, x</w:t>
      </w:r>
      <w:r>
        <w:rPr>
          <w:rFonts w:ascii="CMSY8" w:hAnsi="CMSY8"/>
          <w:position w:val="8"/>
          <w:sz w:val="16"/>
          <w:szCs w:val="16"/>
        </w:rPr>
        <w:t>∗</w:t>
      </w:r>
      <w:r>
        <w:rPr>
          <w:rFonts w:ascii="CMR8" w:hAnsi="CMR8"/>
          <w:position w:val="-6"/>
          <w:sz w:val="16"/>
          <w:szCs w:val="16"/>
        </w:rPr>
        <w:t xml:space="preserve">2 </w:t>
      </w:r>
      <w:r>
        <w:rPr>
          <w:rFonts w:ascii="CMR12" w:hAnsi="CMR12"/>
        </w:rPr>
        <w:t xml:space="preserve">= 5, and </w:t>
      </w:r>
      <w:r>
        <w:rPr>
          <w:rFonts w:ascii="CMMI12" w:hAnsi="CMMI12"/>
        </w:rPr>
        <w:t>x</w:t>
      </w:r>
      <w:r>
        <w:rPr>
          <w:rFonts w:ascii="CMSY8" w:hAnsi="CMSY8"/>
          <w:position w:val="8"/>
          <w:sz w:val="16"/>
          <w:szCs w:val="16"/>
        </w:rPr>
        <w:t>∗</w:t>
      </w:r>
      <w:r>
        <w:rPr>
          <w:rFonts w:ascii="CMR8" w:hAnsi="CMR8"/>
          <w:position w:val="-6"/>
          <w:sz w:val="16"/>
          <w:szCs w:val="16"/>
        </w:rPr>
        <w:t xml:space="preserve">3 </w:t>
      </w:r>
      <w:r>
        <w:rPr>
          <w:rFonts w:ascii="CMR12" w:hAnsi="CMR12"/>
        </w:rPr>
        <w:t>= 5. Report the corresponding 95% credible sets</w:t>
      </w:r>
    </w:p>
    <w:p w14:paraId="75699114" w14:textId="77777777" w:rsidR="00A54219" w:rsidRPr="00A54219" w:rsidRDefault="00A54219" w:rsidP="00A54219">
      <w:pPr>
        <w:rPr>
          <w:b/>
          <w:bCs/>
        </w:rPr>
      </w:pPr>
      <w:r w:rsidRPr="00A54219">
        <w:rPr>
          <w:b/>
          <w:bCs/>
        </w:rPr>
        <w:t>ANSWER</w:t>
      </w:r>
    </w:p>
    <w:p w14:paraId="6DEFA100" w14:textId="77777777" w:rsidR="00A54219" w:rsidRDefault="00A54219" w:rsidP="00A54219"/>
    <w:p w14:paraId="1D007D34" w14:textId="77777777" w:rsidR="00A54219" w:rsidRDefault="00A54219" w:rsidP="00A54219">
      <w:r>
        <w:t>(a)</w:t>
      </w:r>
    </w:p>
    <w:p w14:paraId="2EAB7735" w14:textId="77777777" w:rsidR="00315DC7" w:rsidRPr="00D85C92" w:rsidRDefault="00315DC7" w:rsidP="00315DC7">
      <w:pPr>
        <w:rPr>
          <w:rFonts w:eastAsiaTheme="minorEastAsia"/>
          <w:spacing w:val="15"/>
          <w:sz w:val="22"/>
          <w:szCs w:val="22"/>
        </w:rPr>
      </w:pPr>
      <w:r>
        <w:rPr>
          <w:rFonts w:eastAsiaTheme="minorEastAsia"/>
          <w:spacing w:val="15"/>
          <w:sz w:val="22"/>
          <w:szCs w:val="22"/>
        </w:rPr>
        <w:t>Linear Regression,</w:t>
      </w:r>
    </w:p>
    <w:p w14:paraId="0308E6ED" w14:textId="77777777" w:rsidR="00315DC7" w:rsidRPr="00C57601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Χ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β+ϵ</m:t>
          </m:r>
        </m:oMath>
      </m:oMathPara>
    </w:p>
    <w:p w14:paraId="078FCE32" w14:textId="77777777" w:rsidR="00315DC7" w:rsidRPr="00C57601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w:r>
        <w:rPr>
          <w:rFonts w:eastAsiaTheme="minorEastAsia"/>
          <w:spacing w:val="15"/>
          <w:sz w:val="22"/>
          <w:szCs w:val="22"/>
          <w:lang w:val="en-US"/>
        </w:rPr>
        <w:t>From dataset,</w:t>
      </w:r>
    </w:p>
    <w:p w14:paraId="32E5FB35" w14:textId="77777777" w:rsidR="00315DC7" w:rsidRPr="009A3EB1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n=43, p=2</m:t>
          </m:r>
        </m:oMath>
      </m:oMathPara>
    </w:p>
    <w:p w14:paraId="3BE2DCB6" w14:textId="77777777" w:rsidR="00315DC7" w:rsidRPr="00582A34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w:r>
        <w:rPr>
          <w:rFonts w:eastAsiaTheme="minorEastAsia"/>
          <w:spacing w:val="15"/>
          <w:sz w:val="22"/>
          <w:szCs w:val="22"/>
          <w:lang w:val="en-US"/>
        </w:rPr>
        <w:t>Least square estimator,</w:t>
      </w:r>
    </w:p>
    <w:p w14:paraId="093A131E" w14:textId="77777777" w:rsidR="00315DC7" w:rsidRPr="00376D70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β</m:t>
              </m:r>
            </m:e>
          </m:acc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Χ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y</m:t>
          </m:r>
        </m:oMath>
      </m:oMathPara>
    </w:p>
    <w:p w14:paraId="13FC0B5E" w14:textId="77777777" w:rsidR="00315DC7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w:r>
        <w:rPr>
          <w:rFonts w:eastAsiaTheme="minorEastAsia"/>
          <w:spacing w:val="15"/>
          <w:sz w:val="22"/>
          <w:szCs w:val="22"/>
          <w:lang w:val="en-US"/>
        </w:rPr>
        <w:t>Let</w:t>
      </w:r>
    </w:p>
    <w:p w14:paraId="474CC1BB" w14:textId="77777777" w:rsidR="00315DC7" w:rsidRPr="009A3EB1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pacing w:val="15"/>
                          <w:sz w:val="22"/>
                          <w:szCs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pacing w:val="15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pacing w:val="15"/>
                            <w:sz w:val="22"/>
                            <w:szCs w:val="22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pacing w:val="15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n×1</m:t>
              </m:r>
            </m:sub>
          </m:sSub>
        </m:oMath>
      </m:oMathPara>
    </w:p>
    <w:p w14:paraId="66B0FFB1" w14:textId="77777777" w:rsidR="00315DC7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w:r>
        <w:rPr>
          <w:rFonts w:eastAsiaTheme="minorEastAsia"/>
          <w:spacing w:val="15"/>
          <w:sz w:val="22"/>
          <w:szCs w:val="22"/>
          <w:lang w:val="en-US"/>
        </w:rPr>
        <w:t>We have</w:t>
      </w:r>
    </w:p>
    <w:p w14:paraId="2F4E248F" w14:textId="77777777" w:rsidR="00315DC7" w:rsidRPr="00582A34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SSE=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(y-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Χ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β</m:t>
                  </m:r>
                </m:e>
              </m:acc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14:paraId="63DD5412" w14:textId="77777777" w:rsidR="00315DC7" w:rsidRDefault="00315DC7" w:rsidP="00315DC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SST=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(y-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C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14:paraId="36D005A3" w14:textId="21ED6440" w:rsidR="00A54219" w:rsidRDefault="00A36E7B" w:rsidP="00A54219">
      <w:pPr>
        <w:rPr>
          <w:rFonts w:eastAsiaTheme="minorEastAsia"/>
          <w:spacing w:val="15"/>
          <w:sz w:val="22"/>
          <w:szCs w:val="22"/>
          <w:lang w:val="en-US"/>
        </w:rPr>
      </w:pPr>
      <w:r>
        <w:rPr>
          <w:rFonts w:eastAsiaTheme="minorEastAsia"/>
          <w:spacing w:val="15"/>
          <w:sz w:val="22"/>
          <w:szCs w:val="22"/>
          <w:lang w:val="en-US"/>
        </w:rPr>
        <w:t xml:space="preserve">From the </w:t>
      </w:r>
      <w:proofErr w:type="spellStart"/>
      <w:r>
        <w:rPr>
          <w:rFonts w:eastAsiaTheme="minorEastAsia"/>
          <w:spacing w:val="15"/>
          <w:sz w:val="22"/>
          <w:szCs w:val="22"/>
          <w:lang w:val="en-US"/>
        </w:rPr>
        <w:t>Matlab</w:t>
      </w:r>
      <w:proofErr w:type="spellEnd"/>
      <w:r>
        <w:rPr>
          <w:rFonts w:eastAsiaTheme="minorEastAsia"/>
          <w:spacing w:val="15"/>
          <w:sz w:val="22"/>
          <w:szCs w:val="22"/>
          <w:lang w:val="en-US"/>
        </w:rPr>
        <w:t xml:space="preserve"> code we have,</w:t>
      </w:r>
    </w:p>
    <w:p w14:paraId="2B2BA8FE" w14:textId="15D83685" w:rsidR="00A36E7B" w:rsidRPr="00A36E7B" w:rsidRDefault="00A36E7B" w:rsidP="00A54219">
      <w:pPr>
        <w:rPr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β=[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8.85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 xml:space="preserve">5, 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3.4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 xml:space="preserve">20, 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-1.45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 xml:space="preserve">1, 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0.33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4]</m:t>
          </m:r>
        </m:oMath>
      </m:oMathPara>
    </w:p>
    <w:p w14:paraId="6F468E15" w14:textId="5DC00999" w:rsidR="00A36E7B" w:rsidRDefault="00A36E7B" w:rsidP="00A54219">
      <w:pPr>
        <w:rPr>
          <w:spacing w:val="15"/>
          <w:sz w:val="22"/>
          <w:szCs w:val="22"/>
          <w:lang w:val="en-US"/>
        </w:rPr>
      </w:pPr>
      <w:r>
        <w:rPr>
          <w:spacing w:val="15"/>
          <w:sz w:val="22"/>
          <w:szCs w:val="22"/>
          <w:lang w:val="en-US"/>
        </w:rPr>
        <w:t>Thus,</w:t>
      </w:r>
    </w:p>
    <w:p w14:paraId="2B3D2406" w14:textId="2E57032A" w:rsidR="00A36E7B" w:rsidRPr="00A36E7B" w:rsidRDefault="00A36E7B" w:rsidP="00A54219">
      <w:pPr>
        <w:rPr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y=8.855+3.42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-1.451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+0.334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3</m:t>
              </m:r>
            </m:sub>
          </m:sSub>
        </m:oMath>
      </m:oMathPara>
    </w:p>
    <w:p w14:paraId="5B211F9F" w14:textId="30F4097A" w:rsidR="00A36E7B" w:rsidRDefault="00A36E7B" w:rsidP="00A54219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SSR</m:t>
              </m:r>
            </m:num>
            <m:den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SST</m:t>
              </m:r>
            </m:den>
          </m:f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SSE</m:t>
              </m:r>
            </m:num>
            <m:den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SST</m:t>
              </m:r>
            </m:den>
          </m:f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=0.8628</m:t>
          </m:r>
        </m:oMath>
      </m:oMathPara>
    </w:p>
    <w:p w14:paraId="65751E92" w14:textId="1D1C63CA" w:rsidR="00A54219" w:rsidRDefault="00A54219" w:rsidP="00A54219">
      <w:r>
        <w:t>(b)</w:t>
      </w:r>
    </w:p>
    <w:p w14:paraId="652D0762" w14:textId="209B1044" w:rsidR="00A36E7B" w:rsidRDefault="00773321" w:rsidP="00A54219">
      <w:r>
        <w:t>CPO</w:t>
      </w:r>
    </w:p>
    <w:p w14:paraId="465DBE48" w14:textId="77CBC290" w:rsidR="00773321" w:rsidRPr="00773321" w:rsidRDefault="00773321" w:rsidP="00A54219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(CPO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&amp;=f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&amp;=∫f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∣θ</m:t>
                  </m:r>
                </m:e>
              </m:d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dθ</m:t>
              </m:r>
            </m:e>
          </m:eqArr>
        </m:oMath>
      </m:oMathPara>
    </w:p>
    <w:p w14:paraId="5EF4018D" w14:textId="41B207A1" w:rsidR="00773321" w:rsidRPr="00773321" w:rsidRDefault="00773321" w:rsidP="00A54219">
      <m:oMathPara>
        <m:oMath>
          <m:r>
            <w:rPr>
              <w:rFonts w:ascii="Cambria Math" w:hAnsi="Cambria Math"/>
            </w:rPr>
            <m:t>(CPO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∣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den>
          </m:f>
        </m:oMath>
      </m:oMathPara>
    </w:p>
    <w:p w14:paraId="65DB828E" w14:textId="332CD5AC" w:rsidR="00773321" w:rsidRPr="00773321" w:rsidRDefault="00773321" w:rsidP="00A54219">
      <m:oMathPara>
        <m:oMath>
          <m:r>
            <w:rPr>
              <w:rFonts w:ascii="Cambria Math" w:hAnsi="Cambria Math"/>
            </w:rPr>
            <m:t>(CPO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&lt;0.02→potential outlier</m:t>
          </m:r>
        </m:oMath>
      </m:oMathPara>
    </w:p>
    <w:p w14:paraId="5A0DF9D4" w14:textId="2A625226" w:rsidR="00773321" w:rsidRDefault="00773321" w:rsidP="00A54219">
      <w:r>
        <w:t>Cumulative</w:t>
      </w:r>
    </w:p>
    <w:p w14:paraId="18F64802" w14:textId="4B77C116" w:rsidR="00773321" w:rsidRPr="00773321" w:rsidRDefault="00773321" w:rsidP="00A54219">
      <m:oMathPara>
        <m:oMath>
          <m:r>
            <m:rPr>
              <m:nor/>
            </m:rPr>
            <m:t xml:space="preserve">If </m:t>
          </m:r>
          <m:r>
            <w:rPr>
              <w:rFonts w:ascii="Cambria Math" w:hAnsi="Cambria Math"/>
            </w:rPr>
            <m:t>F</m:t>
          </m:r>
          <m:r>
            <m:rPr>
              <m:nor/>
            </m:rPr>
            <m:t xml:space="preserve"> is correct distribution for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then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∼</m:t>
          </m:r>
          <m:r>
            <m:rPr>
              <m:nor/>
            </m:rPr>
            <m:t xml:space="preserve"> Uniform</m:t>
          </m:r>
          <m:r>
            <w:rPr>
              <w:rFonts w:ascii="Cambria Math" w:hAnsi="Cambria Math"/>
            </w:rPr>
            <m:t>(0,1)</m:t>
          </m:r>
        </m:oMath>
      </m:oMathPara>
    </w:p>
    <w:p w14:paraId="4C373784" w14:textId="5B96A686" w:rsidR="00773321" w:rsidRDefault="00773321" w:rsidP="00A54219">
      <w:r>
        <w:t>Potential outlier</w:t>
      </w:r>
    </w:p>
    <w:p w14:paraId="3D7F491B" w14:textId="60318891" w:rsidR="00773321" w:rsidRPr="00773321" w:rsidRDefault="00773321" w:rsidP="00A542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nor/>
            </m:rPr>
            <m:t xml:space="preserve"> and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&gt;1-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7510355" w14:textId="77777777" w:rsidR="00773321" w:rsidRDefault="00773321" w:rsidP="00A54219"/>
    <w:p w14:paraId="097ADA9E" w14:textId="0237E762" w:rsidR="00773321" w:rsidRDefault="00BE741C" w:rsidP="00A54219">
      <w:r>
        <w:t xml:space="preserve">Using the </w:t>
      </w:r>
      <w:proofErr w:type="spellStart"/>
      <w:r>
        <w:t>OpenBUGS</w:t>
      </w:r>
      <w:proofErr w:type="spellEnd"/>
      <w:r>
        <w:t xml:space="preserve"> code attached, we can find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300"/>
        <w:gridCol w:w="1320"/>
        <w:gridCol w:w="1320"/>
        <w:gridCol w:w="1320"/>
        <w:gridCol w:w="1493"/>
        <w:gridCol w:w="1320"/>
      </w:tblGrid>
      <w:tr w:rsidR="00BE741C" w:rsidRPr="00BE741C" w14:paraId="6F6E20DE" w14:textId="77777777" w:rsidTr="00BE741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11C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468B" w14:textId="77777777" w:rsidR="00BE741C" w:rsidRPr="00BE741C" w:rsidRDefault="00BE741C" w:rsidP="00BE741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741C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EE08" w14:textId="77777777" w:rsidR="00BE741C" w:rsidRPr="00BE741C" w:rsidRDefault="00BE741C" w:rsidP="00BE741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b/>
                <w:bCs/>
                <w:color w:val="000000"/>
              </w:rPr>
              <w:t>sd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70D7" w14:textId="77777777" w:rsidR="00BE741C" w:rsidRPr="00BE741C" w:rsidRDefault="00BE741C" w:rsidP="00BE741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741C">
              <w:rPr>
                <w:rFonts w:ascii="Calibri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A9F7" w14:textId="77777777" w:rsidR="00BE741C" w:rsidRPr="00BE741C" w:rsidRDefault="00BE741C" w:rsidP="00BE741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741C">
              <w:rPr>
                <w:rFonts w:ascii="Calibri" w:hAnsi="Calibri" w:cs="Calibri"/>
                <w:b/>
                <w:bCs/>
                <w:color w:val="000000"/>
              </w:rPr>
              <w:t>CPO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5BF9" w14:textId="77777777" w:rsidR="00BE741C" w:rsidRPr="00BE741C" w:rsidRDefault="00BE741C" w:rsidP="00BE741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741C">
              <w:rPr>
                <w:rFonts w:ascii="Calibri" w:hAnsi="Calibri" w:cs="Calibri"/>
                <w:b/>
                <w:bCs/>
                <w:color w:val="000000"/>
              </w:rPr>
              <w:t>CPO &lt; 0.02</w:t>
            </w:r>
          </w:p>
        </w:tc>
      </w:tr>
      <w:tr w:rsidR="00BE741C" w:rsidRPr="00BE741C" w14:paraId="02C4F397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D470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CD3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9.252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980F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4.814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4753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1DC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0.108084738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76D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50E2AB66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9C27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7C2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10.43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E76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3.618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96C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8F97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0.095877277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3CF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387A78EE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3AB4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[3]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CC4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6.465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A52C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1.006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599C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A3B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0.154679041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0AFE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710DB278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2750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[4]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14A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6.662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6C4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1.035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FEE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0FC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0.150105074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1F8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26950BE3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8E6B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[5]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7D35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6.481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280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1.016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8337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935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0.154297176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8F6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73AA8EF0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BB49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[6]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C5B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8.859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1AC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3.388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4224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4BB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0.112879558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E094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4EE24CF8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9315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[7]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7D3E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7.819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407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1.724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37CC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835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0.127893593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B916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75B5651A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A6FA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lastRenderedPageBreak/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[8]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9957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7.996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7440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4.349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8655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1E8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0.125062531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1A7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0CACB7C4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8BC8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[9]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62E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7.868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8C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2.413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433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BA33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0.127097102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FDDB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0EE24782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A1C2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[10]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7B3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8.265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1B3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2.705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E656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72A5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0.120992136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F21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3AA966F3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EFF7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[11]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90DF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10.88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B96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6.148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01D5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188E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0.091911765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C0B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725286E2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3C8A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[12]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3FD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6.501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0BE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0BC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3800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0.153822489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15F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2EF5DAC1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8A5B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[13]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A173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7.418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6AD5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2.005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2DBE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ACFC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0.134807226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2D04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4D7672B7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F1F6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[14]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27A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7.485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4833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2.152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A326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9B6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0.133600534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C96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1F76CE22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C693" w14:textId="77777777" w:rsidR="00BE741C" w:rsidRPr="00BE741C" w:rsidRDefault="00BE741C" w:rsidP="00BE741C">
            <w:pPr>
              <w:rPr>
                <w:rFonts w:ascii="Calibri" w:hAnsi="Calibri" w:cs="Calibri"/>
                <w:color w:val="C00000"/>
              </w:rPr>
            </w:pPr>
            <w:proofErr w:type="spellStart"/>
            <w:r w:rsidRPr="00BE741C">
              <w:rPr>
                <w:rFonts w:ascii="Calibri" w:hAnsi="Calibri" w:cs="Calibri"/>
                <w:color w:val="C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C00000"/>
              </w:rPr>
              <w:t>[15]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C50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20830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60C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951200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C96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1C3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4.80077E-05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0822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1</w:t>
            </w:r>
          </w:p>
        </w:tc>
      </w:tr>
      <w:tr w:rsidR="00BE741C" w:rsidRPr="00BE741C" w14:paraId="728BE14C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A74C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[16]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EA3F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7.568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525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2.247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E38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22B6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0.132135307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8A7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727DB521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0F0D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[17]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C0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34.41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7EB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21.55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D343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705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0.029061319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23AE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786797A4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BAE8" w14:textId="77777777" w:rsidR="00BE741C" w:rsidRPr="00BE741C" w:rsidRDefault="00BE741C" w:rsidP="00BE741C">
            <w:pPr>
              <w:rPr>
                <w:rFonts w:ascii="Calibri" w:hAnsi="Calibri" w:cs="Calibri"/>
                <w:color w:val="C00000"/>
              </w:rPr>
            </w:pPr>
            <w:proofErr w:type="spellStart"/>
            <w:r w:rsidRPr="00BE741C">
              <w:rPr>
                <w:rFonts w:ascii="Calibri" w:hAnsi="Calibri" w:cs="Calibri"/>
                <w:color w:val="C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C00000"/>
              </w:rPr>
              <w:t>[18]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434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124.7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C5D3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324.5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1C3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9830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0.008019246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4F57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C00000"/>
              </w:rPr>
            </w:pPr>
            <w:r w:rsidRPr="00BE741C">
              <w:rPr>
                <w:rFonts w:ascii="Calibri" w:hAnsi="Calibri" w:cs="Calibri"/>
                <w:color w:val="C00000"/>
              </w:rPr>
              <w:t>1</w:t>
            </w:r>
          </w:p>
        </w:tc>
      </w:tr>
      <w:tr w:rsidR="00BE741C" w:rsidRPr="00BE741C" w14:paraId="6EA40756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6304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[19]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74C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8.28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FED0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2.858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4975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C374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0.120772947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0A96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253435E8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6F32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[20]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9BD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9.869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712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3.589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FFBF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11A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0.101327389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60FB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6E059AE2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CC03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[21]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7AE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6.757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251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EB8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8E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0.147994672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A390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0DE63ACB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CC8E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[22]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588C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7.499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E175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1.336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FCDF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0021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0.133351113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DB6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0C995E7C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2395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[23]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00EC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6.603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FF86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1.057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B4CF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503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0.151446312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918A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725B5462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E8E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[24]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00A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27.81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C6B0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927.4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1F9C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7D0F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0.035958288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9D0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36E33E41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605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[25]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4F60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6.879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139B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1.432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F35B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BFED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0.145369967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C714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741C" w:rsidRPr="00BE741C" w14:paraId="2AE186FD" w14:textId="77777777" w:rsidTr="00BE741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2458" w14:textId="77777777" w:rsidR="00BE741C" w:rsidRPr="00BE741C" w:rsidRDefault="00BE741C" w:rsidP="00BE74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E741C">
              <w:rPr>
                <w:rFonts w:ascii="Calibri" w:hAnsi="Calibri" w:cs="Calibri"/>
                <w:color w:val="000000"/>
              </w:rPr>
              <w:t>icpo</w:t>
            </w:r>
            <w:proofErr w:type="spellEnd"/>
            <w:r w:rsidRPr="00BE741C">
              <w:rPr>
                <w:rFonts w:ascii="Calibri" w:hAnsi="Calibri" w:cs="Calibri"/>
                <w:color w:val="000000"/>
              </w:rPr>
              <w:t>[26]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30E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6.859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5EE4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1.278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4198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4C39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0.145793847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DEAE" w14:textId="77777777" w:rsidR="00BE741C" w:rsidRPr="00BE741C" w:rsidRDefault="00BE741C" w:rsidP="00BE741C">
            <w:pPr>
              <w:jc w:val="right"/>
              <w:rPr>
                <w:rFonts w:ascii="Calibri" w:hAnsi="Calibri" w:cs="Calibri"/>
                <w:color w:val="000000"/>
              </w:rPr>
            </w:pPr>
            <w:r w:rsidRPr="00BE741C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5B4544C" w14:textId="29046038" w:rsidR="00BE741C" w:rsidRDefault="00BE741C" w:rsidP="00A54219"/>
    <w:p w14:paraId="27EC02B0" w14:textId="14E373BA" w:rsidR="00BE741C" w:rsidRPr="00773321" w:rsidRDefault="00BE741C" w:rsidP="00A54219">
      <w:r>
        <w:t>So sample 15 and 18 are outliers.</w:t>
      </w:r>
    </w:p>
    <w:p w14:paraId="5EC92325" w14:textId="77777777" w:rsidR="00773321" w:rsidRDefault="00773321" w:rsidP="00A54219"/>
    <w:p w14:paraId="2A92BB2C" w14:textId="4E625381" w:rsidR="00B521BF" w:rsidRDefault="00A54219" w:rsidP="00B521BF">
      <w:pPr>
        <w:pStyle w:val="NormalWeb"/>
      </w:pPr>
      <w:r>
        <w:t>(c)</w:t>
      </w:r>
    </w:p>
    <w:p w14:paraId="7BDBD52E" w14:textId="77777777" w:rsidR="00165167" w:rsidRDefault="00165167" w:rsidP="00165167">
      <w:pPr>
        <w:rPr>
          <w:rFonts w:eastAsiaTheme="minorEastAsia"/>
          <w:iCs/>
          <w:spacing w:val="15"/>
          <w:sz w:val="22"/>
          <w:szCs w:val="22"/>
          <w:lang w:val="en-US"/>
        </w:rPr>
      </w:pPr>
      <w:r>
        <w:rPr>
          <w:rFonts w:eastAsiaTheme="minorEastAsia"/>
          <w:iCs/>
          <w:spacing w:val="15"/>
          <w:sz w:val="22"/>
          <w:szCs w:val="22"/>
          <w:lang w:val="en-US"/>
        </w:rPr>
        <w:t>For new data point,</w:t>
      </w:r>
    </w:p>
    <w:p w14:paraId="3B8E2CF7" w14:textId="7BEB74BE" w:rsidR="00165167" w:rsidRPr="00165167" w:rsidRDefault="00165167" w:rsidP="00165167">
      <w:pPr>
        <w:rPr>
          <w:rFonts w:eastAsiaTheme="minorEastAsia"/>
          <w:spacing w:val="15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15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[1, 10, 5, 5]</m:t>
          </m:r>
        </m:oMath>
      </m:oMathPara>
    </w:p>
    <w:p w14:paraId="585FCA48" w14:textId="77777777" w:rsidR="00165167" w:rsidRPr="00416360" w:rsidRDefault="00165167" w:rsidP="00165167">
      <w:pPr>
        <w:rPr>
          <w:rFonts w:eastAsiaTheme="minorEastAsia"/>
          <w:iCs/>
          <w:spacing w:val="15"/>
          <w:sz w:val="22"/>
          <w:szCs w:val="22"/>
          <w:lang w:val="en-US"/>
        </w:rPr>
      </w:pPr>
    </w:p>
    <w:p w14:paraId="6DE02217" w14:textId="2E25133C" w:rsidR="00165167" w:rsidRDefault="00165167" w:rsidP="0016516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15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×β</m:t>
          </m:r>
        </m:oMath>
      </m:oMathPara>
    </w:p>
    <w:p w14:paraId="4A88C8D0" w14:textId="77777777" w:rsidR="00165167" w:rsidRDefault="00165167" w:rsidP="0016516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=MSE=</m:t>
          </m:r>
          <m:f>
            <m:f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SSE</m:t>
              </m:r>
            </m:num>
            <m:den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n-p</m:t>
              </m:r>
            </m:den>
          </m:f>
        </m:oMath>
      </m:oMathPara>
    </w:p>
    <w:p w14:paraId="7C8CA229" w14:textId="77777777" w:rsidR="00165167" w:rsidRPr="00947541" w:rsidRDefault="00165167" w:rsidP="0016516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SE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pacing w:val="15"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pacing w:val="15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MSE</m:t>
              </m:r>
            </m:e>
          </m:rad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</m:e>
          </m:rad>
        </m:oMath>
      </m:oMathPara>
    </w:p>
    <w:p w14:paraId="3A35ED7D" w14:textId="77777777" w:rsidR="00165167" w:rsidRPr="00947541" w:rsidRDefault="00165167" w:rsidP="0016516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 xml:space="preserve">100% CI: 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,n-p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SE{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15"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pacing w:val="15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15"/>
                      <w:sz w:val="22"/>
                      <w:szCs w:val="22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pacing w:val="15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}</m:t>
          </m:r>
        </m:oMath>
      </m:oMathPara>
    </w:p>
    <w:p w14:paraId="41E4B225" w14:textId="77777777" w:rsidR="00165167" w:rsidRDefault="00165167" w:rsidP="00165167">
      <w:pPr>
        <w:rPr>
          <w:rFonts w:eastAsiaTheme="minorEastAsia"/>
          <w:spacing w:val="15"/>
          <w:sz w:val="22"/>
          <w:szCs w:val="22"/>
          <w:lang w:val="en-US"/>
        </w:rPr>
      </w:pPr>
      <w:r>
        <w:rPr>
          <w:rFonts w:eastAsiaTheme="minorEastAsia"/>
          <w:spacing w:val="15"/>
          <w:sz w:val="22"/>
          <w:szCs w:val="22"/>
          <w:lang w:val="en-US"/>
        </w:rPr>
        <w:t xml:space="preserve">From the </w:t>
      </w:r>
      <w:proofErr w:type="spellStart"/>
      <w:r>
        <w:rPr>
          <w:rFonts w:eastAsiaTheme="minorEastAsia"/>
          <w:spacing w:val="15"/>
          <w:sz w:val="22"/>
          <w:szCs w:val="22"/>
          <w:lang w:val="en-US"/>
        </w:rPr>
        <w:t>Matlab</w:t>
      </w:r>
      <w:proofErr w:type="spellEnd"/>
      <w:r>
        <w:rPr>
          <w:rFonts w:eastAsiaTheme="minorEastAsia"/>
          <w:spacing w:val="15"/>
          <w:sz w:val="22"/>
          <w:szCs w:val="22"/>
          <w:lang w:val="en-US"/>
        </w:rPr>
        <w:t xml:space="preserve"> code, the 95% credible set is:</w:t>
      </w:r>
    </w:p>
    <w:p w14:paraId="7D931832" w14:textId="4DF99D61" w:rsidR="00165167" w:rsidRDefault="00165167" w:rsidP="00165167">
      <w:pPr>
        <w:rPr>
          <w:rFonts w:eastAsiaTheme="minorEastAsia"/>
          <w:spacing w:val="15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[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30.1487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44.7874</m:t>
          </m:r>
          <m:r>
            <w:rPr>
              <w:rFonts w:ascii="Cambria Math" w:eastAsiaTheme="minorEastAsia" w:hAnsi="Cambria Math"/>
              <w:spacing w:val="15"/>
              <w:sz w:val="22"/>
              <w:szCs w:val="22"/>
              <w:lang w:val="en-US"/>
            </w:rPr>
            <m:t>]</m:t>
          </m:r>
        </m:oMath>
      </m:oMathPara>
    </w:p>
    <w:p w14:paraId="2D2A4AD7" w14:textId="5ED876A2" w:rsidR="00165167" w:rsidRDefault="00165167" w:rsidP="00B521BF">
      <w:pPr>
        <w:pStyle w:val="NormalWeb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65167" w14:paraId="2E6B087D" w14:textId="77777777" w:rsidTr="00165167">
        <w:tc>
          <w:tcPr>
            <w:tcW w:w="9010" w:type="dxa"/>
          </w:tcPr>
          <w:p w14:paraId="1761389E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problem 3</w:t>
            </w:r>
          </w:p>
          <w:p w14:paraId="07C5B91A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%(a)</w:t>
            </w:r>
          </w:p>
          <w:p w14:paraId="475ADAA9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data =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importdata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'hockpend.dat'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0383526D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x1 = data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1);</w:t>
            </w:r>
          </w:p>
          <w:p w14:paraId="5FFDC895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x2 = data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2);</w:t>
            </w:r>
          </w:p>
          <w:p w14:paraId="2604E3AF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x3 = data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3);</w:t>
            </w:r>
          </w:p>
          <w:p w14:paraId="249F651A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 = data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4);</w:t>
            </w:r>
          </w:p>
          <w:p w14:paraId="11F65696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32647E8D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vecones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ones(size(Y)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5457BAB1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X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=[</w:t>
            </w:r>
            <w:proofErr w:type="spellStart"/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vecones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x1 x2 x3];</w:t>
            </w:r>
          </w:p>
          <w:p w14:paraId="44A1FF7A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lastRenderedPageBreak/>
              <w:t>[n, p] = size(X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15D2C9BC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b = 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X' * X) * X'* Y; 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[8.855;3.420;-1.451;0.334]</w:t>
            </w:r>
          </w:p>
          <w:p w14:paraId="5291DFAD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H = X * 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X' * X) * X';</w:t>
            </w:r>
          </w:p>
          <w:p w14:paraId="413EDA65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Yhat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=H*Y;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%or </w:t>
            </w:r>
            <w:proofErr w:type="spellStart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Yhat</w:t>
            </w:r>
            <w:proofErr w:type="spellEnd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=X*</w:t>
            </w:r>
            <w:proofErr w:type="gramStart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b;</w:t>
            </w:r>
            <w:proofErr w:type="gramEnd"/>
          </w:p>
          <w:p w14:paraId="234D39C6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J=ones(n); I = eye(n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64AE15AD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SSR = Y' * (H - 1/n * J) *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Y;</w:t>
            </w:r>
            <w:proofErr w:type="gramEnd"/>
          </w:p>
          <w:p w14:paraId="05828942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SSE = Y' * (I - H) *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Y;</w:t>
            </w:r>
            <w:proofErr w:type="gramEnd"/>
          </w:p>
          <w:p w14:paraId="7BD862AB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SST = Y' * (I - 1/n * J) *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Y;</w:t>
            </w:r>
            <w:proofErr w:type="gramEnd"/>
          </w:p>
          <w:p w14:paraId="374E3514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MSR = SSR/(p-1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4E571CF4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MSE = SSE/(n-p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7EFE8A90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F = MSR/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MSE;</w:t>
            </w:r>
            <w:proofErr w:type="gramEnd"/>
          </w:p>
          <w:p w14:paraId="0616B2EC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pval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fcdf(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F, p-1, n-p);</w:t>
            </w:r>
          </w:p>
          <w:p w14:paraId="2FDABDE9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Rsq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1 - SSE/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SST; 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</w:t>
            </w:r>
            <w:proofErr w:type="gramEnd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0.8628</w:t>
            </w:r>
          </w:p>
          <w:p w14:paraId="75B453A1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Rsqadj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1 - (n-1)/(n-p) * SSE/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SST;</w:t>
            </w:r>
            <w:proofErr w:type="gramEnd"/>
          </w:p>
          <w:p w14:paraId="21F94C57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s =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sqrt(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MSE);</w:t>
            </w:r>
          </w:p>
          <w:p w14:paraId="73F25B07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339B08F0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%(c)</w:t>
            </w:r>
          </w:p>
          <w:p w14:paraId="5DB2C085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Xh</w:t>
            </w:r>
            <w:proofErr w:type="spellEnd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1, 10, 5, 5];</w:t>
            </w:r>
          </w:p>
          <w:p w14:paraId="2D908649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Yh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Xh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*b;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37.4681</w:t>
            </w:r>
          </w:p>
          <w:p w14:paraId="1C7C5B70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sig2h=MSE*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Xh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(X'*X) 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Xh</w:t>
            </w:r>
            <w:proofErr w:type="spellEnd"/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';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9CCA503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sig2hpre=MSE*(1+Xh 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(X'*X) 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Xh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'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AE34F4F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sigh = sqrt(sig2h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2D668721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sighpre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sqrt(sig2hpre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515AD986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%95% </w:t>
            </w:r>
            <w:proofErr w:type="spellStart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CI‚Äôs</w:t>
            </w:r>
            <w:proofErr w:type="spellEnd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on the individual responses </w:t>
            </w:r>
          </w:p>
          <w:p w14:paraId="2557D009" w14:textId="77777777" w:rsid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Yh-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0.975, n-p)*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sighpre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Yh+tinv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(0.975, n-p)*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sighpre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]</w:t>
            </w:r>
          </w:p>
          <w:p w14:paraId="5EE9122C" w14:textId="2B0B4710" w:rsidR="00165167" w:rsidRPr="00165167" w:rsidRDefault="00165167" w:rsidP="00165167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30.1487   44.7874</w:t>
            </w:r>
          </w:p>
        </w:tc>
      </w:tr>
    </w:tbl>
    <w:p w14:paraId="2147CB6F" w14:textId="09ED7150" w:rsidR="00BE741C" w:rsidRPr="00BE741C" w:rsidRDefault="00BE741C" w:rsidP="00B521BF">
      <w:pPr>
        <w:pStyle w:val="NormalWeb"/>
        <w:rPr>
          <w:lang w:val="en-US"/>
        </w:rPr>
      </w:pPr>
      <w:proofErr w:type="spellStart"/>
      <w:r w:rsidRPr="00BE741C">
        <w:rPr>
          <w:lang w:val="en-US"/>
        </w:rPr>
        <w:lastRenderedPageBreak/>
        <w:t>OpenBUGS</w:t>
      </w:r>
      <w:proofErr w:type="spellEnd"/>
      <w:r w:rsidRPr="00BE741C">
        <w:rPr>
          <w:lang w:val="en-US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E741C" w14:paraId="148D5D69" w14:textId="77777777" w:rsidTr="00BE741C">
        <w:tc>
          <w:tcPr>
            <w:tcW w:w="9010" w:type="dxa"/>
          </w:tcPr>
          <w:p w14:paraId="1B759AD8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A: Model</w:t>
            </w:r>
          </w:p>
          <w:p w14:paraId="09C214F5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 xml:space="preserve">model { </w:t>
            </w:r>
          </w:p>
          <w:p w14:paraId="75AAAF3A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for (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 xml:space="preserve"> in 1:26) {</w:t>
            </w:r>
          </w:p>
          <w:p w14:paraId="30113510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y[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 xml:space="preserve">] ~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dnorm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(m[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],tau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)</w:t>
            </w:r>
          </w:p>
          <w:p w14:paraId="1F2D7D5B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m[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 &lt;- b[</w:t>
            </w:r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1]+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b[2]*x1[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]+b[3]*x2[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]+b[4]*x3[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</w:t>
            </w:r>
          </w:p>
          <w:p w14:paraId="2F2EDE08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r[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 &lt;- y[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]-m[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</w:t>
            </w:r>
          </w:p>
          <w:p w14:paraId="3408A7CF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f[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 &lt;- sqrt(tau/6.</w:t>
            </w:r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2832)*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exp(-0.5*tau*r[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]*r[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 xml:space="preserve">])  </w:t>
            </w:r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 #2*pi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approx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 6.2832</w:t>
            </w:r>
          </w:p>
          <w:p w14:paraId="4B1A6DF1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 &lt;- 1/f[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]}</w:t>
            </w:r>
          </w:p>
          <w:p w14:paraId="4FF883CD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# take inverses of average (over a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smulation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 run) of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 </w:t>
            </w:r>
          </w:p>
          <w:p w14:paraId="0BE533BB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# to get estimate of CPO (outside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WinBUGS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)</w:t>
            </w:r>
          </w:p>
          <w:p w14:paraId="72FE41C1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 xml:space="preserve">for (j in 1:4) {b[j] ~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dnorm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0,0.00001)}</w:t>
            </w:r>
          </w:p>
          <w:p w14:paraId="1F2D8B7E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 xml:space="preserve">tau ~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dgamma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1,0.001)</w:t>
            </w:r>
          </w:p>
          <w:p w14:paraId="314D1659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s2 &lt;- 1/tau}</w:t>
            </w:r>
          </w:p>
          <w:p w14:paraId="755F294C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5EC04810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A: Data</w:t>
            </w:r>
          </w:p>
          <w:p w14:paraId="1199669B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list(x1=</w:t>
            </w:r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c(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12.98,14.295,15.531,15.133,15.342,17.149,15.462,12.801,17.039,13.172,16.125,14.34,12.923,14.231,15.222,15.74,14.958,14.125,16.391,16.452,13.535,14.199,15.837,16.565,13.322,15.949),</w:t>
            </w:r>
          </w:p>
          <w:p w14:paraId="45020526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x2=</w:t>
            </w:r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c(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0.317,2.028,5.305,4.738,7.038,5.982,2.737,10.663,5.132,2.039,2.271,4.077,2.643,10.401,1.22,10.612,4.815,3.153,9.698,3.912,7.625,4.474,5.753,8.546,8.598,8.29),</w:t>
            </w:r>
          </w:p>
          <w:p w14:paraId="798C6F86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x3=</w:t>
            </w:r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c(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9.998,6.776,2.947,4.201,2.053,-0.055,4.657,3.048,0.257,8.738,2.101,5.545,9.331,1.041,6.149,-1.691,4.111,8.453,-1.714,2.145,3.851,5.112,2.087,8.974,4.011,-0.248),</w:t>
            </w:r>
          </w:p>
          <w:p w14:paraId="356FA5AA" w14:textId="77777777" w:rsidR="00BE741C" w:rsidRDefault="00BE741C" w:rsidP="00BE741C">
            <w:pPr>
              <w:pStyle w:val="NormalWeb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y=</w:t>
            </w:r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c(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57.702,59.295,55.166,55.767,51.722,60.446,60.715,37.447,60.974,55.27,59.289,54.027,53.199,41.896,53.254,45.798,58.699,50.086,48.89,62.213,45.625,53.923,55.799,56.741,43.145,50.706))</w:t>
            </w:r>
          </w:p>
          <w:p w14:paraId="7AA31F48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A: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color w:val="0000FF"/>
                <w:sz w:val="20"/>
                <w:szCs w:val="20"/>
                <w:lang w:val="en-GB"/>
              </w:rPr>
              <w:t>Inits</w:t>
            </w:r>
            <w:proofErr w:type="spellEnd"/>
          </w:p>
          <w:p w14:paraId="5EF4051D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list(tau=</w:t>
            </w:r>
            <w:proofErr w:type="gram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1,b</w:t>
            </w:r>
            <w:proofErr w:type="gram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=c(0,0,0,0))</w:t>
            </w:r>
          </w:p>
          <w:p w14:paraId="52752265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GB"/>
              </w:rPr>
            </w:pPr>
          </w:p>
          <w:p w14:paraId="72B55601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lastRenderedPageBreak/>
              <w:tab/>
            </w:r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n-GB"/>
              </w:rPr>
              <w:tab/>
              <w:t xml:space="preserve">           </w:t>
            </w:r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 xml:space="preserve"> mean</w:t>
            </w:r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>sd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>MC_error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ab/>
              <w:t>val2.5pc</w:t>
            </w:r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ab/>
              <w:t>median</w:t>
            </w:r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ab/>
              <w:t>val97.5pc</w:t>
            </w:r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ab/>
              <w:t>start</w:t>
            </w:r>
            <w:r>
              <w:rPr>
                <w:rFonts w:ascii="Arial" w:eastAsiaTheme="minorEastAsia" w:hAnsi="Arial" w:cs="Arial"/>
                <w:b/>
                <w:bCs/>
                <w:color w:val="FF0000"/>
                <w:sz w:val="18"/>
                <w:szCs w:val="18"/>
                <w:lang w:val="en-GB"/>
              </w:rPr>
              <w:tab/>
              <w:t>sample</w:t>
            </w:r>
          </w:p>
          <w:p w14:paraId="31B151FC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9.252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4.814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0.06426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5.395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7.961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20.98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7AA3007E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10.43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3.618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0.0404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6.338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9.556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19.65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5A56DAB5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3]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6.465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1.006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0.009974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4.852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6.343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8.787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51113230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4]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6.662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1.035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0.009697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5.008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6.533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9.043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1BBF2C83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5]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6.481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1.016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0.009727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4.858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6.357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8.824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101B6599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6]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8.859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3.388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0.06029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5.497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8.006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17.39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0615676B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7]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7.819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1.724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0.01708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5.466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7.494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12.03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7E2D1642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8]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7.996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4.349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0.0699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5.087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7.122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16.26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22BBF07E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9]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7.868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2.413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0.03552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5.235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7.31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13.84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1F05D7D5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10]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8.265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2.705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0.04222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5.371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7.605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15.15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3E35D9D9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11]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10.88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6.148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0.06737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5.83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9.204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25.93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32F34102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12]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6.501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1.021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0.0107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4.871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6.375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8.855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3911C823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13]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7.418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2.005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0.02481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5.109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6.981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12.4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7A37BB75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14]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7.485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2.152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0.03093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5.105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7.008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12.76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471F620D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15]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20830.0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951200.0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2997.0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72.81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1110.0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79330.0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1A0171F4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16]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7.568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2.247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0.01504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5.113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7.054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13.26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447D6054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17]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34.41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21.55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0.1405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14.3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28.58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89.96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18E54352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18]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124.7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324.5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1.544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16.6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64.09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586.7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2E545B3C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19]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8.28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2.858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0.01832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5.326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7.566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15.68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753CDA58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20]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9.869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3.589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0.05312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5.989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8.973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19.02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3A916219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21]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6.757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1.25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0.02085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4.938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6.563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9.71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766D23EF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22]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7.499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1.336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0.02375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5.478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7.298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10.68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54087345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23]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6.603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1.057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0.01065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4.934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6.47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9.055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633B0A30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24]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27.81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927.4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8.06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5.214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8.171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84.66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6B02B165" w14:textId="77777777" w:rsidR="00BE741C" w:rsidRDefault="00BE741C" w:rsidP="00BE741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25]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6.879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1.432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0.02106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4.954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6.631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10.28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5F873102" w14:textId="77777777" w:rsidR="00BE741C" w:rsidRDefault="00BE741C" w:rsidP="00BE741C">
            <w:pPr>
              <w:pStyle w:val="NormalWeb"/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icpo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[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>26]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6.859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1.278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0.01049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4.992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6.656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9.899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  <w:lang w:val="en-GB"/>
              </w:rPr>
              <w:tab/>
              <w:t>100000</w:t>
            </w:r>
          </w:p>
          <w:p w14:paraId="03595137" w14:textId="449D33CB" w:rsidR="00BE741C" w:rsidRDefault="00BE741C" w:rsidP="00BE741C">
            <w:pPr>
              <w:pStyle w:val="NormalWeb"/>
              <w:rPr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GB"/>
              </w:rPr>
              <w:t>CPO=c(0.108084738,0.095877277,0.154679041,0.150105074,0.154297176,0.112879558,0.127893593,0.125062531,0.127097102,0.120992136,0.091911765,0.153822489,0.134807226,0.133600534,4.80077E-05,0.132135307,0.029061319,0.008019246,0.120772947,0.101327389,0.147994672,0.133351113,0.151446312,0.035958288,0.145369967,0.145793847)</w:t>
            </w:r>
          </w:p>
        </w:tc>
      </w:tr>
    </w:tbl>
    <w:p w14:paraId="6A12E716" w14:textId="77777777" w:rsidR="00BE741C" w:rsidRDefault="00BE741C" w:rsidP="00B521BF">
      <w:pPr>
        <w:pStyle w:val="NormalWeb"/>
        <w:rPr>
          <w:b/>
          <w:bCs/>
          <w:lang w:val="en-US"/>
        </w:rPr>
      </w:pPr>
    </w:p>
    <w:p w14:paraId="314C1A91" w14:textId="5A542B6D" w:rsidR="00165167" w:rsidRPr="00165167" w:rsidRDefault="00165167" w:rsidP="00B521BF">
      <w:pPr>
        <w:pStyle w:val="NormalWeb"/>
        <w:rPr>
          <w:b/>
          <w:bCs/>
          <w:lang w:val="en-US"/>
        </w:rPr>
      </w:pPr>
      <w:r w:rsidRPr="00165167">
        <w:rPr>
          <w:b/>
          <w:bCs/>
          <w:lang w:val="en-US"/>
        </w:rPr>
        <w:t>Reference:</w:t>
      </w:r>
    </w:p>
    <w:p w14:paraId="3C9B48DA" w14:textId="5D879EE4" w:rsidR="00165167" w:rsidRPr="00113A60" w:rsidRDefault="00165167" w:rsidP="00B521BF">
      <w:pPr>
        <w:pStyle w:val="NormalWeb"/>
        <w:rPr>
          <w:lang w:val="en-US"/>
        </w:rPr>
      </w:pPr>
      <w:r>
        <w:rPr>
          <w:lang w:val="en-US"/>
        </w:rPr>
        <w:t xml:space="preserve">Textbook: </w:t>
      </w:r>
      <w:r w:rsidRPr="00165167">
        <w:rPr>
          <w:lang w:val="en-US"/>
        </w:rPr>
        <w:t>ENGINEERING BIOSTATISTICS</w:t>
      </w:r>
      <w:r>
        <w:rPr>
          <w:lang w:val="en-US"/>
        </w:rPr>
        <w:t xml:space="preserve"> by </w:t>
      </w:r>
      <w:proofErr w:type="spellStart"/>
      <w:r w:rsidRPr="00165167">
        <w:rPr>
          <w:lang w:val="en-US"/>
        </w:rPr>
        <w:t>Brani</w:t>
      </w:r>
      <w:proofErr w:type="spellEnd"/>
      <w:r w:rsidRPr="00165167">
        <w:rPr>
          <w:lang w:val="en-US"/>
        </w:rPr>
        <w:t xml:space="preserve"> </w:t>
      </w:r>
      <w:proofErr w:type="spellStart"/>
      <w:r w:rsidRPr="00165167">
        <w:rPr>
          <w:lang w:val="en-US"/>
        </w:rPr>
        <w:t>Vidakovic</w:t>
      </w:r>
      <w:proofErr w:type="spellEnd"/>
    </w:p>
    <w:sectPr w:rsidR="00165167" w:rsidRPr="00113A60" w:rsidSect="00064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MR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CBB"/>
    <w:multiLevelType w:val="multilevel"/>
    <w:tmpl w:val="7DFC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76"/>
    <w:rsid w:val="00050D33"/>
    <w:rsid w:val="0006403C"/>
    <w:rsid w:val="00113A60"/>
    <w:rsid w:val="00165167"/>
    <w:rsid w:val="001C1576"/>
    <w:rsid w:val="00201A07"/>
    <w:rsid w:val="00315DC7"/>
    <w:rsid w:val="00347445"/>
    <w:rsid w:val="003875B3"/>
    <w:rsid w:val="003B20A6"/>
    <w:rsid w:val="00400E78"/>
    <w:rsid w:val="006B146B"/>
    <w:rsid w:val="00750089"/>
    <w:rsid w:val="00773321"/>
    <w:rsid w:val="00A22328"/>
    <w:rsid w:val="00A338D1"/>
    <w:rsid w:val="00A36E7B"/>
    <w:rsid w:val="00A54219"/>
    <w:rsid w:val="00B521BF"/>
    <w:rsid w:val="00B71BD7"/>
    <w:rsid w:val="00BE741C"/>
    <w:rsid w:val="00DA1F21"/>
    <w:rsid w:val="00EF023E"/>
    <w:rsid w:val="00F0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9628"/>
  <w15:chartTrackingRefBased/>
  <w15:docId w15:val="{0728B060-AB68-2E4E-81E8-BEFB9152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5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B146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46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2A8C"/>
    <w:rPr>
      <w:color w:val="808080"/>
    </w:rPr>
  </w:style>
  <w:style w:type="table" w:styleId="TableGrid">
    <w:name w:val="Table Grid"/>
    <w:basedOn w:val="TableNormal"/>
    <w:uiPriority w:val="39"/>
    <w:rsid w:val="00A54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NAN</dc:creator>
  <cp:keywords/>
  <dc:description/>
  <cp:lastModifiedBy>XIAO NAN</cp:lastModifiedBy>
  <cp:revision>11</cp:revision>
  <dcterms:created xsi:type="dcterms:W3CDTF">2020-12-07T05:00:00Z</dcterms:created>
  <dcterms:modified xsi:type="dcterms:W3CDTF">2020-12-08T22:50:00Z</dcterms:modified>
</cp:coreProperties>
</file>