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19B63" w14:textId="77777777" w:rsidR="00FD364B" w:rsidRDefault="00FD364B" w:rsidP="00FD364B">
      <w:pPr>
        <w:pStyle w:val="Title"/>
        <w:rPr>
          <w:lang w:val="en-US"/>
        </w:rPr>
      </w:pPr>
      <w:r>
        <w:rPr>
          <w:lang w:val="en-US"/>
        </w:rPr>
        <w:t>IYSE 6420 Fall 2020 Homework6</w:t>
      </w:r>
    </w:p>
    <w:p w14:paraId="20E2D452" w14:textId="77777777" w:rsidR="00FD364B" w:rsidRDefault="00FD364B" w:rsidP="00FD364B">
      <w:pPr>
        <w:rPr>
          <w:lang w:val="en-US"/>
        </w:rPr>
      </w:pPr>
      <w:r>
        <w:rPr>
          <w:lang w:val="en-US"/>
        </w:rPr>
        <w:t>Xiao Nan</w:t>
      </w:r>
    </w:p>
    <w:p w14:paraId="38F81FD6" w14:textId="77777777" w:rsidR="00FD364B" w:rsidRDefault="00FD364B" w:rsidP="00FD364B">
      <w:pPr>
        <w:rPr>
          <w:lang w:val="en-US"/>
        </w:rPr>
      </w:pPr>
      <w:r>
        <w:rPr>
          <w:lang w:val="en-US"/>
        </w:rPr>
        <w:t>GT Account: nxiao30</w:t>
      </w:r>
    </w:p>
    <w:p w14:paraId="21EA2A9D" w14:textId="77777777" w:rsidR="00FD364B" w:rsidRDefault="00FD364B" w:rsidP="00FD364B">
      <w:pPr>
        <w:rPr>
          <w:lang w:val="en-US"/>
        </w:rPr>
      </w:pPr>
      <w:r>
        <w:rPr>
          <w:lang w:val="en-US"/>
        </w:rPr>
        <w:t xml:space="preserve">GT ID: </w:t>
      </w:r>
      <w:r w:rsidRPr="00FD50E8">
        <w:rPr>
          <w:lang w:val="en-US"/>
        </w:rPr>
        <w:t>903472104</w:t>
      </w:r>
    </w:p>
    <w:p w14:paraId="2F7182A8" w14:textId="676749DD" w:rsidR="001849F6" w:rsidRDefault="00066CFB"/>
    <w:p w14:paraId="46B70042" w14:textId="16AEC218" w:rsidR="00993365" w:rsidRPr="00B24BCD" w:rsidRDefault="00993365" w:rsidP="00993365">
      <w:pPr>
        <w:pStyle w:val="NormalWeb"/>
      </w:pPr>
      <w:r>
        <w:rPr>
          <w:rFonts w:ascii="CMBX12" w:hAnsi="CMBX12"/>
        </w:rPr>
        <w:t xml:space="preserve">1. Potato Leafhopper. </w:t>
      </w:r>
      <w:r>
        <w:rPr>
          <w:rFonts w:ascii="CMR12" w:hAnsi="CMR12"/>
        </w:rPr>
        <w:t xml:space="preserve">Length of developmental period (in days) of potato leafhopper, </w:t>
      </w:r>
      <w:proofErr w:type="spellStart"/>
      <w:r>
        <w:rPr>
          <w:rFonts w:ascii="CMMI12" w:hAnsi="CMMI12"/>
        </w:rPr>
        <w:t>Empoasca</w:t>
      </w:r>
      <w:proofErr w:type="spellEnd"/>
      <w:r>
        <w:rPr>
          <w:rFonts w:ascii="CMMI12" w:hAnsi="CMMI12"/>
        </w:rPr>
        <w:t xml:space="preserve"> fabae</w:t>
      </w:r>
      <w:r>
        <w:rPr>
          <w:rFonts w:ascii="CMR12" w:hAnsi="CMR12"/>
        </w:rPr>
        <w:t xml:space="preserve">, from egg to adult seem to be dependent on the temperature. The </w:t>
      </w:r>
      <w:proofErr w:type="spellStart"/>
      <w:r>
        <w:rPr>
          <w:rFonts w:ascii="CMR12" w:hAnsi="CMR12"/>
        </w:rPr>
        <w:t>orig</w:t>
      </w:r>
      <w:proofErr w:type="spellEnd"/>
      <w:r>
        <w:rPr>
          <w:rFonts w:ascii="CMR12" w:hAnsi="CMR12"/>
        </w:rPr>
        <w:t xml:space="preserve">- </w:t>
      </w:r>
      <w:proofErr w:type="spellStart"/>
      <w:r>
        <w:rPr>
          <w:rFonts w:ascii="CMR12" w:hAnsi="CMR12"/>
        </w:rPr>
        <w:t>inal</w:t>
      </w:r>
      <w:proofErr w:type="spellEnd"/>
      <w:r>
        <w:rPr>
          <w:rFonts w:ascii="CMR12" w:hAnsi="CMR12"/>
        </w:rPr>
        <w:t xml:space="preserve"> data were weighted means, but for purpose of this analysis we shall consider them as though they were single observed values. Also we omitted one temperature (Temp) and two developmental periods (Develop), and treat them as missing data. </w:t>
      </w:r>
    </w:p>
    <w:tbl>
      <w:tblPr>
        <w:tblW w:w="9320" w:type="dxa"/>
        <w:tblLook w:val="04A0" w:firstRow="1" w:lastRow="0" w:firstColumn="1" w:lastColumn="0" w:noHBand="0" w:noVBand="1"/>
      </w:tblPr>
      <w:tblGrid>
        <w:gridCol w:w="1646"/>
        <w:gridCol w:w="642"/>
        <w:gridCol w:w="642"/>
        <w:gridCol w:w="642"/>
        <w:gridCol w:w="642"/>
        <w:gridCol w:w="642"/>
        <w:gridCol w:w="642"/>
        <w:gridCol w:w="642"/>
        <w:gridCol w:w="642"/>
        <w:gridCol w:w="642"/>
        <w:gridCol w:w="642"/>
        <w:gridCol w:w="642"/>
        <w:gridCol w:w="642"/>
        <w:gridCol w:w="642"/>
      </w:tblGrid>
      <w:tr w:rsidR="00B24BCD" w:rsidRPr="00B24BCD" w14:paraId="60516E88" w14:textId="77777777" w:rsidTr="00B24BCD">
        <w:trPr>
          <w:trHeight w:val="320"/>
        </w:trPr>
        <w:tc>
          <w:tcPr>
            <w:tcW w:w="1520" w:type="dxa"/>
            <w:tcBorders>
              <w:top w:val="single" w:sz="4" w:space="0" w:color="auto"/>
              <w:left w:val="nil"/>
              <w:bottom w:val="nil"/>
              <w:right w:val="single" w:sz="4" w:space="0" w:color="auto"/>
            </w:tcBorders>
            <w:shd w:val="clear" w:color="auto" w:fill="auto"/>
            <w:noWrap/>
            <w:vAlign w:val="bottom"/>
            <w:hideMark/>
          </w:tcPr>
          <w:p w14:paraId="2C030398" w14:textId="77777777" w:rsidR="00B24BCD" w:rsidRPr="00B24BCD" w:rsidRDefault="00B24BCD" w:rsidP="00B24BCD">
            <w:pPr>
              <w:jc w:val="center"/>
              <w:rPr>
                <w:rFonts w:ascii="Calibri" w:hAnsi="Calibri" w:cs="Calibri"/>
                <w:b/>
                <w:bCs/>
                <w:color w:val="000000"/>
              </w:rPr>
            </w:pPr>
            <w:proofErr w:type="spellStart"/>
            <w:r w:rsidRPr="00B24BCD">
              <w:rPr>
                <w:rFonts w:ascii="Calibri" w:hAnsi="Calibri" w:cs="Calibri"/>
                <w:b/>
                <w:bCs/>
                <w:color w:val="000000"/>
              </w:rPr>
              <w:t>Temp◦F</w:t>
            </w:r>
            <w:proofErr w:type="spellEnd"/>
          </w:p>
        </w:tc>
        <w:tc>
          <w:tcPr>
            <w:tcW w:w="600" w:type="dxa"/>
            <w:tcBorders>
              <w:top w:val="single" w:sz="4" w:space="0" w:color="auto"/>
              <w:left w:val="nil"/>
              <w:bottom w:val="nil"/>
              <w:right w:val="nil"/>
            </w:tcBorders>
            <w:shd w:val="clear" w:color="auto" w:fill="auto"/>
            <w:noWrap/>
            <w:vAlign w:val="bottom"/>
            <w:hideMark/>
          </w:tcPr>
          <w:p w14:paraId="0AADB18B"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59.8</w:t>
            </w:r>
          </w:p>
        </w:tc>
        <w:tc>
          <w:tcPr>
            <w:tcW w:w="600" w:type="dxa"/>
            <w:tcBorders>
              <w:top w:val="single" w:sz="4" w:space="0" w:color="auto"/>
              <w:left w:val="nil"/>
              <w:bottom w:val="nil"/>
              <w:right w:val="nil"/>
            </w:tcBorders>
            <w:shd w:val="clear" w:color="auto" w:fill="auto"/>
            <w:noWrap/>
            <w:vAlign w:val="bottom"/>
            <w:hideMark/>
          </w:tcPr>
          <w:p w14:paraId="4480D45F"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67.6</w:t>
            </w:r>
          </w:p>
        </w:tc>
        <w:tc>
          <w:tcPr>
            <w:tcW w:w="600" w:type="dxa"/>
            <w:tcBorders>
              <w:top w:val="single" w:sz="4" w:space="0" w:color="auto"/>
              <w:left w:val="nil"/>
              <w:bottom w:val="nil"/>
              <w:right w:val="nil"/>
            </w:tcBorders>
            <w:shd w:val="clear" w:color="auto" w:fill="auto"/>
            <w:noWrap/>
            <w:vAlign w:val="bottom"/>
            <w:hideMark/>
          </w:tcPr>
          <w:p w14:paraId="1D60272A"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70</w:t>
            </w:r>
          </w:p>
        </w:tc>
        <w:tc>
          <w:tcPr>
            <w:tcW w:w="600" w:type="dxa"/>
            <w:tcBorders>
              <w:top w:val="single" w:sz="4" w:space="0" w:color="auto"/>
              <w:left w:val="nil"/>
              <w:bottom w:val="nil"/>
              <w:right w:val="nil"/>
            </w:tcBorders>
            <w:shd w:val="clear" w:color="auto" w:fill="auto"/>
            <w:noWrap/>
            <w:vAlign w:val="bottom"/>
            <w:hideMark/>
          </w:tcPr>
          <w:p w14:paraId="0CCB4A42"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NA</w:t>
            </w:r>
          </w:p>
        </w:tc>
        <w:tc>
          <w:tcPr>
            <w:tcW w:w="600" w:type="dxa"/>
            <w:tcBorders>
              <w:top w:val="single" w:sz="4" w:space="0" w:color="auto"/>
              <w:left w:val="nil"/>
              <w:bottom w:val="nil"/>
              <w:right w:val="nil"/>
            </w:tcBorders>
            <w:shd w:val="clear" w:color="auto" w:fill="auto"/>
            <w:noWrap/>
            <w:vAlign w:val="bottom"/>
            <w:hideMark/>
          </w:tcPr>
          <w:p w14:paraId="6DEC6AD7"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74</w:t>
            </w:r>
          </w:p>
        </w:tc>
        <w:tc>
          <w:tcPr>
            <w:tcW w:w="600" w:type="dxa"/>
            <w:tcBorders>
              <w:top w:val="single" w:sz="4" w:space="0" w:color="auto"/>
              <w:left w:val="nil"/>
              <w:bottom w:val="nil"/>
              <w:right w:val="nil"/>
            </w:tcBorders>
            <w:shd w:val="clear" w:color="auto" w:fill="auto"/>
            <w:noWrap/>
            <w:vAlign w:val="bottom"/>
            <w:hideMark/>
          </w:tcPr>
          <w:p w14:paraId="21CBA208"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75.3</w:t>
            </w:r>
          </w:p>
        </w:tc>
        <w:tc>
          <w:tcPr>
            <w:tcW w:w="600" w:type="dxa"/>
            <w:tcBorders>
              <w:top w:val="single" w:sz="4" w:space="0" w:color="auto"/>
              <w:left w:val="nil"/>
              <w:bottom w:val="nil"/>
              <w:right w:val="nil"/>
            </w:tcBorders>
            <w:shd w:val="clear" w:color="auto" w:fill="auto"/>
            <w:noWrap/>
            <w:vAlign w:val="bottom"/>
            <w:hideMark/>
          </w:tcPr>
          <w:p w14:paraId="1C13E45A"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78</w:t>
            </w:r>
          </w:p>
        </w:tc>
        <w:tc>
          <w:tcPr>
            <w:tcW w:w="600" w:type="dxa"/>
            <w:tcBorders>
              <w:top w:val="single" w:sz="4" w:space="0" w:color="auto"/>
              <w:left w:val="nil"/>
              <w:bottom w:val="nil"/>
              <w:right w:val="nil"/>
            </w:tcBorders>
            <w:shd w:val="clear" w:color="auto" w:fill="auto"/>
            <w:noWrap/>
            <w:vAlign w:val="bottom"/>
            <w:hideMark/>
          </w:tcPr>
          <w:p w14:paraId="422C0332"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80.4</w:t>
            </w:r>
          </w:p>
        </w:tc>
        <w:tc>
          <w:tcPr>
            <w:tcW w:w="600" w:type="dxa"/>
            <w:tcBorders>
              <w:top w:val="single" w:sz="4" w:space="0" w:color="auto"/>
              <w:left w:val="nil"/>
              <w:bottom w:val="nil"/>
              <w:right w:val="nil"/>
            </w:tcBorders>
            <w:shd w:val="clear" w:color="auto" w:fill="auto"/>
            <w:noWrap/>
            <w:vAlign w:val="bottom"/>
            <w:hideMark/>
          </w:tcPr>
          <w:p w14:paraId="2D837F57"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81.4</w:t>
            </w:r>
          </w:p>
        </w:tc>
        <w:tc>
          <w:tcPr>
            <w:tcW w:w="600" w:type="dxa"/>
            <w:tcBorders>
              <w:top w:val="single" w:sz="4" w:space="0" w:color="auto"/>
              <w:left w:val="nil"/>
              <w:bottom w:val="nil"/>
              <w:right w:val="nil"/>
            </w:tcBorders>
            <w:shd w:val="clear" w:color="auto" w:fill="auto"/>
            <w:noWrap/>
            <w:vAlign w:val="bottom"/>
            <w:hideMark/>
          </w:tcPr>
          <w:p w14:paraId="28B8EED8"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83.2</w:t>
            </w:r>
          </w:p>
        </w:tc>
        <w:tc>
          <w:tcPr>
            <w:tcW w:w="600" w:type="dxa"/>
            <w:tcBorders>
              <w:top w:val="single" w:sz="4" w:space="0" w:color="auto"/>
              <w:left w:val="nil"/>
              <w:bottom w:val="nil"/>
              <w:right w:val="nil"/>
            </w:tcBorders>
            <w:shd w:val="clear" w:color="auto" w:fill="auto"/>
            <w:noWrap/>
            <w:vAlign w:val="bottom"/>
            <w:hideMark/>
          </w:tcPr>
          <w:p w14:paraId="59AF9DD3"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88.4</w:t>
            </w:r>
          </w:p>
        </w:tc>
        <w:tc>
          <w:tcPr>
            <w:tcW w:w="600" w:type="dxa"/>
            <w:tcBorders>
              <w:top w:val="single" w:sz="4" w:space="0" w:color="auto"/>
              <w:left w:val="nil"/>
              <w:bottom w:val="nil"/>
              <w:right w:val="nil"/>
            </w:tcBorders>
            <w:shd w:val="clear" w:color="auto" w:fill="auto"/>
            <w:noWrap/>
            <w:vAlign w:val="bottom"/>
            <w:hideMark/>
          </w:tcPr>
          <w:p w14:paraId="41467AD3"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91.4</w:t>
            </w:r>
          </w:p>
        </w:tc>
        <w:tc>
          <w:tcPr>
            <w:tcW w:w="600" w:type="dxa"/>
            <w:tcBorders>
              <w:top w:val="single" w:sz="4" w:space="0" w:color="auto"/>
              <w:left w:val="nil"/>
              <w:bottom w:val="nil"/>
              <w:right w:val="nil"/>
            </w:tcBorders>
            <w:shd w:val="clear" w:color="auto" w:fill="auto"/>
            <w:noWrap/>
            <w:vAlign w:val="bottom"/>
            <w:hideMark/>
          </w:tcPr>
          <w:p w14:paraId="47E2BBF5"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92.5</w:t>
            </w:r>
          </w:p>
        </w:tc>
      </w:tr>
      <w:tr w:rsidR="00B24BCD" w:rsidRPr="00B24BCD" w14:paraId="3CE3E6E3" w14:textId="77777777" w:rsidTr="00B24BCD">
        <w:trPr>
          <w:trHeight w:val="320"/>
        </w:trPr>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2F0A5104" w14:textId="77777777" w:rsidR="00B24BCD" w:rsidRPr="00B24BCD" w:rsidRDefault="00B24BCD" w:rsidP="00B24BCD">
            <w:pPr>
              <w:jc w:val="center"/>
              <w:rPr>
                <w:rFonts w:ascii="Calibri" w:hAnsi="Calibri" w:cs="Calibri"/>
                <w:b/>
                <w:bCs/>
                <w:color w:val="000000"/>
              </w:rPr>
            </w:pPr>
            <w:r w:rsidRPr="00B24BCD">
              <w:rPr>
                <w:rFonts w:ascii="Calibri" w:hAnsi="Calibri" w:cs="Calibri"/>
                <w:b/>
                <w:bCs/>
                <w:color w:val="000000"/>
              </w:rPr>
              <w:t>Develop(days)</w:t>
            </w:r>
          </w:p>
        </w:tc>
        <w:tc>
          <w:tcPr>
            <w:tcW w:w="600" w:type="dxa"/>
            <w:tcBorders>
              <w:top w:val="single" w:sz="4" w:space="0" w:color="auto"/>
              <w:left w:val="nil"/>
              <w:bottom w:val="single" w:sz="4" w:space="0" w:color="auto"/>
              <w:right w:val="nil"/>
            </w:tcBorders>
            <w:shd w:val="clear" w:color="auto" w:fill="auto"/>
            <w:noWrap/>
            <w:vAlign w:val="bottom"/>
            <w:hideMark/>
          </w:tcPr>
          <w:p w14:paraId="39D2D8BA"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58.1</w:t>
            </w:r>
          </w:p>
        </w:tc>
        <w:tc>
          <w:tcPr>
            <w:tcW w:w="600" w:type="dxa"/>
            <w:tcBorders>
              <w:top w:val="single" w:sz="4" w:space="0" w:color="auto"/>
              <w:left w:val="nil"/>
              <w:bottom w:val="single" w:sz="4" w:space="0" w:color="auto"/>
              <w:right w:val="nil"/>
            </w:tcBorders>
            <w:shd w:val="clear" w:color="auto" w:fill="auto"/>
            <w:noWrap/>
            <w:vAlign w:val="bottom"/>
            <w:hideMark/>
          </w:tcPr>
          <w:p w14:paraId="68D11BFA"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27.3</w:t>
            </w:r>
          </w:p>
        </w:tc>
        <w:tc>
          <w:tcPr>
            <w:tcW w:w="600" w:type="dxa"/>
            <w:tcBorders>
              <w:top w:val="single" w:sz="4" w:space="0" w:color="auto"/>
              <w:left w:val="nil"/>
              <w:bottom w:val="single" w:sz="4" w:space="0" w:color="auto"/>
              <w:right w:val="nil"/>
            </w:tcBorders>
            <w:shd w:val="clear" w:color="auto" w:fill="auto"/>
            <w:noWrap/>
            <w:vAlign w:val="bottom"/>
            <w:hideMark/>
          </w:tcPr>
          <w:p w14:paraId="392B3FCE"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26.8</w:t>
            </w:r>
          </w:p>
        </w:tc>
        <w:tc>
          <w:tcPr>
            <w:tcW w:w="600" w:type="dxa"/>
            <w:tcBorders>
              <w:top w:val="single" w:sz="4" w:space="0" w:color="auto"/>
              <w:left w:val="nil"/>
              <w:bottom w:val="single" w:sz="4" w:space="0" w:color="auto"/>
              <w:right w:val="nil"/>
            </w:tcBorders>
            <w:shd w:val="clear" w:color="auto" w:fill="auto"/>
            <w:noWrap/>
            <w:vAlign w:val="bottom"/>
            <w:hideMark/>
          </w:tcPr>
          <w:p w14:paraId="4B3B9096"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26.3</w:t>
            </w:r>
          </w:p>
        </w:tc>
        <w:tc>
          <w:tcPr>
            <w:tcW w:w="600" w:type="dxa"/>
            <w:tcBorders>
              <w:top w:val="single" w:sz="4" w:space="0" w:color="auto"/>
              <w:left w:val="nil"/>
              <w:bottom w:val="single" w:sz="4" w:space="0" w:color="auto"/>
              <w:right w:val="nil"/>
            </w:tcBorders>
            <w:shd w:val="clear" w:color="auto" w:fill="auto"/>
            <w:noWrap/>
            <w:vAlign w:val="bottom"/>
            <w:hideMark/>
          </w:tcPr>
          <w:p w14:paraId="4726A0A9"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19.1</w:t>
            </w:r>
          </w:p>
        </w:tc>
        <w:tc>
          <w:tcPr>
            <w:tcW w:w="600" w:type="dxa"/>
            <w:tcBorders>
              <w:top w:val="single" w:sz="4" w:space="0" w:color="auto"/>
              <w:left w:val="nil"/>
              <w:bottom w:val="single" w:sz="4" w:space="0" w:color="auto"/>
              <w:right w:val="nil"/>
            </w:tcBorders>
            <w:shd w:val="clear" w:color="auto" w:fill="auto"/>
            <w:noWrap/>
            <w:vAlign w:val="bottom"/>
            <w:hideMark/>
          </w:tcPr>
          <w:p w14:paraId="2FEE48E4"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NA</w:t>
            </w:r>
          </w:p>
        </w:tc>
        <w:tc>
          <w:tcPr>
            <w:tcW w:w="600" w:type="dxa"/>
            <w:tcBorders>
              <w:top w:val="single" w:sz="4" w:space="0" w:color="auto"/>
              <w:left w:val="nil"/>
              <w:bottom w:val="single" w:sz="4" w:space="0" w:color="auto"/>
              <w:right w:val="nil"/>
            </w:tcBorders>
            <w:shd w:val="clear" w:color="auto" w:fill="auto"/>
            <w:noWrap/>
            <w:vAlign w:val="bottom"/>
            <w:hideMark/>
          </w:tcPr>
          <w:p w14:paraId="636F0FF8"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16.5</w:t>
            </w:r>
          </w:p>
        </w:tc>
        <w:tc>
          <w:tcPr>
            <w:tcW w:w="600" w:type="dxa"/>
            <w:tcBorders>
              <w:top w:val="single" w:sz="4" w:space="0" w:color="auto"/>
              <w:left w:val="nil"/>
              <w:bottom w:val="single" w:sz="4" w:space="0" w:color="auto"/>
              <w:right w:val="nil"/>
            </w:tcBorders>
            <w:shd w:val="clear" w:color="auto" w:fill="auto"/>
            <w:noWrap/>
            <w:vAlign w:val="bottom"/>
            <w:hideMark/>
          </w:tcPr>
          <w:p w14:paraId="36C47F53"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15.9</w:t>
            </w:r>
          </w:p>
        </w:tc>
        <w:tc>
          <w:tcPr>
            <w:tcW w:w="600" w:type="dxa"/>
            <w:tcBorders>
              <w:top w:val="single" w:sz="4" w:space="0" w:color="auto"/>
              <w:left w:val="nil"/>
              <w:bottom w:val="single" w:sz="4" w:space="0" w:color="auto"/>
              <w:right w:val="nil"/>
            </w:tcBorders>
            <w:shd w:val="clear" w:color="auto" w:fill="auto"/>
            <w:noWrap/>
            <w:vAlign w:val="bottom"/>
            <w:hideMark/>
          </w:tcPr>
          <w:p w14:paraId="2B557203"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14.8</w:t>
            </w:r>
          </w:p>
        </w:tc>
        <w:tc>
          <w:tcPr>
            <w:tcW w:w="600" w:type="dxa"/>
            <w:tcBorders>
              <w:top w:val="single" w:sz="4" w:space="0" w:color="auto"/>
              <w:left w:val="nil"/>
              <w:bottom w:val="single" w:sz="4" w:space="0" w:color="auto"/>
              <w:right w:val="nil"/>
            </w:tcBorders>
            <w:shd w:val="clear" w:color="auto" w:fill="auto"/>
            <w:noWrap/>
            <w:vAlign w:val="bottom"/>
            <w:hideMark/>
          </w:tcPr>
          <w:p w14:paraId="0803B549"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14.2</w:t>
            </w:r>
          </w:p>
        </w:tc>
        <w:tc>
          <w:tcPr>
            <w:tcW w:w="600" w:type="dxa"/>
            <w:tcBorders>
              <w:top w:val="single" w:sz="4" w:space="0" w:color="auto"/>
              <w:left w:val="nil"/>
              <w:bottom w:val="single" w:sz="4" w:space="0" w:color="auto"/>
              <w:right w:val="nil"/>
            </w:tcBorders>
            <w:shd w:val="clear" w:color="auto" w:fill="auto"/>
            <w:noWrap/>
            <w:vAlign w:val="bottom"/>
            <w:hideMark/>
          </w:tcPr>
          <w:p w14:paraId="114E5CFB"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14.4</w:t>
            </w:r>
          </w:p>
        </w:tc>
        <w:tc>
          <w:tcPr>
            <w:tcW w:w="600" w:type="dxa"/>
            <w:tcBorders>
              <w:top w:val="single" w:sz="4" w:space="0" w:color="auto"/>
              <w:left w:val="nil"/>
              <w:bottom w:val="single" w:sz="4" w:space="0" w:color="auto"/>
              <w:right w:val="nil"/>
            </w:tcBorders>
            <w:shd w:val="clear" w:color="auto" w:fill="auto"/>
            <w:noWrap/>
            <w:vAlign w:val="bottom"/>
            <w:hideMark/>
          </w:tcPr>
          <w:p w14:paraId="0651CA26"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NA</w:t>
            </w:r>
          </w:p>
        </w:tc>
        <w:tc>
          <w:tcPr>
            <w:tcW w:w="600" w:type="dxa"/>
            <w:tcBorders>
              <w:top w:val="single" w:sz="4" w:space="0" w:color="auto"/>
              <w:left w:val="nil"/>
              <w:bottom w:val="single" w:sz="4" w:space="0" w:color="auto"/>
              <w:right w:val="nil"/>
            </w:tcBorders>
            <w:shd w:val="clear" w:color="auto" w:fill="auto"/>
            <w:noWrap/>
            <w:vAlign w:val="bottom"/>
            <w:hideMark/>
          </w:tcPr>
          <w:p w14:paraId="0AC4D9CB" w14:textId="77777777" w:rsidR="00B24BCD" w:rsidRPr="00B24BCD" w:rsidRDefault="00B24BCD" w:rsidP="00B24BCD">
            <w:pPr>
              <w:jc w:val="center"/>
              <w:rPr>
                <w:rFonts w:ascii="Calibri" w:hAnsi="Calibri" w:cs="Calibri"/>
                <w:color w:val="000000"/>
              </w:rPr>
            </w:pPr>
            <w:r w:rsidRPr="00B24BCD">
              <w:rPr>
                <w:rFonts w:ascii="Calibri" w:hAnsi="Calibri" w:cs="Calibri"/>
                <w:color w:val="000000"/>
              </w:rPr>
              <w:t>15.3</w:t>
            </w:r>
          </w:p>
        </w:tc>
      </w:tr>
    </w:tbl>
    <w:p w14:paraId="0D8F4242" w14:textId="77777777" w:rsidR="00B24BCD" w:rsidRDefault="00B24BCD" w:rsidP="00993365">
      <w:pPr>
        <w:pStyle w:val="NormalWeb"/>
      </w:pPr>
    </w:p>
    <w:p w14:paraId="7591B1E6" w14:textId="77777777" w:rsidR="00993365" w:rsidRDefault="00993365" w:rsidP="00993365">
      <w:pPr>
        <w:pStyle w:val="NormalWeb"/>
      </w:pPr>
      <w:r>
        <w:rPr>
          <w:rFonts w:ascii="CMR12" w:hAnsi="CMR12"/>
        </w:rPr>
        <w:t xml:space="preserve">(a) Fit linear regression where variable Develop is predicted by the Temp. Use standard noninformative priors on all parameters. </w:t>
      </w:r>
    </w:p>
    <w:p w14:paraId="7162C128" w14:textId="3A50BED1" w:rsidR="00993365" w:rsidRDefault="00993365" w:rsidP="00993365">
      <w:pPr>
        <w:pStyle w:val="NormalWeb"/>
        <w:rPr>
          <w:rFonts w:ascii="CMR12" w:hAnsi="CMR12"/>
        </w:rPr>
      </w:pPr>
      <w:r>
        <w:rPr>
          <w:rFonts w:ascii="CMR12" w:hAnsi="CMR12"/>
        </w:rPr>
        <w:t xml:space="preserve">(b) Estimate all missing values and find 90% credible sets. </w:t>
      </w:r>
    </w:p>
    <w:p w14:paraId="46B52028" w14:textId="2D9F7C45" w:rsidR="00E05724" w:rsidRDefault="00E05724" w:rsidP="00993365">
      <w:pPr>
        <w:pStyle w:val="NormalWeb"/>
        <w:rPr>
          <w:rFonts w:ascii="CMR12" w:hAnsi="CMR12"/>
        </w:rPr>
      </w:pPr>
    </w:p>
    <w:p w14:paraId="5A6F1F75" w14:textId="7416B4C6" w:rsidR="00E05724" w:rsidRDefault="00E05724" w:rsidP="00993365">
      <w:pPr>
        <w:pStyle w:val="NormalWeb"/>
        <w:rPr>
          <w:rFonts w:ascii="CMR12" w:hAnsi="CMR12"/>
        </w:rPr>
      </w:pPr>
    </w:p>
    <w:p w14:paraId="26221800" w14:textId="77777777" w:rsidR="00E05724" w:rsidRDefault="00E05724" w:rsidP="00993365">
      <w:pPr>
        <w:pStyle w:val="NormalWeb"/>
      </w:pPr>
    </w:p>
    <w:p w14:paraId="099305DD" w14:textId="77777777" w:rsidR="00B24BCD" w:rsidRDefault="00B24BCD" w:rsidP="00B24BCD">
      <w:pPr>
        <w:pStyle w:val="NormalWeb"/>
      </w:pPr>
      <w:r>
        <w:rPr>
          <w:rFonts w:ascii="CMBX12" w:hAnsi="CMBX12"/>
        </w:rPr>
        <w:t xml:space="preserve">2. </w:t>
      </w:r>
      <w:r w:rsidRPr="00066CFB">
        <w:rPr>
          <w:rFonts w:ascii="CMBX12" w:hAnsi="CMBX12"/>
          <w:b/>
          <w:bCs/>
        </w:rPr>
        <w:t>Dukes’ C Colorectal Cancer and Diet Treatment</w:t>
      </w:r>
      <w:r>
        <w:rPr>
          <w:rFonts w:ascii="CMBX12" w:hAnsi="CMBX12"/>
        </w:rPr>
        <w:t xml:space="preserve">. </w:t>
      </w:r>
      <w:r>
        <w:rPr>
          <w:rFonts w:ascii="CMR12" w:hAnsi="CMR12"/>
        </w:rPr>
        <w:t xml:space="preserve">Colorectal cancer is a common cause of death. In the advanced stage of disease, when the disease is first diagnosed in many patients, surgery is the only treatment. Cytotoxic drugs, when given as an adjunct to surgery, do not prevent relapse and do not increase the survival in patients with advanced disease. </w:t>
      </w:r>
    </w:p>
    <w:p w14:paraId="68549D24" w14:textId="77777777" w:rsidR="00B24BCD" w:rsidRDefault="00B24BCD" w:rsidP="00B24BCD">
      <w:pPr>
        <w:pStyle w:val="NormalWeb"/>
      </w:pPr>
      <w:r>
        <w:rPr>
          <w:rFonts w:ascii="CMR12" w:hAnsi="CMR12"/>
        </w:rPr>
        <w:t xml:space="preserve">Interest has been shown, at least by patients, in a nutritional approach to treatment, where diet plays a critical role in the disease management program. </w:t>
      </w:r>
    </w:p>
    <w:p w14:paraId="111D4E37" w14:textId="77777777" w:rsidR="00B24BCD" w:rsidRDefault="00B24BCD" w:rsidP="00B24BCD">
      <w:pPr>
        <w:pStyle w:val="NormalWeb"/>
      </w:pPr>
      <w:r>
        <w:rPr>
          <w:rFonts w:ascii="CMR12" w:hAnsi="CMR12"/>
        </w:rPr>
        <w:t xml:space="preserve">In a controlled clinical trial, </w:t>
      </w:r>
      <w:proofErr w:type="spellStart"/>
      <w:r>
        <w:rPr>
          <w:rFonts w:ascii="CMR12" w:hAnsi="CMR12"/>
        </w:rPr>
        <w:t>McIllmurray</w:t>
      </w:r>
      <w:proofErr w:type="spellEnd"/>
      <w:r>
        <w:rPr>
          <w:rFonts w:ascii="CMR12" w:hAnsi="CMR12"/>
        </w:rPr>
        <w:t xml:space="preserve"> and </w:t>
      </w:r>
      <w:proofErr w:type="spellStart"/>
      <w:r>
        <w:rPr>
          <w:rFonts w:ascii="CMR12" w:hAnsi="CMR12"/>
        </w:rPr>
        <w:t>Turkie</w:t>
      </w:r>
      <w:proofErr w:type="spellEnd"/>
      <w:r>
        <w:rPr>
          <w:rFonts w:ascii="CMR12" w:hAnsi="CMR12"/>
        </w:rPr>
        <w:t xml:space="preserve"> (1987) evaluated the diet treatment in patients with Dukes’ C colorectal cancer, because the residual tumour mass is small after operation, the relapse rate is high, and no other effective treatment is available. The diet treatment consisted of linolenic acid, an oil extract of the seed from the evening primrose plant </w:t>
      </w:r>
      <w:proofErr w:type="spellStart"/>
      <w:r>
        <w:rPr>
          <w:rFonts w:ascii="CMR12" w:hAnsi="CMR12"/>
        </w:rPr>
        <w:t>Onagraceae</w:t>
      </w:r>
      <w:proofErr w:type="spellEnd"/>
      <w:r>
        <w:rPr>
          <w:rFonts w:ascii="CMR12" w:hAnsi="CMR12"/>
        </w:rPr>
        <w:t xml:space="preserve"> Oenothera </w:t>
      </w:r>
      <w:proofErr w:type="spellStart"/>
      <w:r>
        <w:rPr>
          <w:rFonts w:ascii="CMR12" w:hAnsi="CMR12"/>
        </w:rPr>
        <w:t>biennis</w:t>
      </w:r>
      <w:proofErr w:type="spellEnd"/>
      <w:r>
        <w:rPr>
          <w:rFonts w:ascii="CMR12" w:hAnsi="CMR12"/>
        </w:rPr>
        <w:t xml:space="preserve"> and vitamin E. </w:t>
      </w:r>
    </w:p>
    <w:p w14:paraId="2C4E492E" w14:textId="77777777" w:rsidR="00B24BCD" w:rsidRDefault="00B24BCD" w:rsidP="00B24BCD">
      <w:pPr>
        <w:pStyle w:val="NormalWeb"/>
      </w:pPr>
      <w:r>
        <w:rPr>
          <w:rFonts w:ascii="CMR12" w:hAnsi="CMR12"/>
        </w:rPr>
        <w:t xml:space="preserve">The data for the treatment and control patients are given below: </w:t>
      </w:r>
    </w:p>
    <w:tbl>
      <w:tblPr>
        <w:tblW w:w="13000" w:type="dxa"/>
        <w:tblLook w:val="04A0" w:firstRow="1" w:lastRow="0" w:firstColumn="1" w:lastColumn="0" w:noHBand="0" w:noVBand="1"/>
      </w:tblPr>
      <w:tblGrid>
        <w:gridCol w:w="2340"/>
        <w:gridCol w:w="10660"/>
      </w:tblGrid>
      <w:tr w:rsidR="00B24BCD" w:rsidRPr="00B24BCD" w14:paraId="7E37BCFB" w14:textId="77777777" w:rsidTr="00B24BCD">
        <w:trPr>
          <w:trHeight w:val="320"/>
        </w:trPr>
        <w:tc>
          <w:tcPr>
            <w:tcW w:w="2340" w:type="dxa"/>
            <w:tcBorders>
              <w:top w:val="single" w:sz="4" w:space="0" w:color="auto"/>
              <w:left w:val="nil"/>
              <w:bottom w:val="single" w:sz="4" w:space="0" w:color="auto"/>
              <w:right w:val="nil"/>
            </w:tcBorders>
            <w:shd w:val="clear" w:color="auto" w:fill="auto"/>
            <w:noWrap/>
            <w:vAlign w:val="bottom"/>
            <w:hideMark/>
          </w:tcPr>
          <w:p w14:paraId="1D684775" w14:textId="77777777" w:rsidR="00B24BCD" w:rsidRPr="00B24BCD" w:rsidRDefault="00B24BCD" w:rsidP="00B24BCD">
            <w:pPr>
              <w:rPr>
                <w:rFonts w:ascii="Calibri" w:hAnsi="Calibri" w:cs="Calibri"/>
                <w:color w:val="000000"/>
              </w:rPr>
            </w:pPr>
            <w:r w:rsidRPr="00B24BCD">
              <w:rPr>
                <w:rFonts w:ascii="Calibri" w:hAnsi="Calibri" w:cs="Calibri"/>
                <w:color w:val="000000"/>
              </w:rPr>
              <w:t xml:space="preserve">Treatment </w:t>
            </w:r>
          </w:p>
        </w:tc>
        <w:tc>
          <w:tcPr>
            <w:tcW w:w="10660" w:type="dxa"/>
            <w:tcBorders>
              <w:top w:val="single" w:sz="4" w:space="0" w:color="auto"/>
              <w:left w:val="nil"/>
              <w:bottom w:val="single" w:sz="4" w:space="0" w:color="auto"/>
              <w:right w:val="nil"/>
            </w:tcBorders>
            <w:shd w:val="clear" w:color="auto" w:fill="auto"/>
            <w:noWrap/>
            <w:vAlign w:val="bottom"/>
            <w:hideMark/>
          </w:tcPr>
          <w:p w14:paraId="448A06E8" w14:textId="77777777" w:rsidR="00B24BCD" w:rsidRPr="00B24BCD" w:rsidRDefault="00B24BCD" w:rsidP="00B24BCD">
            <w:pPr>
              <w:rPr>
                <w:rFonts w:ascii="Calibri" w:hAnsi="Calibri" w:cs="Calibri"/>
                <w:color w:val="000000"/>
              </w:rPr>
            </w:pPr>
            <w:r w:rsidRPr="00B24BCD">
              <w:rPr>
                <w:rFonts w:ascii="Calibri" w:hAnsi="Calibri" w:cs="Calibri"/>
                <w:color w:val="000000"/>
              </w:rPr>
              <w:t>Survival time (months)</w:t>
            </w:r>
          </w:p>
        </w:tc>
      </w:tr>
      <w:tr w:rsidR="00B24BCD" w:rsidRPr="00B24BCD" w14:paraId="7C12273E" w14:textId="77777777" w:rsidTr="00B24BCD">
        <w:trPr>
          <w:trHeight w:val="320"/>
        </w:trPr>
        <w:tc>
          <w:tcPr>
            <w:tcW w:w="2340" w:type="dxa"/>
            <w:tcBorders>
              <w:top w:val="nil"/>
              <w:left w:val="nil"/>
              <w:bottom w:val="single" w:sz="4" w:space="0" w:color="auto"/>
              <w:right w:val="nil"/>
            </w:tcBorders>
            <w:shd w:val="clear" w:color="auto" w:fill="auto"/>
            <w:noWrap/>
            <w:vAlign w:val="bottom"/>
            <w:hideMark/>
          </w:tcPr>
          <w:p w14:paraId="3B59ED0F" w14:textId="77777777" w:rsidR="00B24BCD" w:rsidRPr="00B24BCD" w:rsidRDefault="00B24BCD" w:rsidP="00B24BCD">
            <w:pPr>
              <w:rPr>
                <w:rFonts w:ascii="Calibri" w:hAnsi="Calibri" w:cs="Calibri"/>
                <w:color w:val="000000"/>
              </w:rPr>
            </w:pPr>
            <w:r w:rsidRPr="00B24BCD">
              <w:rPr>
                <w:rFonts w:ascii="Calibri" w:hAnsi="Calibri" w:cs="Calibri"/>
                <w:color w:val="000000"/>
              </w:rPr>
              <w:t>Linoleic acid (n</w:t>
            </w:r>
            <w:r w:rsidRPr="009A2025">
              <w:rPr>
                <w:rFonts w:ascii="Calibri" w:hAnsi="Calibri" w:cs="Calibri"/>
                <w:color w:val="000000"/>
                <w:vertAlign w:val="subscript"/>
              </w:rPr>
              <w:t>1</w:t>
            </w:r>
            <w:r w:rsidRPr="00B24BCD">
              <w:rPr>
                <w:rFonts w:ascii="Calibri" w:hAnsi="Calibri" w:cs="Calibri"/>
                <w:color w:val="000000"/>
              </w:rPr>
              <w:t xml:space="preserve"> = 25) </w:t>
            </w:r>
          </w:p>
        </w:tc>
        <w:tc>
          <w:tcPr>
            <w:tcW w:w="10660" w:type="dxa"/>
            <w:tcBorders>
              <w:top w:val="nil"/>
              <w:left w:val="nil"/>
              <w:bottom w:val="single" w:sz="4" w:space="0" w:color="auto"/>
              <w:right w:val="nil"/>
            </w:tcBorders>
            <w:shd w:val="clear" w:color="auto" w:fill="auto"/>
            <w:noWrap/>
            <w:vAlign w:val="bottom"/>
            <w:hideMark/>
          </w:tcPr>
          <w:p w14:paraId="65224909" w14:textId="77777777" w:rsidR="00B24BCD" w:rsidRDefault="00B24BCD" w:rsidP="00B24BCD">
            <w:pPr>
              <w:rPr>
                <w:rFonts w:ascii="Calibri" w:hAnsi="Calibri" w:cs="Calibri"/>
                <w:color w:val="000000"/>
              </w:rPr>
            </w:pPr>
            <w:r w:rsidRPr="00B24BCD">
              <w:rPr>
                <w:rFonts w:ascii="Calibri" w:hAnsi="Calibri" w:cs="Calibri"/>
                <w:color w:val="000000"/>
              </w:rPr>
              <w:t xml:space="preserve">1+, 5+, 6, 6, 9+, 10, 10, 10+, 12, 12, 12, 12, 12+, 13+, 15+, </w:t>
            </w:r>
          </w:p>
          <w:p w14:paraId="03E8264E" w14:textId="26E97460" w:rsidR="00B24BCD" w:rsidRPr="00B24BCD" w:rsidRDefault="00B24BCD" w:rsidP="00B24BCD">
            <w:pPr>
              <w:rPr>
                <w:rFonts w:ascii="Calibri" w:hAnsi="Calibri" w:cs="Calibri"/>
                <w:color w:val="000000"/>
              </w:rPr>
            </w:pPr>
            <w:r w:rsidRPr="00B24BCD">
              <w:rPr>
                <w:rFonts w:ascii="Calibri" w:hAnsi="Calibri" w:cs="Calibri"/>
                <w:color w:val="000000"/>
              </w:rPr>
              <w:lastRenderedPageBreak/>
              <w:t>16+, 20+, 24, 24+, 27+, 32, 34+, 36+, 36+, 44+</w:t>
            </w:r>
          </w:p>
        </w:tc>
      </w:tr>
      <w:tr w:rsidR="00B24BCD" w:rsidRPr="00B24BCD" w14:paraId="76DD67F1" w14:textId="77777777" w:rsidTr="00B24BCD">
        <w:trPr>
          <w:trHeight w:val="320"/>
        </w:trPr>
        <w:tc>
          <w:tcPr>
            <w:tcW w:w="2340" w:type="dxa"/>
            <w:tcBorders>
              <w:top w:val="nil"/>
              <w:left w:val="nil"/>
              <w:bottom w:val="single" w:sz="4" w:space="0" w:color="auto"/>
              <w:right w:val="nil"/>
            </w:tcBorders>
            <w:shd w:val="clear" w:color="auto" w:fill="auto"/>
            <w:noWrap/>
            <w:vAlign w:val="bottom"/>
            <w:hideMark/>
          </w:tcPr>
          <w:p w14:paraId="5F787C78" w14:textId="77777777" w:rsidR="00B24BCD" w:rsidRPr="00B24BCD" w:rsidRDefault="00B24BCD" w:rsidP="00B24BCD">
            <w:pPr>
              <w:rPr>
                <w:rFonts w:ascii="Calibri" w:hAnsi="Calibri" w:cs="Calibri"/>
                <w:color w:val="000000"/>
              </w:rPr>
            </w:pPr>
            <w:r w:rsidRPr="00B24BCD">
              <w:rPr>
                <w:rFonts w:ascii="Calibri" w:hAnsi="Calibri" w:cs="Calibri"/>
                <w:color w:val="000000"/>
              </w:rPr>
              <w:lastRenderedPageBreak/>
              <w:t>Control (n</w:t>
            </w:r>
            <w:r w:rsidRPr="009A2025">
              <w:rPr>
                <w:rFonts w:ascii="Calibri" w:hAnsi="Calibri" w:cs="Calibri"/>
                <w:color w:val="000000"/>
                <w:vertAlign w:val="subscript"/>
              </w:rPr>
              <w:t>2</w:t>
            </w:r>
            <w:r w:rsidRPr="00B24BCD">
              <w:rPr>
                <w:rFonts w:ascii="Calibri" w:hAnsi="Calibri" w:cs="Calibri"/>
                <w:color w:val="000000"/>
              </w:rPr>
              <w:t xml:space="preserve"> = 24) </w:t>
            </w:r>
          </w:p>
        </w:tc>
        <w:tc>
          <w:tcPr>
            <w:tcW w:w="10660" w:type="dxa"/>
            <w:tcBorders>
              <w:top w:val="nil"/>
              <w:left w:val="nil"/>
              <w:bottom w:val="single" w:sz="4" w:space="0" w:color="auto"/>
              <w:right w:val="nil"/>
            </w:tcBorders>
            <w:shd w:val="clear" w:color="auto" w:fill="auto"/>
            <w:noWrap/>
            <w:vAlign w:val="bottom"/>
            <w:hideMark/>
          </w:tcPr>
          <w:p w14:paraId="3BD7E21C" w14:textId="77777777" w:rsidR="00B24BCD" w:rsidRDefault="00B24BCD" w:rsidP="00B24BCD">
            <w:pPr>
              <w:rPr>
                <w:rFonts w:ascii="Calibri" w:hAnsi="Calibri" w:cs="Calibri"/>
                <w:color w:val="000000"/>
              </w:rPr>
            </w:pPr>
            <w:r w:rsidRPr="00B24BCD">
              <w:rPr>
                <w:rFonts w:ascii="Calibri" w:hAnsi="Calibri" w:cs="Calibri"/>
                <w:color w:val="000000"/>
              </w:rPr>
              <w:t xml:space="preserve">3+, 6, 6, 6, 6, 8, 8, 12, 12, 12+, 15+, 16+, 18+, 18+, 20, 22+, </w:t>
            </w:r>
          </w:p>
          <w:p w14:paraId="2C4BE6AE" w14:textId="6F58C704" w:rsidR="00B24BCD" w:rsidRPr="00B24BCD" w:rsidRDefault="00B24BCD" w:rsidP="00B24BCD">
            <w:pPr>
              <w:rPr>
                <w:rFonts w:ascii="Calibri" w:hAnsi="Calibri" w:cs="Calibri"/>
                <w:color w:val="000000"/>
              </w:rPr>
            </w:pPr>
            <w:r w:rsidRPr="00B24BCD">
              <w:rPr>
                <w:rFonts w:ascii="Calibri" w:hAnsi="Calibri" w:cs="Calibri"/>
                <w:color w:val="000000"/>
              </w:rPr>
              <w:t xml:space="preserve">24, 28+, 28+, 28+, 30, 30+, 33+, 42 </w:t>
            </w:r>
          </w:p>
        </w:tc>
      </w:tr>
    </w:tbl>
    <w:p w14:paraId="00899BC6" w14:textId="640A172C" w:rsidR="00993365" w:rsidRDefault="00993365"/>
    <w:p w14:paraId="70BE8D3A" w14:textId="77777777" w:rsidR="00B24BCD" w:rsidRDefault="00B24BCD" w:rsidP="00B24BCD">
      <w:pPr>
        <w:pStyle w:val="NormalWeb"/>
      </w:pPr>
      <w:r>
        <w:rPr>
          <w:rFonts w:ascii="CMR12" w:hAnsi="CMR12"/>
        </w:rPr>
        <w:t xml:space="preserve">Fit the data with Weibull distribution, taking the treatment/control (1/0) as a covariate. Place noninformative priors on all parameters. Is the linoleic acid treatment beneficial? Comment. </w:t>
      </w:r>
    </w:p>
    <w:p w14:paraId="7227EC5E" w14:textId="77777777" w:rsidR="00B24BCD" w:rsidRDefault="00B24BCD"/>
    <w:sectPr w:rsidR="00B24BCD" w:rsidSect="000640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BX12">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4B"/>
    <w:rsid w:val="0006403C"/>
    <w:rsid w:val="00066CFB"/>
    <w:rsid w:val="00201A07"/>
    <w:rsid w:val="00993365"/>
    <w:rsid w:val="009A2025"/>
    <w:rsid w:val="00B24BCD"/>
    <w:rsid w:val="00E05724"/>
    <w:rsid w:val="00FD36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3134DA"/>
  <w15:chartTrackingRefBased/>
  <w15:docId w15:val="{7F7348CA-3C40-584D-AEB0-4E188AC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6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4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9336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433469">
      <w:bodyDiv w:val="1"/>
      <w:marLeft w:val="0"/>
      <w:marRight w:val="0"/>
      <w:marTop w:val="0"/>
      <w:marBottom w:val="0"/>
      <w:divBdr>
        <w:top w:val="none" w:sz="0" w:space="0" w:color="auto"/>
        <w:left w:val="none" w:sz="0" w:space="0" w:color="auto"/>
        <w:bottom w:val="none" w:sz="0" w:space="0" w:color="auto"/>
        <w:right w:val="none" w:sz="0" w:space="0" w:color="auto"/>
      </w:divBdr>
      <w:divsChild>
        <w:div w:id="223104450">
          <w:marLeft w:val="0"/>
          <w:marRight w:val="0"/>
          <w:marTop w:val="0"/>
          <w:marBottom w:val="0"/>
          <w:divBdr>
            <w:top w:val="none" w:sz="0" w:space="0" w:color="auto"/>
            <w:left w:val="none" w:sz="0" w:space="0" w:color="auto"/>
            <w:bottom w:val="none" w:sz="0" w:space="0" w:color="auto"/>
            <w:right w:val="none" w:sz="0" w:space="0" w:color="auto"/>
          </w:divBdr>
        </w:div>
      </w:divsChild>
    </w:div>
    <w:div w:id="546643536">
      <w:bodyDiv w:val="1"/>
      <w:marLeft w:val="0"/>
      <w:marRight w:val="0"/>
      <w:marTop w:val="0"/>
      <w:marBottom w:val="0"/>
      <w:divBdr>
        <w:top w:val="none" w:sz="0" w:space="0" w:color="auto"/>
        <w:left w:val="none" w:sz="0" w:space="0" w:color="auto"/>
        <w:bottom w:val="none" w:sz="0" w:space="0" w:color="auto"/>
        <w:right w:val="none" w:sz="0" w:space="0" w:color="auto"/>
      </w:divBdr>
      <w:divsChild>
        <w:div w:id="1655453203">
          <w:marLeft w:val="0"/>
          <w:marRight w:val="0"/>
          <w:marTop w:val="0"/>
          <w:marBottom w:val="0"/>
          <w:divBdr>
            <w:top w:val="none" w:sz="0" w:space="0" w:color="auto"/>
            <w:left w:val="none" w:sz="0" w:space="0" w:color="auto"/>
            <w:bottom w:val="none" w:sz="0" w:space="0" w:color="auto"/>
            <w:right w:val="none" w:sz="0" w:space="0" w:color="auto"/>
          </w:divBdr>
        </w:div>
      </w:divsChild>
    </w:div>
    <w:div w:id="597911965">
      <w:bodyDiv w:val="1"/>
      <w:marLeft w:val="0"/>
      <w:marRight w:val="0"/>
      <w:marTop w:val="0"/>
      <w:marBottom w:val="0"/>
      <w:divBdr>
        <w:top w:val="none" w:sz="0" w:space="0" w:color="auto"/>
        <w:left w:val="none" w:sz="0" w:space="0" w:color="auto"/>
        <w:bottom w:val="none" w:sz="0" w:space="0" w:color="auto"/>
        <w:right w:val="none" w:sz="0" w:space="0" w:color="auto"/>
      </w:divBdr>
      <w:divsChild>
        <w:div w:id="1585141553">
          <w:marLeft w:val="0"/>
          <w:marRight w:val="0"/>
          <w:marTop w:val="0"/>
          <w:marBottom w:val="0"/>
          <w:divBdr>
            <w:top w:val="none" w:sz="0" w:space="0" w:color="auto"/>
            <w:left w:val="none" w:sz="0" w:space="0" w:color="auto"/>
            <w:bottom w:val="none" w:sz="0" w:space="0" w:color="auto"/>
            <w:right w:val="none" w:sz="0" w:space="0" w:color="auto"/>
          </w:divBdr>
          <w:divsChild>
            <w:div w:id="641352891">
              <w:marLeft w:val="0"/>
              <w:marRight w:val="0"/>
              <w:marTop w:val="0"/>
              <w:marBottom w:val="0"/>
              <w:divBdr>
                <w:top w:val="none" w:sz="0" w:space="0" w:color="auto"/>
                <w:left w:val="none" w:sz="0" w:space="0" w:color="auto"/>
                <w:bottom w:val="none" w:sz="0" w:space="0" w:color="auto"/>
                <w:right w:val="none" w:sz="0" w:space="0" w:color="auto"/>
              </w:divBdr>
              <w:divsChild>
                <w:div w:id="1264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0311">
      <w:bodyDiv w:val="1"/>
      <w:marLeft w:val="0"/>
      <w:marRight w:val="0"/>
      <w:marTop w:val="0"/>
      <w:marBottom w:val="0"/>
      <w:divBdr>
        <w:top w:val="none" w:sz="0" w:space="0" w:color="auto"/>
        <w:left w:val="none" w:sz="0" w:space="0" w:color="auto"/>
        <w:bottom w:val="none" w:sz="0" w:space="0" w:color="auto"/>
        <w:right w:val="none" w:sz="0" w:space="0" w:color="auto"/>
      </w:divBdr>
      <w:divsChild>
        <w:div w:id="147981457">
          <w:marLeft w:val="0"/>
          <w:marRight w:val="0"/>
          <w:marTop w:val="0"/>
          <w:marBottom w:val="0"/>
          <w:divBdr>
            <w:top w:val="none" w:sz="0" w:space="0" w:color="auto"/>
            <w:left w:val="none" w:sz="0" w:space="0" w:color="auto"/>
            <w:bottom w:val="none" w:sz="0" w:space="0" w:color="auto"/>
            <w:right w:val="none" w:sz="0" w:space="0" w:color="auto"/>
          </w:divBdr>
        </w:div>
        <w:div w:id="637956723">
          <w:marLeft w:val="0"/>
          <w:marRight w:val="0"/>
          <w:marTop w:val="0"/>
          <w:marBottom w:val="0"/>
          <w:divBdr>
            <w:top w:val="none" w:sz="0" w:space="0" w:color="auto"/>
            <w:left w:val="none" w:sz="0" w:space="0" w:color="auto"/>
            <w:bottom w:val="none" w:sz="0" w:space="0" w:color="auto"/>
            <w:right w:val="none" w:sz="0" w:space="0" w:color="auto"/>
          </w:divBdr>
        </w:div>
        <w:div w:id="1570574647">
          <w:marLeft w:val="0"/>
          <w:marRight w:val="0"/>
          <w:marTop w:val="0"/>
          <w:marBottom w:val="0"/>
          <w:divBdr>
            <w:top w:val="none" w:sz="0" w:space="0" w:color="auto"/>
            <w:left w:val="none" w:sz="0" w:space="0" w:color="auto"/>
            <w:bottom w:val="none" w:sz="0" w:space="0" w:color="auto"/>
            <w:right w:val="none" w:sz="0" w:space="0" w:color="auto"/>
          </w:divBdr>
        </w:div>
        <w:div w:id="45180860">
          <w:marLeft w:val="0"/>
          <w:marRight w:val="0"/>
          <w:marTop w:val="0"/>
          <w:marBottom w:val="0"/>
          <w:divBdr>
            <w:top w:val="none" w:sz="0" w:space="0" w:color="auto"/>
            <w:left w:val="none" w:sz="0" w:space="0" w:color="auto"/>
            <w:bottom w:val="none" w:sz="0" w:space="0" w:color="auto"/>
            <w:right w:val="none" w:sz="0" w:space="0" w:color="auto"/>
          </w:divBdr>
        </w:div>
        <w:div w:id="1106390052">
          <w:marLeft w:val="0"/>
          <w:marRight w:val="0"/>
          <w:marTop w:val="0"/>
          <w:marBottom w:val="0"/>
          <w:divBdr>
            <w:top w:val="none" w:sz="0" w:space="0" w:color="auto"/>
            <w:left w:val="none" w:sz="0" w:space="0" w:color="auto"/>
            <w:bottom w:val="none" w:sz="0" w:space="0" w:color="auto"/>
            <w:right w:val="none" w:sz="0" w:space="0" w:color="auto"/>
          </w:divBdr>
        </w:div>
        <w:div w:id="2089568509">
          <w:marLeft w:val="0"/>
          <w:marRight w:val="0"/>
          <w:marTop w:val="0"/>
          <w:marBottom w:val="0"/>
          <w:divBdr>
            <w:top w:val="none" w:sz="0" w:space="0" w:color="auto"/>
            <w:left w:val="none" w:sz="0" w:space="0" w:color="auto"/>
            <w:bottom w:val="none" w:sz="0" w:space="0" w:color="auto"/>
            <w:right w:val="none" w:sz="0" w:space="0" w:color="auto"/>
          </w:divBdr>
        </w:div>
      </w:divsChild>
    </w:div>
    <w:div w:id="895043913">
      <w:bodyDiv w:val="1"/>
      <w:marLeft w:val="0"/>
      <w:marRight w:val="0"/>
      <w:marTop w:val="0"/>
      <w:marBottom w:val="0"/>
      <w:divBdr>
        <w:top w:val="none" w:sz="0" w:space="0" w:color="auto"/>
        <w:left w:val="none" w:sz="0" w:space="0" w:color="auto"/>
        <w:bottom w:val="none" w:sz="0" w:space="0" w:color="auto"/>
        <w:right w:val="none" w:sz="0" w:space="0" w:color="auto"/>
      </w:divBdr>
      <w:divsChild>
        <w:div w:id="1666938511">
          <w:marLeft w:val="0"/>
          <w:marRight w:val="0"/>
          <w:marTop w:val="0"/>
          <w:marBottom w:val="0"/>
          <w:divBdr>
            <w:top w:val="none" w:sz="0" w:space="0" w:color="auto"/>
            <w:left w:val="none" w:sz="0" w:space="0" w:color="auto"/>
            <w:bottom w:val="none" w:sz="0" w:space="0" w:color="auto"/>
            <w:right w:val="none" w:sz="0" w:space="0" w:color="auto"/>
          </w:divBdr>
        </w:div>
      </w:divsChild>
    </w:div>
    <w:div w:id="1430278494">
      <w:bodyDiv w:val="1"/>
      <w:marLeft w:val="0"/>
      <w:marRight w:val="0"/>
      <w:marTop w:val="0"/>
      <w:marBottom w:val="0"/>
      <w:divBdr>
        <w:top w:val="none" w:sz="0" w:space="0" w:color="auto"/>
        <w:left w:val="none" w:sz="0" w:space="0" w:color="auto"/>
        <w:bottom w:val="none" w:sz="0" w:space="0" w:color="auto"/>
        <w:right w:val="none" w:sz="0" w:space="0" w:color="auto"/>
      </w:divBdr>
      <w:divsChild>
        <w:div w:id="645204451">
          <w:marLeft w:val="0"/>
          <w:marRight w:val="0"/>
          <w:marTop w:val="0"/>
          <w:marBottom w:val="0"/>
          <w:divBdr>
            <w:top w:val="none" w:sz="0" w:space="0" w:color="auto"/>
            <w:left w:val="none" w:sz="0" w:space="0" w:color="auto"/>
            <w:bottom w:val="none" w:sz="0" w:space="0" w:color="auto"/>
            <w:right w:val="none" w:sz="0" w:space="0" w:color="auto"/>
          </w:divBdr>
        </w:div>
      </w:divsChild>
    </w:div>
    <w:div w:id="1447507297">
      <w:bodyDiv w:val="1"/>
      <w:marLeft w:val="0"/>
      <w:marRight w:val="0"/>
      <w:marTop w:val="0"/>
      <w:marBottom w:val="0"/>
      <w:divBdr>
        <w:top w:val="none" w:sz="0" w:space="0" w:color="auto"/>
        <w:left w:val="none" w:sz="0" w:space="0" w:color="auto"/>
        <w:bottom w:val="none" w:sz="0" w:space="0" w:color="auto"/>
        <w:right w:val="none" w:sz="0" w:space="0" w:color="auto"/>
      </w:divBdr>
      <w:divsChild>
        <w:div w:id="1805149440">
          <w:marLeft w:val="0"/>
          <w:marRight w:val="0"/>
          <w:marTop w:val="0"/>
          <w:marBottom w:val="0"/>
          <w:divBdr>
            <w:top w:val="none" w:sz="0" w:space="0" w:color="auto"/>
            <w:left w:val="none" w:sz="0" w:space="0" w:color="auto"/>
            <w:bottom w:val="none" w:sz="0" w:space="0" w:color="auto"/>
            <w:right w:val="none" w:sz="0" w:space="0" w:color="auto"/>
          </w:divBdr>
          <w:divsChild>
            <w:div w:id="331639258">
              <w:marLeft w:val="0"/>
              <w:marRight w:val="0"/>
              <w:marTop w:val="0"/>
              <w:marBottom w:val="0"/>
              <w:divBdr>
                <w:top w:val="none" w:sz="0" w:space="0" w:color="auto"/>
                <w:left w:val="none" w:sz="0" w:space="0" w:color="auto"/>
                <w:bottom w:val="none" w:sz="0" w:space="0" w:color="auto"/>
                <w:right w:val="none" w:sz="0" w:space="0" w:color="auto"/>
              </w:divBdr>
              <w:divsChild>
                <w:div w:id="6863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8275">
      <w:bodyDiv w:val="1"/>
      <w:marLeft w:val="0"/>
      <w:marRight w:val="0"/>
      <w:marTop w:val="0"/>
      <w:marBottom w:val="0"/>
      <w:divBdr>
        <w:top w:val="none" w:sz="0" w:space="0" w:color="auto"/>
        <w:left w:val="none" w:sz="0" w:space="0" w:color="auto"/>
        <w:bottom w:val="none" w:sz="0" w:space="0" w:color="auto"/>
        <w:right w:val="none" w:sz="0" w:space="0" w:color="auto"/>
      </w:divBdr>
      <w:divsChild>
        <w:div w:id="768357913">
          <w:marLeft w:val="0"/>
          <w:marRight w:val="0"/>
          <w:marTop w:val="0"/>
          <w:marBottom w:val="0"/>
          <w:divBdr>
            <w:top w:val="none" w:sz="0" w:space="0" w:color="auto"/>
            <w:left w:val="none" w:sz="0" w:space="0" w:color="auto"/>
            <w:bottom w:val="none" w:sz="0" w:space="0" w:color="auto"/>
            <w:right w:val="none" w:sz="0" w:space="0" w:color="auto"/>
          </w:divBdr>
          <w:divsChild>
            <w:div w:id="1033530800">
              <w:marLeft w:val="0"/>
              <w:marRight w:val="0"/>
              <w:marTop w:val="0"/>
              <w:marBottom w:val="0"/>
              <w:divBdr>
                <w:top w:val="none" w:sz="0" w:space="0" w:color="auto"/>
                <w:left w:val="none" w:sz="0" w:space="0" w:color="auto"/>
                <w:bottom w:val="none" w:sz="0" w:space="0" w:color="auto"/>
                <w:right w:val="none" w:sz="0" w:space="0" w:color="auto"/>
              </w:divBdr>
              <w:divsChild>
                <w:div w:id="11472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5491">
      <w:bodyDiv w:val="1"/>
      <w:marLeft w:val="0"/>
      <w:marRight w:val="0"/>
      <w:marTop w:val="0"/>
      <w:marBottom w:val="0"/>
      <w:divBdr>
        <w:top w:val="none" w:sz="0" w:space="0" w:color="auto"/>
        <w:left w:val="none" w:sz="0" w:space="0" w:color="auto"/>
        <w:bottom w:val="none" w:sz="0" w:space="0" w:color="auto"/>
        <w:right w:val="none" w:sz="0" w:space="0" w:color="auto"/>
      </w:divBdr>
      <w:divsChild>
        <w:div w:id="799419984">
          <w:marLeft w:val="0"/>
          <w:marRight w:val="0"/>
          <w:marTop w:val="0"/>
          <w:marBottom w:val="0"/>
          <w:divBdr>
            <w:top w:val="none" w:sz="0" w:space="0" w:color="auto"/>
            <w:left w:val="none" w:sz="0" w:space="0" w:color="auto"/>
            <w:bottom w:val="none" w:sz="0" w:space="0" w:color="auto"/>
            <w:right w:val="none" w:sz="0" w:space="0" w:color="auto"/>
          </w:divBdr>
        </w:div>
        <w:div w:id="1352879427">
          <w:marLeft w:val="0"/>
          <w:marRight w:val="0"/>
          <w:marTop w:val="0"/>
          <w:marBottom w:val="0"/>
          <w:divBdr>
            <w:top w:val="none" w:sz="0" w:space="0" w:color="auto"/>
            <w:left w:val="none" w:sz="0" w:space="0" w:color="auto"/>
            <w:bottom w:val="none" w:sz="0" w:space="0" w:color="auto"/>
            <w:right w:val="none" w:sz="0" w:space="0" w:color="auto"/>
          </w:divBdr>
        </w:div>
        <w:div w:id="580990439">
          <w:marLeft w:val="0"/>
          <w:marRight w:val="0"/>
          <w:marTop w:val="0"/>
          <w:marBottom w:val="0"/>
          <w:divBdr>
            <w:top w:val="none" w:sz="0" w:space="0" w:color="auto"/>
            <w:left w:val="none" w:sz="0" w:space="0" w:color="auto"/>
            <w:bottom w:val="none" w:sz="0" w:space="0" w:color="auto"/>
            <w:right w:val="none" w:sz="0" w:space="0" w:color="auto"/>
          </w:divBdr>
        </w:div>
        <w:div w:id="2095737905">
          <w:marLeft w:val="0"/>
          <w:marRight w:val="0"/>
          <w:marTop w:val="0"/>
          <w:marBottom w:val="0"/>
          <w:divBdr>
            <w:top w:val="none" w:sz="0" w:space="0" w:color="auto"/>
            <w:left w:val="none" w:sz="0" w:space="0" w:color="auto"/>
            <w:bottom w:val="none" w:sz="0" w:space="0" w:color="auto"/>
            <w:right w:val="none" w:sz="0" w:space="0" w:color="auto"/>
          </w:divBdr>
        </w:div>
        <w:div w:id="941718171">
          <w:marLeft w:val="0"/>
          <w:marRight w:val="0"/>
          <w:marTop w:val="0"/>
          <w:marBottom w:val="0"/>
          <w:divBdr>
            <w:top w:val="none" w:sz="0" w:space="0" w:color="auto"/>
            <w:left w:val="none" w:sz="0" w:space="0" w:color="auto"/>
            <w:bottom w:val="none" w:sz="0" w:space="0" w:color="auto"/>
            <w:right w:val="none" w:sz="0" w:space="0" w:color="auto"/>
          </w:divBdr>
        </w:div>
        <w:div w:id="920261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NAN</dc:creator>
  <cp:keywords/>
  <dc:description/>
  <cp:lastModifiedBy>XIAO NAN</cp:lastModifiedBy>
  <cp:revision>4</cp:revision>
  <dcterms:created xsi:type="dcterms:W3CDTF">2020-11-10T16:57:00Z</dcterms:created>
  <dcterms:modified xsi:type="dcterms:W3CDTF">2020-11-19T17:09:00Z</dcterms:modified>
</cp:coreProperties>
</file>