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BE7025" w14:textId="77777777" w:rsidR="00E9664C" w:rsidRPr="00893980" w:rsidRDefault="00912B26" w:rsidP="00912B26">
      <w:pPr>
        <w:jc w:val="center"/>
        <w:rPr>
          <w:rFonts w:ascii="STHeiti Light" w:eastAsia="STHeiti Light"/>
          <w:sz w:val="36"/>
          <w:szCs w:val="36"/>
        </w:rPr>
      </w:pPr>
      <w:r w:rsidRPr="00893980">
        <w:rPr>
          <w:rFonts w:ascii="STHeiti Light" w:eastAsia="STHeiti Light" w:hint="eastAsia"/>
          <w:sz w:val="36"/>
          <w:szCs w:val="36"/>
        </w:rPr>
        <w:t>文献整理</w:t>
      </w:r>
    </w:p>
    <w:p w14:paraId="2DE10BB1" w14:textId="4962AD01" w:rsidR="00912B26" w:rsidRDefault="00893980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/>
          <w:kern w:val="0"/>
          <w:sz w:val="46"/>
          <w:szCs w:val="46"/>
        </w:rPr>
        <w:t>北京地区</w:t>
      </w:r>
      <w:r>
        <w:rPr>
          <w:rFonts w:ascii="Times" w:hAnsi="Times" w:cs="Times"/>
          <w:kern w:val="0"/>
          <w:position w:val="2"/>
          <w:sz w:val="46"/>
          <w:szCs w:val="46"/>
        </w:rPr>
        <w:t>“</w:t>
      </w:r>
      <w:r>
        <w:rPr>
          <w:rFonts w:ascii="Times" w:hAnsi="Times" w:cs="Times"/>
          <w:kern w:val="0"/>
          <w:sz w:val="46"/>
          <w:szCs w:val="46"/>
        </w:rPr>
        <w:t>煤改电</w:t>
      </w:r>
      <w:r>
        <w:rPr>
          <w:rFonts w:ascii="Times" w:hAnsi="Times" w:cs="Times"/>
          <w:kern w:val="0"/>
          <w:position w:val="2"/>
          <w:sz w:val="46"/>
          <w:szCs w:val="46"/>
        </w:rPr>
        <w:t>”</w:t>
      </w:r>
      <w:r>
        <w:rPr>
          <w:rFonts w:ascii="Times" w:hAnsi="Times" w:cs="Times"/>
          <w:kern w:val="0"/>
          <w:sz w:val="46"/>
          <w:szCs w:val="46"/>
        </w:rPr>
        <w:t>供暖系统的分析与思考</w:t>
      </w:r>
      <w:r>
        <w:rPr>
          <w:rFonts w:ascii="Times" w:hAnsi="Times" w:cs="Times"/>
          <w:kern w:val="0"/>
          <w:sz w:val="46"/>
          <w:szCs w:val="46"/>
        </w:rPr>
        <w:t xml:space="preserve"> </w:t>
      </w:r>
    </w:p>
    <w:p w14:paraId="6993D3E1" w14:textId="19C8DED1" w:rsidR="00893980" w:rsidRDefault="00893980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采暖房间</w:t>
      </w:r>
      <w:r w:rsidR="00BE20A0">
        <w:rPr>
          <w:rFonts w:ascii="Times" w:hAnsi="Times" w:cs="Times"/>
          <w:kern w:val="0"/>
        </w:rPr>
        <w:t>不均匀：除了</w:t>
      </w:r>
      <w:r w:rsidR="00BE20A0">
        <w:rPr>
          <w:rFonts w:ascii="Times" w:hAnsi="Times" w:cs="Times" w:hint="eastAsia"/>
          <w:kern w:val="0"/>
        </w:rPr>
        <w:t>卧室</w:t>
      </w:r>
      <w:r w:rsidR="00BE20A0">
        <w:rPr>
          <w:rFonts w:ascii="Times" w:hAnsi="Times" w:cs="Times"/>
          <w:kern w:val="0"/>
        </w:rPr>
        <w:t>和客厅，</w:t>
      </w:r>
      <w:r w:rsidR="00BE20A0">
        <w:rPr>
          <w:rFonts w:ascii="Times" w:hAnsi="Times" w:cs="Times" w:hint="eastAsia"/>
          <w:kern w:val="0"/>
        </w:rPr>
        <w:t>其他</w:t>
      </w:r>
      <w:r w:rsidR="00BE20A0">
        <w:rPr>
          <w:rFonts w:ascii="Times" w:hAnsi="Times" w:cs="Times"/>
          <w:kern w:val="0"/>
        </w:rPr>
        <w:t>房间冷。</w:t>
      </w:r>
    </w:p>
    <w:p w14:paraId="7E387F69" w14:textId="6AB9D412" w:rsidR="00F537FC" w:rsidRDefault="00F537FC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采暖</w:t>
      </w:r>
      <w:r>
        <w:rPr>
          <w:rFonts w:ascii="Times" w:hAnsi="Times" w:cs="Times"/>
          <w:kern w:val="0"/>
        </w:rPr>
        <w:t>末端设备的更新：</w:t>
      </w:r>
      <w:r>
        <w:rPr>
          <w:rFonts w:ascii="Times" w:hAnsi="Times" w:cs="Times" w:hint="eastAsia"/>
          <w:kern w:val="0"/>
        </w:rPr>
        <w:t>改造</w:t>
      </w:r>
      <w:r>
        <w:rPr>
          <w:rFonts w:ascii="Times" w:hAnsi="Times" w:cs="Times"/>
          <w:kern w:val="0"/>
        </w:rPr>
        <w:t>成本高，</w:t>
      </w:r>
      <w:r>
        <w:rPr>
          <w:rFonts w:ascii="Times" w:hAnsi="Times" w:cs="Times" w:hint="eastAsia"/>
          <w:kern w:val="0"/>
        </w:rPr>
        <w:t>需要</w:t>
      </w:r>
      <w:r>
        <w:rPr>
          <w:rFonts w:ascii="Times" w:hAnsi="Times" w:cs="Times"/>
          <w:kern w:val="0"/>
        </w:rPr>
        <w:t>大量加散热器。</w:t>
      </w:r>
    </w:p>
    <w:p w14:paraId="13C7955D" w14:textId="637FD255" w:rsidR="00F537FC" w:rsidRDefault="004A5456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耗电</w:t>
      </w:r>
      <w:r w:rsidR="005E53D5">
        <w:rPr>
          <w:rFonts w:ascii="Times" w:hAnsi="Times" w:cs="Times"/>
          <w:kern w:val="0"/>
        </w:rPr>
        <w:t>：</w:t>
      </w:r>
      <w:r w:rsidR="005E53D5">
        <w:rPr>
          <w:rFonts w:ascii="Times" w:hAnsi="Times" w:cs="Times" w:hint="eastAsia"/>
          <w:kern w:val="0"/>
        </w:rPr>
        <w:t>老式</w:t>
      </w:r>
      <w:r w:rsidR="005E53D5">
        <w:rPr>
          <w:rFonts w:ascii="Times" w:hAnsi="Times" w:cs="Times"/>
          <w:kern w:val="0"/>
        </w:rPr>
        <w:t>的暖气片</w:t>
      </w:r>
      <w:r w:rsidR="00125AD8">
        <w:rPr>
          <w:rFonts w:ascii="Times" w:hAnsi="Times" w:cs="Times"/>
          <w:kern w:val="0"/>
        </w:rPr>
        <w:t>散热效果差，</w:t>
      </w:r>
      <w:r w:rsidR="00316949">
        <w:rPr>
          <w:rFonts w:ascii="Times" w:hAnsi="Times" w:cs="Times"/>
          <w:kern w:val="0"/>
        </w:rPr>
        <w:t>水流量大，</w:t>
      </w:r>
      <w:r w:rsidR="00E01A89">
        <w:rPr>
          <w:rFonts w:ascii="Times" w:hAnsi="Times" w:cs="Times"/>
          <w:kern w:val="0"/>
        </w:rPr>
        <w:t>耗电量又大</w:t>
      </w:r>
      <w:r w:rsidR="0015628F">
        <w:rPr>
          <w:rFonts w:ascii="Times" w:hAnsi="Times" w:cs="Times"/>
          <w:kern w:val="0"/>
        </w:rPr>
        <w:t>。</w:t>
      </w:r>
      <w:r w:rsidR="00312D8B">
        <w:rPr>
          <w:rFonts w:ascii="Times" w:hAnsi="Times" w:cs="Times"/>
          <w:kern w:val="0"/>
        </w:rPr>
        <w:t>地暖、</w:t>
      </w:r>
      <w:r w:rsidR="00312D8B">
        <w:rPr>
          <w:rFonts w:ascii="Times" w:hAnsi="Times" w:cs="Times" w:hint="eastAsia"/>
          <w:kern w:val="0"/>
        </w:rPr>
        <w:t>立式</w:t>
      </w:r>
      <w:r w:rsidR="00312D8B">
        <w:rPr>
          <w:rFonts w:ascii="Times" w:hAnsi="Times" w:cs="Times"/>
          <w:kern w:val="0"/>
        </w:rPr>
        <w:t>风盘会更好。</w:t>
      </w:r>
      <w:r w:rsidR="00C81103">
        <w:rPr>
          <w:rFonts w:ascii="Times" w:hAnsi="Times" w:cs="Times"/>
          <w:kern w:val="0"/>
        </w:rPr>
        <w:t>大温差、</w:t>
      </w:r>
      <w:r w:rsidR="00C81103">
        <w:rPr>
          <w:rFonts w:ascii="Times" w:hAnsi="Times" w:cs="Times" w:hint="eastAsia"/>
          <w:kern w:val="0"/>
        </w:rPr>
        <w:t>小流量供暖</w:t>
      </w:r>
      <w:r w:rsidR="00C81103">
        <w:rPr>
          <w:rFonts w:ascii="Times" w:hAnsi="Times" w:cs="Times"/>
          <w:kern w:val="0"/>
        </w:rPr>
        <w:t>模式最好。</w:t>
      </w:r>
    </w:p>
    <w:p w14:paraId="261C1743" w14:textId="24CAD87F" w:rsidR="004D2EF2" w:rsidRPr="004D2EF2" w:rsidRDefault="004D2EF2" w:rsidP="004D2EF2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  <w:sz w:val="44"/>
          <w:szCs w:val="44"/>
        </w:rPr>
      </w:pPr>
      <w:r w:rsidRPr="004D2EF2">
        <w:rPr>
          <w:rFonts w:ascii="Times" w:hAnsi="Times" w:cs="Times"/>
          <w:kern w:val="0"/>
          <w:sz w:val="44"/>
          <w:szCs w:val="44"/>
        </w:rPr>
        <w:t>新能源基础设施的持续性研究</w:t>
      </w:r>
      <w:r w:rsidRPr="004D2EF2">
        <w:rPr>
          <w:rFonts w:ascii="Times" w:hAnsi="Times" w:cs="Times"/>
          <w:kern w:val="0"/>
          <w:sz w:val="44"/>
          <w:szCs w:val="44"/>
        </w:rPr>
        <w:t xml:space="preserve"> </w:t>
      </w:r>
      <w:r w:rsidRPr="004D2EF2">
        <w:rPr>
          <w:rFonts w:ascii="Times" w:hAnsi="Times" w:cs="Times"/>
          <w:kern w:val="0"/>
          <w:sz w:val="44"/>
          <w:szCs w:val="44"/>
        </w:rPr>
        <w:t>以太阳能应用系统为例</w:t>
      </w:r>
    </w:p>
    <w:p w14:paraId="1E8E13B9" w14:textId="2E6776BF" w:rsidR="00A60C79" w:rsidRDefault="00A103DF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A103DF">
        <w:rPr>
          <w:rFonts w:ascii="Times" w:hAnsi="Times" w:cs="Times"/>
          <w:kern w:val="0"/>
        </w:rPr>
        <w:drawing>
          <wp:inline distT="0" distB="0" distL="0" distR="0" wp14:anchorId="52433E80" wp14:editId="4A541B27">
            <wp:extent cx="5270500" cy="328104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7878" w14:textId="3C0BDE6E" w:rsidR="00A103DF" w:rsidRDefault="00323BA0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323BA0">
        <w:rPr>
          <w:rFonts w:ascii="Times" w:hAnsi="Times" w:cs="Times"/>
          <w:kern w:val="0"/>
        </w:rPr>
        <w:lastRenderedPageBreak/>
        <w:drawing>
          <wp:inline distT="0" distB="0" distL="0" distR="0" wp14:anchorId="2E60EDA4" wp14:editId="36325B52">
            <wp:extent cx="5270500" cy="48202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B39E" w14:textId="77777777" w:rsidR="003D0968" w:rsidRDefault="003D0968" w:rsidP="003D0968">
      <w:pPr>
        <w:widowControl/>
        <w:autoSpaceDE w:val="0"/>
        <w:autoSpaceDN w:val="0"/>
        <w:adjustRightInd w:val="0"/>
        <w:spacing w:after="240" w:line="7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  <w:sz w:val="62"/>
          <w:szCs w:val="62"/>
        </w:rPr>
        <w:t>“</w:t>
      </w:r>
      <w:r>
        <w:rPr>
          <w:rFonts w:ascii="Times" w:hAnsi="Times" w:cs="Times"/>
          <w:kern w:val="0"/>
          <w:sz w:val="62"/>
          <w:szCs w:val="62"/>
        </w:rPr>
        <w:t>煤改电</w:t>
      </w:r>
      <w:r>
        <w:rPr>
          <w:rFonts w:ascii="Times" w:hAnsi="Times" w:cs="Times"/>
          <w:kern w:val="0"/>
          <w:sz w:val="62"/>
          <w:szCs w:val="62"/>
        </w:rPr>
        <w:t>”:</w:t>
      </w:r>
      <w:r>
        <w:rPr>
          <w:rFonts w:ascii="Times" w:hAnsi="Times" w:cs="Times"/>
          <w:kern w:val="0"/>
          <w:sz w:val="62"/>
          <w:szCs w:val="62"/>
        </w:rPr>
        <w:t>风生水起</w:t>
      </w:r>
      <w:r>
        <w:rPr>
          <w:rFonts w:ascii="Times" w:hAnsi="Times" w:cs="Times"/>
          <w:kern w:val="0"/>
          <w:sz w:val="62"/>
          <w:szCs w:val="62"/>
        </w:rPr>
        <w:t>,</w:t>
      </w:r>
      <w:r>
        <w:rPr>
          <w:rFonts w:ascii="Times" w:hAnsi="Times" w:cs="Times"/>
          <w:kern w:val="0"/>
          <w:sz w:val="62"/>
          <w:szCs w:val="62"/>
        </w:rPr>
        <w:t>争议不断</w:t>
      </w:r>
      <w:r>
        <w:rPr>
          <w:rFonts w:ascii="Times" w:hAnsi="Times" w:cs="Times"/>
          <w:kern w:val="0"/>
          <w:sz w:val="62"/>
          <w:szCs w:val="62"/>
        </w:rPr>
        <w:t xml:space="preserve"> </w:t>
      </w:r>
    </w:p>
    <w:p w14:paraId="44E63879" w14:textId="2CF1D6D8" w:rsidR="00323BA0" w:rsidRDefault="0059503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争议：招标</w:t>
      </w:r>
      <w:r>
        <w:rPr>
          <w:rFonts w:ascii="Times" w:hAnsi="Times" w:cs="Times" w:hint="eastAsia"/>
          <w:kern w:val="0"/>
        </w:rPr>
        <w:t>环节</w:t>
      </w:r>
      <w:r>
        <w:rPr>
          <w:rFonts w:ascii="Times" w:hAnsi="Times" w:cs="Times"/>
          <w:kern w:val="0"/>
        </w:rPr>
        <w:t>存在黑幕，</w:t>
      </w:r>
      <w:r>
        <w:rPr>
          <w:rFonts w:ascii="Times" w:hAnsi="Times" w:cs="Times" w:hint="eastAsia"/>
          <w:kern w:val="0"/>
        </w:rPr>
        <w:t>技术</w:t>
      </w:r>
      <w:r>
        <w:rPr>
          <w:rFonts w:ascii="Times" w:hAnsi="Times" w:cs="Times"/>
          <w:kern w:val="0"/>
        </w:rPr>
        <w:t>上</w:t>
      </w:r>
      <w:r>
        <w:rPr>
          <w:rFonts w:ascii="Times" w:hAnsi="Times" w:cs="Times" w:hint="eastAsia"/>
          <w:kern w:val="0"/>
        </w:rPr>
        <w:t>要求</w:t>
      </w:r>
      <w:r>
        <w:rPr>
          <w:rFonts w:ascii="Times" w:hAnsi="Times" w:cs="Times"/>
          <w:kern w:val="0"/>
        </w:rPr>
        <w:t>高，</w:t>
      </w:r>
      <w:r w:rsidR="007B4E07">
        <w:rPr>
          <w:rFonts w:ascii="Times" w:hAnsi="Times" w:cs="Times" w:hint="eastAsia"/>
          <w:kern w:val="0"/>
        </w:rPr>
        <w:t>产品</w:t>
      </w:r>
      <w:r w:rsidR="007B4E07">
        <w:rPr>
          <w:rFonts w:ascii="Times" w:hAnsi="Times" w:cs="Times"/>
          <w:kern w:val="0"/>
        </w:rPr>
        <w:t>质量参差不齐。</w:t>
      </w:r>
      <w:r w:rsidR="00196C32">
        <w:rPr>
          <w:rFonts w:ascii="Times" w:hAnsi="Times" w:cs="Times"/>
          <w:kern w:val="0"/>
        </w:rPr>
        <w:t>担心会与</w:t>
      </w:r>
      <w:r w:rsidR="00196C32">
        <w:rPr>
          <w:rFonts w:ascii="Times" w:hAnsi="Times" w:cs="Times"/>
          <w:kern w:val="0"/>
        </w:rPr>
        <w:t>“</w:t>
      </w:r>
      <w:r w:rsidR="00196C32">
        <w:rPr>
          <w:rFonts w:ascii="Times" w:hAnsi="Times" w:cs="Times"/>
          <w:kern w:val="0"/>
        </w:rPr>
        <w:t>太阳能</w:t>
      </w:r>
      <w:r w:rsidR="00196C32">
        <w:rPr>
          <w:rFonts w:ascii="Times" w:hAnsi="Times" w:cs="Times"/>
          <w:kern w:val="0"/>
        </w:rPr>
        <w:t>”</w:t>
      </w:r>
      <w:r w:rsidR="0005534B">
        <w:rPr>
          <w:rFonts w:ascii="Times" w:hAnsi="Times" w:cs="Times" w:hint="eastAsia"/>
          <w:kern w:val="0"/>
        </w:rPr>
        <w:t>一样</w:t>
      </w:r>
      <w:r w:rsidR="0005534B">
        <w:rPr>
          <w:rFonts w:ascii="Times" w:hAnsi="Times" w:cs="Times"/>
          <w:kern w:val="0"/>
        </w:rPr>
        <w:t>，</w:t>
      </w:r>
      <w:r w:rsidR="0005534B">
        <w:rPr>
          <w:rFonts w:ascii="Times" w:hAnsi="Times" w:cs="Times" w:hint="eastAsia"/>
          <w:kern w:val="0"/>
        </w:rPr>
        <w:t>经历</w:t>
      </w:r>
      <w:r w:rsidR="0005534B">
        <w:rPr>
          <w:rFonts w:ascii="Times" w:hAnsi="Times" w:cs="Times"/>
          <w:kern w:val="0"/>
        </w:rPr>
        <w:t>过政策时代之后就会步入寒冬</w:t>
      </w:r>
    </w:p>
    <w:p w14:paraId="413C9E88" w14:textId="09EA2484" w:rsidR="001552AB" w:rsidRDefault="001552AB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  <w:sz w:val="56"/>
          <w:szCs w:val="56"/>
        </w:rPr>
      </w:pPr>
      <w:r w:rsidRPr="001552AB">
        <w:rPr>
          <w:rFonts w:ascii="Times" w:hAnsi="Times" w:cs="Times" w:hint="eastAsia"/>
          <w:kern w:val="0"/>
          <w:sz w:val="56"/>
          <w:szCs w:val="56"/>
        </w:rPr>
        <w:t>北京城区供电公司“煤改电</w:t>
      </w:r>
      <w:r w:rsidRPr="001552AB">
        <w:rPr>
          <w:rFonts w:ascii="Times" w:hAnsi="Times" w:cs="Times" w:hint="eastAsia"/>
          <w:kern w:val="0"/>
          <w:sz w:val="56"/>
          <w:szCs w:val="56"/>
        </w:rPr>
        <w:t>"</w:t>
      </w:r>
      <w:r w:rsidRPr="001552AB">
        <w:rPr>
          <w:rFonts w:ascii="Times" w:hAnsi="Times" w:cs="Times" w:hint="eastAsia"/>
          <w:kern w:val="0"/>
          <w:sz w:val="56"/>
          <w:szCs w:val="56"/>
        </w:rPr>
        <w:t>工程审计项目</w:t>
      </w:r>
      <w:r w:rsidRPr="001552AB">
        <w:rPr>
          <w:rFonts w:ascii="Times" w:hAnsi="Times" w:cs="Times" w:hint="eastAsia"/>
          <w:kern w:val="0"/>
          <w:sz w:val="56"/>
          <w:szCs w:val="56"/>
        </w:rPr>
        <w:t xml:space="preserve"> </w:t>
      </w:r>
      <w:r w:rsidRPr="001552AB">
        <w:rPr>
          <w:rFonts w:ascii="Times" w:hAnsi="Times" w:cs="Times" w:hint="eastAsia"/>
          <w:kern w:val="0"/>
          <w:sz w:val="56"/>
          <w:szCs w:val="56"/>
        </w:rPr>
        <w:t>风险管理研究</w:t>
      </w:r>
    </w:p>
    <w:p w14:paraId="459350AA" w14:textId="35286C54" w:rsidR="00BA3086" w:rsidRDefault="00BA3086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审计即</w:t>
      </w:r>
      <w:r w:rsidR="00FD336E">
        <w:rPr>
          <w:rFonts w:ascii="Times" w:hAnsi="Times" w:cs="Times"/>
          <w:kern w:val="0"/>
        </w:rPr>
        <w:t>进行项目风险管理的</w:t>
      </w:r>
    </w:p>
    <w:p w14:paraId="6AD09AD2" w14:textId="56F56FB2" w:rsidR="00FD336E" w:rsidRDefault="00FD336E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FD336E">
        <w:rPr>
          <w:rFonts w:ascii="Times" w:hAnsi="Times" w:cs="Times"/>
          <w:kern w:val="0"/>
        </w:rPr>
        <w:drawing>
          <wp:inline distT="0" distB="0" distL="0" distR="0" wp14:anchorId="20CAE472" wp14:editId="53CD9BE3">
            <wp:extent cx="5270500" cy="3079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35C6" w14:textId="3567A651" w:rsidR="00FD336E" w:rsidRDefault="00F547F4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风险识别</w:t>
      </w:r>
    </w:p>
    <w:p w14:paraId="64644B1D" w14:textId="46109C3B" w:rsidR="00F547F4" w:rsidRDefault="00F547F4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F547F4">
        <w:rPr>
          <w:rFonts w:ascii="Times" w:hAnsi="Times" w:cs="Times"/>
          <w:kern w:val="0"/>
        </w:rPr>
        <w:drawing>
          <wp:inline distT="0" distB="0" distL="0" distR="0" wp14:anchorId="06467062" wp14:editId="054425F2">
            <wp:extent cx="5270500" cy="208597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72F5" w14:textId="46B7F4A2" w:rsidR="00F547F4" w:rsidRDefault="00AC2DEC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风险识别是把不确定因素转化为确定的因素的过程。</w:t>
      </w:r>
    </w:p>
    <w:p w14:paraId="4164E1D5" w14:textId="535B0681" w:rsidR="00807D7D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风险</w:t>
      </w:r>
      <w:r>
        <w:rPr>
          <w:rFonts w:ascii="Times" w:hAnsi="Times" w:cs="Times"/>
          <w:kern w:val="0"/>
        </w:rPr>
        <w:t>识别的主要方法</w:t>
      </w:r>
    </w:p>
    <w:p w14:paraId="66155CA0" w14:textId="09A05C6B" w:rsidR="00807D7D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 w:hint="eastAsia"/>
          <w:kern w:val="0"/>
        </w:rPr>
      </w:pPr>
      <w:r w:rsidRPr="00807D7D">
        <w:rPr>
          <w:rFonts w:ascii="Times" w:hAnsi="Times" w:cs="Times"/>
          <w:kern w:val="0"/>
        </w:rPr>
        <w:drawing>
          <wp:inline distT="0" distB="0" distL="0" distR="0" wp14:anchorId="68061FE1" wp14:editId="2A37FDAA">
            <wp:extent cx="5270500" cy="442023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7777" w14:textId="38CEA898" w:rsidR="00AC2DEC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风险评估的主要方法</w:t>
      </w:r>
    </w:p>
    <w:p w14:paraId="6B268FBB" w14:textId="5D52F9CA" w:rsidR="00807D7D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807D7D">
        <w:rPr>
          <w:rFonts w:ascii="Times" w:hAnsi="Times" w:cs="Times"/>
          <w:kern w:val="0"/>
        </w:rPr>
        <w:drawing>
          <wp:inline distT="0" distB="0" distL="0" distR="0" wp14:anchorId="534598CB" wp14:editId="2AB891BE">
            <wp:extent cx="5270500" cy="4464050"/>
            <wp:effectExtent l="0" t="0" r="1270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FB12" w14:textId="77777777" w:rsidR="00807D7D" w:rsidRPr="00BA3086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 w:hint="eastAsia"/>
          <w:kern w:val="0"/>
        </w:rPr>
      </w:pPr>
      <w:bookmarkStart w:id="0" w:name="_GoBack"/>
      <w:bookmarkEnd w:id="0"/>
    </w:p>
    <w:sectPr w:rsidR="00807D7D" w:rsidRPr="00BA3086" w:rsidSect="0039039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THeiti Light">
    <w:panose1 w:val="02010600040101010101"/>
    <w:charset w:val="86"/>
    <w:family w:val="auto"/>
    <w:pitch w:val="variable"/>
    <w:sig w:usb0="00000287" w:usb1="080F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B26"/>
    <w:rsid w:val="00016F6D"/>
    <w:rsid w:val="0005534B"/>
    <w:rsid w:val="000B6B2C"/>
    <w:rsid w:val="001160AF"/>
    <w:rsid w:val="00125AD8"/>
    <w:rsid w:val="001552AB"/>
    <w:rsid w:val="0015628F"/>
    <w:rsid w:val="00196C32"/>
    <w:rsid w:val="00211F8A"/>
    <w:rsid w:val="002A4682"/>
    <w:rsid w:val="002A76AA"/>
    <w:rsid w:val="00312D8B"/>
    <w:rsid w:val="00316949"/>
    <w:rsid w:val="00323BA0"/>
    <w:rsid w:val="00370248"/>
    <w:rsid w:val="003735B6"/>
    <w:rsid w:val="0039039E"/>
    <w:rsid w:val="003B3ED6"/>
    <w:rsid w:val="003D0968"/>
    <w:rsid w:val="003D76EB"/>
    <w:rsid w:val="004A5456"/>
    <w:rsid w:val="004B6660"/>
    <w:rsid w:val="004D2EF2"/>
    <w:rsid w:val="00570C85"/>
    <w:rsid w:val="0059503D"/>
    <w:rsid w:val="005A2399"/>
    <w:rsid w:val="005E53D5"/>
    <w:rsid w:val="00622E8A"/>
    <w:rsid w:val="00633024"/>
    <w:rsid w:val="00680D2E"/>
    <w:rsid w:val="006940E0"/>
    <w:rsid w:val="007B4E07"/>
    <w:rsid w:val="008050D1"/>
    <w:rsid w:val="00807D7D"/>
    <w:rsid w:val="00877794"/>
    <w:rsid w:val="008876D1"/>
    <w:rsid w:val="00892E46"/>
    <w:rsid w:val="00893980"/>
    <w:rsid w:val="00912B26"/>
    <w:rsid w:val="00991534"/>
    <w:rsid w:val="009D66F4"/>
    <w:rsid w:val="009E47F5"/>
    <w:rsid w:val="00A103DF"/>
    <w:rsid w:val="00A46A0A"/>
    <w:rsid w:val="00A47207"/>
    <w:rsid w:val="00A60C79"/>
    <w:rsid w:val="00AA1D7C"/>
    <w:rsid w:val="00AB72A0"/>
    <w:rsid w:val="00AC2DEC"/>
    <w:rsid w:val="00B05CF6"/>
    <w:rsid w:val="00BA3086"/>
    <w:rsid w:val="00BE20A0"/>
    <w:rsid w:val="00C1142E"/>
    <w:rsid w:val="00C81103"/>
    <w:rsid w:val="00CC56AA"/>
    <w:rsid w:val="00D13E59"/>
    <w:rsid w:val="00D75C95"/>
    <w:rsid w:val="00E01A89"/>
    <w:rsid w:val="00E07FD2"/>
    <w:rsid w:val="00E9664C"/>
    <w:rsid w:val="00F32AA1"/>
    <w:rsid w:val="00F35C08"/>
    <w:rsid w:val="00F37923"/>
    <w:rsid w:val="00F537FC"/>
    <w:rsid w:val="00F547F4"/>
    <w:rsid w:val="00F84E0D"/>
    <w:rsid w:val="00FB73B2"/>
    <w:rsid w:val="00FD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300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5A8337-452D-944C-AC92-F64E2783E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48</Words>
  <Characters>279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Yijing Lin</dc:creator>
  <cp:keywords/>
  <dc:description/>
  <cp:lastModifiedBy>Yijing Lin</cp:lastModifiedBy>
  <cp:revision>25</cp:revision>
  <dcterms:created xsi:type="dcterms:W3CDTF">2018-01-14T12:42:00Z</dcterms:created>
  <dcterms:modified xsi:type="dcterms:W3CDTF">2018-01-15T13:16:00Z</dcterms:modified>
</cp:coreProperties>
</file>