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56"/>
        <w:gridCol w:w="1627"/>
        <w:gridCol w:w="720"/>
        <w:gridCol w:w="756"/>
        <w:gridCol w:w="1631"/>
        <w:gridCol w:w="947"/>
        <w:gridCol w:w="856"/>
        <w:gridCol w:w="2657"/>
      </w:tblGrid>
      <w:tr>
        <w:trPr>
          <w:trHeight w:val="599" w:hRule="atLeast"/>
        </w:trPr>
        <w:tc>
          <w:tcPr>
            <w:tcW w:w="10670" w:type="dxa"/>
            <w:gridSpan w:val="9"/>
          </w:tcPr>
          <w:p>
            <w:pPr>
              <w:pStyle w:val="TableParagraph"/>
              <w:spacing w:before="91"/>
              <w:ind w:left="28"/>
              <w:jc w:val="center"/>
              <w:rPr>
                <w:b/>
                <w:sz w:val="33"/>
              </w:rPr>
            </w:pPr>
            <w:r>
              <w:rPr>
                <w:b/>
                <w:sz w:val="33"/>
              </w:rPr>
              <w:t>机电一体化·</w:t>
            </w:r>
            <w:r>
              <w:rPr>
                <w:b/>
                <w:spacing w:val="-2"/>
                <w:sz w:val="33"/>
              </w:rPr>
              <w:t>相关参数一览表</w:t>
            </w:r>
          </w:p>
        </w:tc>
      </w:tr>
      <w:tr>
        <w:trPr>
          <w:trHeight w:val="351" w:hRule="atLeast"/>
        </w:trPr>
        <w:tc>
          <w:tcPr>
            <w:tcW w:w="6210" w:type="dxa"/>
            <w:gridSpan w:val="6"/>
            <w:tcBorders>
              <w:right w:val="single" w:sz="48" w:space="0" w:color="F2F2F2"/>
            </w:tcBorders>
            <w:shd w:val="clear" w:color="auto" w:fill="00B0F0"/>
          </w:tcPr>
          <w:p>
            <w:pPr>
              <w:pStyle w:val="TableParagraph"/>
              <w:spacing w:line="332" w:lineRule="exact"/>
              <w:ind w:left="33"/>
              <w:jc w:val="center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井式供料单元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</w:tcBorders>
            <w:shd w:val="clear" w:color="auto" w:fill="FFFF00"/>
          </w:tcPr>
          <w:p>
            <w:pPr>
              <w:pStyle w:val="TableParagraph"/>
              <w:spacing w:line="332" w:lineRule="exact"/>
              <w:ind w:left="1002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变频器参数设置表</w:t>
            </w:r>
          </w:p>
        </w:tc>
      </w:tr>
      <w:tr>
        <w:trPr>
          <w:trHeight w:val="315" w:hRule="atLeast"/>
        </w:trPr>
        <w:tc>
          <w:tcPr>
            <w:tcW w:w="3103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34"/>
              <w:jc w:val="center"/>
              <w:rPr>
                <w:sz w:val="29"/>
              </w:rPr>
            </w:pPr>
            <w:r>
              <w:rPr>
                <w:spacing w:val="-4"/>
                <w:sz w:val="29"/>
              </w:rPr>
              <w:t>传感器</w:t>
            </w:r>
          </w:p>
        </w:tc>
        <w:tc>
          <w:tcPr>
            <w:tcW w:w="3107" w:type="dxa"/>
            <w:gridSpan w:val="3"/>
            <w:tcBorders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96" w:lineRule="exact"/>
              <w:ind w:left="48"/>
              <w:jc w:val="center"/>
              <w:rPr>
                <w:sz w:val="29"/>
              </w:rPr>
            </w:pPr>
            <w:r>
              <w:rPr>
                <w:spacing w:val="-4"/>
                <w:sz w:val="29"/>
              </w:rPr>
              <w:t>执行器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276" w:lineRule="exact" w:before="20"/>
              <w:ind w:left="3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恢复出厂设置</w:t>
            </w:r>
          </w:p>
        </w:tc>
      </w:tr>
      <w:tr>
        <w:trPr>
          <w:trHeight w:val="315" w:hRule="atLeast"/>
        </w:trPr>
        <w:tc>
          <w:tcPr>
            <w:tcW w:w="720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6"/>
              <w:ind w:left="64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5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5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退到位检测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6"/>
              <w:ind w:left="72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5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35"/>
              <w:ind w:left="136"/>
              <w:rPr>
                <w:sz w:val="22"/>
              </w:rPr>
            </w:pPr>
            <w:r>
              <w:rPr>
                <w:spacing w:val="-2"/>
                <w:sz w:val="22"/>
              </w:rPr>
              <w:t>推料气缸推出</w:t>
            </w: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27"/>
              <w:ind w:left="1304"/>
              <w:rPr>
                <w:sz w:val="22"/>
              </w:rPr>
            </w:pPr>
            <w:r>
              <w:rPr>
                <w:sz w:val="22"/>
              </w:rPr>
              <w:t>P0010=30</w:t>
            </w:r>
            <w:r>
              <w:rPr>
                <w:spacing w:val="-3"/>
                <w:sz w:val="22"/>
              </w:rPr>
              <w:t>出厂设置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推到位检测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20"/>
              <w:ind w:left="634"/>
              <w:rPr>
                <w:sz w:val="22"/>
              </w:rPr>
            </w:pPr>
            <w:r>
              <w:rPr>
                <w:sz w:val="22"/>
              </w:rPr>
              <w:t>P970=1</w:t>
            </w:r>
            <w:r>
              <w:rPr>
                <w:spacing w:val="-1"/>
                <w:sz w:val="22"/>
              </w:rPr>
              <w:t>参数自动复位成缺省设置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81"/>
              <w:rPr>
                <w:sz w:val="22"/>
              </w:rPr>
            </w:pPr>
            <w:r>
              <w:rPr>
                <w:spacing w:val="-3"/>
                <w:sz w:val="22"/>
              </w:rPr>
              <w:t>料井检测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268" w:lineRule="exact" w:before="20"/>
              <w:ind w:left="1426"/>
              <w:rPr>
                <w:sz w:val="22"/>
              </w:rPr>
            </w:pPr>
            <w:r>
              <w:rPr>
                <w:spacing w:val="-2"/>
                <w:sz w:val="22"/>
              </w:rPr>
              <w:t>变频器参数设置</w:t>
            </w:r>
          </w:p>
        </w:tc>
      </w:tr>
      <w:tr>
        <w:trPr>
          <w:trHeight w:val="351" w:hRule="atLeast"/>
        </w:trPr>
        <w:tc>
          <w:tcPr>
            <w:tcW w:w="6210" w:type="dxa"/>
            <w:gridSpan w:val="6"/>
            <w:tcBorders>
              <w:right w:val="single" w:sz="48" w:space="0" w:color="F2F2F2"/>
            </w:tcBorders>
            <w:shd w:val="clear" w:color="auto" w:fill="00B0F0"/>
          </w:tcPr>
          <w:p>
            <w:pPr>
              <w:pStyle w:val="TableParagraph"/>
              <w:spacing w:line="332" w:lineRule="exact"/>
              <w:ind w:left="1727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皮带传送及检测单元</w:t>
            </w: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before="41"/>
              <w:ind w:left="1361"/>
              <w:rPr>
                <w:sz w:val="22"/>
              </w:rPr>
            </w:pPr>
            <w:r>
              <w:rPr>
                <w:sz w:val="22"/>
              </w:rPr>
              <w:t>P0003=2</w:t>
            </w:r>
            <w:r>
              <w:rPr>
                <w:spacing w:val="-3"/>
                <w:sz w:val="22"/>
              </w:rPr>
              <w:t>访问级别</w:t>
            </w:r>
          </w:p>
        </w:tc>
      </w:tr>
      <w:tr>
        <w:trPr>
          <w:trHeight w:val="315" w:hRule="atLeast"/>
        </w:trPr>
        <w:tc>
          <w:tcPr>
            <w:tcW w:w="3103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6" w:lineRule="exact"/>
              <w:ind w:left="34"/>
              <w:jc w:val="center"/>
              <w:rPr>
                <w:sz w:val="29"/>
              </w:rPr>
            </w:pPr>
            <w:r>
              <w:rPr>
                <w:spacing w:val="-4"/>
                <w:sz w:val="29"/>
              </w:rPr>
              <w:t>传感器</w:t>
            </w:r>
          </w:p>
        </w:tc>
        <w:tc>
          <w:tcPr>
            <w:tcW w:w="3107" w:type="dxa"/>
            <w:gridSpan w:val="3"/>
            <w:tcBorders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96" w:lineRule="exact"/>
              <w:ind w:left="48"/>
              <w:jc w:val="center"/>
              <w:rPr>
                <w:sz w:val="29"/>
              </w:rPr>
            </w:pPr>
            <w:r>
              <w:rPr>
                <w:spacing w:val="-4"/>
                <w:sz w:val="29"/>
              </w:rPr>
              <w:t>执行器</w:t>
            </w: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line="276" w:lineRule="exact" w:before="20"/>
              <w:ind w:left="1361"/>
              <w:rPr>
                <w:sz w:val="22"/>
              </w:rPr>
            </w:pPr>
            <w:r>
              <w:rPr>
                <w:sz w:val="22"/>
              </w:rPr>
              <w:t>P0700=2</w:t>
            </w:r>
            <w:r>
              <w:rPr>
                <w:spacing w:val="-3"/>
                <w:sz w:val="22"/>
              </w:rPr>
              <w:t>端子启动</w:t>
            </w:r>
          </w:p>
        </w:tc>
      </w:tr>
      <w:tr>
        <w:trPr>
          <w:trHeight w:val="315" w:hRule="atLeast"/>
        </w:trPr>
        <w:tc>
          <w:tcPr>
            <w:tcW w:w="720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64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4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4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电感传感器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5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72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4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34"/>
              <w:ind w:left="79"/>
              <w:rPr>
                <w:sz w:val="22"/>
              </w:rPr>
            </w:pPr>
            <w:r>
              <w:rPr>
                <w:sz w:val="22"/>
              </w:rPr>
              <w:t>气缸1（电感</w:t>
            </w:r>
            <w:r>
              <w:rPr>
                <w:spacing w:val="-10"/>
                <w:sz w:val="22"/>
              </w:rPr>
              <w:t>）</w:t>
            </w: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27"/>
              <w:ind w:left="1246"/>
              <w:rPr>
                <w:sz w:val="22"/>
              </w:rPr>
            </w:pPr>
            <w:r>
              <w:rPr>
                <w:sz w:val="22"/>
              </w:rPr>
              <w:t>P0701=1</w:t>
            </w:r>
            <w:r>
              <w:rPr>
                <w:spacing w:val="-2"/>
                <w:sz w:val="22"/>
              </w:rPr>
              <w:t>数字量输入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电容传感器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27"/>
              <w:ind w:left="79"/>
              <w:rPr>
                <w:sz w:val="22"/>
              </w:rPr>
            </w:pPr>
            <w:r>
              <w:rPr>
                <w:sz w:val="22"/>
              </w:rPr>
              <w:t>气缸2（电容</w:t>
            </w:r>
            <w:r>
              <w:rPr>
                <w:spacing w:val="-10"/>
                <w:sz w:val="22"/>
              </w:rPr>
              <w:t>）</w:t>
            </w: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20"/>
              <w:ind w:left="1138"/>
              <w:rPr>
                <w:sz w:val="22"/>
              </w:rPr>
            </w:pPr>
            <w:r>
              <w:rPr>
                <w:sz w:val="22"/>
              </w:rPr>
              <w:t>P1000=3</w:t>
            </w:r>
            <w:r>
              <w:rPr>
                <w:spacing w:val="-2"/>
                <w:sz w:val="22"/>
              </w:rPr>
              <w:t>固定频率设置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颜色传感器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27"/>
              <w:ind w:left="79"/>
              <w:rPr>
                <w:sz w:val="22"/>
              </w:rPr>
            </w:pPr>
            <w:r>
              <w:rPr>
                <w:sz w:val="22"/>
              </w:rPr>
              <w:t>气缸3（颜色</w:t>
            </w:r>
            <w:r>
              <w:rPr>
                <w:spacing w:val="-10"/>
                <w:sz w:val="22"/>
              </w:rPr>
              <w:t>）</w:t>
            </w: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20"/>
              <w:ind w:left="1304"/>
              <w:rPr>
                <w:sz w:val="22"/>
              </w:rPr>
            </w:pPr>
            <w:r>
              <w:rPr>
                <w:sz w:val="22"/>
              </w:rPr>
              <w:t>P1001=30</w:t>
            </w:r>
            <w:r>
              <w:rPr>
                <w:spacing w:val="-3"/>
                <w:sz w:val="22"/>
              </w:rPr>
              <w:t>固定频率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光电传感器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20"/>
              <w:ind w:left="1304"/>
              <w:rPr>
                <w:sz w:val="22"/>
              </w:rPr>
            </w:pPr>
            <w:r>
              <w:rPr>
                <w:sz w:val="22"/>
              </w:rPr>
              <w:t>P1120=10</w:t>
            </w:r>
            <w:r>
              <w:rPr>
                <w:spacing w:val="-3"/>
                <w:sz w:val="22"/>
              </w:rPr>
              <w:t>上坡时间</w:t>
            </w:r>
          </w:p>
        </w:tc>
      </w:tr>
      <w:tr>
        <w:trPr>
          <w:trHeight w:val="351" w:hRule="atLeast"/>
        </w:trPr>
        <w:tc>
          <w:tcPr>
            <w:tcW w:w="6210" w:type="dxa"/>
            <w:gridSpan w:val="6"/>
            <w:tcBorders>
              <w:right w:val="single" w:sz="48" w:space="0" w:color="F2F2F2"/>
            </w:tcBorders>
            <w:shd w:val="clear" w:color="auto" w:fill="00B0F0"/>
          </w:tcPr>
          <w:p>
            <w:pPr>
              <w:pStyle w:val="TableParagraph"/>
              <w:spacing w:line="332" w:lineRule="exact"/>
              <w:ind w:left="1273"/>
              <w:rPr>
                <w:b/>
                <w:sz w:val="29"/>
              </w:rPr>
            </w:pPr>
            <w:r>
              <w:rPr>
                <w:b/>
                <w:spacing w:val="-1"/>
                <w:sz w:val="29"/>
              </w:rPr>
              <w:t>行走机械手及平面仓库单元</w:t>
            </w: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before="41"/>
              <w:ind w:left="1304"/>
              <w:rPr>
                <w:sz w:val="22"/>
              </w:rPr>
            </w:pPr>
            <w:r>
              <w:rPr>
                <w:sz w:val="22"/>
              </w:rPr>
              <w:t>P1121=10</w:t>
            </w:r>
            <w:r>
              <w:rPr>
                <w:spacing w:val="-3"/>
                <w:sz w:val="22"/>
              </w:rPr>
              <w:t>下坡时间</w:t>
            </w:r>
          </w:p>
        </w:tc>
      </w:tr>
      <w:tr>
        <w:trPr>
          <w:trHeight w:val="315" w:hRule="atLeast"/>
        </w:trPr>
        <w:tc>
          <w:tcPr>
            <w:tcW w:w="3103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 w:before="20"/>
              <w:ind w:left="3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传感器</w:t>
            </w:r>
          </w:p>
        </w:tc>
        <w:tc>
          <w:tcPr>
            <w:tcW w:w="3107" w:type="dxa"/>
            <w:gridSpan w:val="3"/>
            <w:tcBorders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76" w:lineRule="exact" w:before="20"/>
              <w:ind w:left="48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执行器</w:t>
            </w:r>
          </w:p>
        </w:tc>
        <w:tc>
          <w:tcPr>
            <w:tcW w:w="4460" w:type="dxa"/>
            <w:gridSpan w:val="3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276" w:lineRule="exact" w:before="20"/>
              <w:ind w:left="1426"/>
              <w:rPr>
                <w:sz w:val="22"/>
              </w:rPr>
            </w:pPr>
            <w:r>
              <w:rPr>
                <w:spacing w:val="-2"/>
                <w:sz w:val="22"/>
              </w:rPr>
              <w:t>变频器硬件接线</w:t>
            </w:r>
          </w:p>
        </w:tc>
      </w:tr>
      <w:tr>
        <w:trPr>
          <w:trHeight w:val="315" w:hRule="atLeast"/>
        </w:trPr>
        <w:tc>
          <w:tcPr>
            <w:tcW w:w="720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65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64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4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4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旋转编码器A</w:t>
            </w:r>
            <w:r>
              <w:rPr>
                <w:spacing w:val="-10"/>
                <w:sz w:val="22"/>
              </w:rPr>
              <w:t>相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65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72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34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34"/>
              <w:ind w:left="194"/>
              <w:rPr>
                <w:sz w:val="22"/>
              </w:rPr>
            </w:pPr>
            <w:r>
              <w:rPr>
                <w:sz w:val="22"/>
              </w:rPr>
              <w:t>机械手旋转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803" w:type="dxa"/>
            <w:gridSpan w:val="2"/>
            <w:tcBorders>
              <w:top w:val="single" w:sz="6" w:space="0" w:color="000000"/>
              <w:left w:val="single" w:sz="48" w:space="0" w:color="F2F2F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exact" w:before="37"/>
              <w:ind w:left="173"/>
              <w:rPr>
                <w:sz w:val="22"/>
              </w:rPr>
            </w:pPr>
            <w:r>
              <w:rPr>
                <w:spacing w:val="-2"/>
                <w:sz w:val="22"/>
              </w:rPr>
              <w:t>变频器启动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84" w:lineRule="exact"/>
              <w:ind w:left="158"/>
              <w:rPr>
                <w:sz w:val="22"/>
              </w:rPr>
            </w:pPr>
            <w:r>
              <w:rPr>
                <w:sz w:val="22"/>
              </w:rPr>
              <w:t>端子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right="55"/>
              <w:jc w:val="right"/>
              <w:rPr>
                <w:sz w:val="22"/>
              </w:rPr>
            </w:pPr>
            <w:r>
              <w:rPr>
                <w:sz w:val="22"/>
              </w:rPr>
              <w:t>旋转编码器B</w:t>
            </w:r>
            <w:r>
              <w:rPr>
                <w:spacing w:val="-10"/>
                <w:sz w:val="22"/>
              </w:rPr>
              <w:t>相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27"/>
              <w:ind w:left="194"/>
              <w:rPr>
                <w:sz w:val="22"/>
              </w:rPr>
            </w:pPr>
            <w:r>
              <w:rPr>
                <w:sz w:val="22"/>
              </w:rPr>
              <w:t>机械手旋转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803" w:type="dxa"/>
            <w:gridSpan w:val="2"/>
            <w:tcBorders>
              <w:top w:val="single" w:sz="6" w:space="0" w:color="000000"/>
              <w:left w:val="single" w:sz="48" w:space="0" w:color="F2F2F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8" w:lineRule="exact" w:before="30"/>
              <w:ind w:left="173"/>
              <w:rPr>
                <w:sz w:val="22"/>
              </w:rPr>
            </w:pPr>
            <w:r>
              <w:rPr>
                <w:spacing w:val="-3"/>
                <w:sz w:val="22"/>
              </w:rPr>
              <w:t>皮带正转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9" w:lineRule="exact" w:before="20"/>
              <w:ind w:left="158"/>
              <w:rPr>
                <w:sz w:val="22"/>
              </w:rPr>
            </w:pPr>
            <w:r>
              <w:rPr>
                <w:sz w:val="22"/>
              </w:rPr>
              <w:t>端子5、端子</w:t>
            </w: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81"/>
              <w:rPr>
                <w:sz w:val="22"/>
              </w:rPr>
            </w:pPr>
            <w:r>
              <w:rPr>
                <w:spacing w:val="-3"/>
                <w:sz w:val="22"/>
              </w:rPr>
              <w:t>原点限位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27"/>
              <w:ind w:left="251"/>
              <w:rPr>
                <w:sz w:val="22"/>
              </w:rPr>
            </w:pPr>
            <w:r>
              <w:rPr>
                <w:spacing w:val="-2"/>
                <w:sz w:val="22"/>
              </w:rPr>
              <w:t>机械手下降</w:t>
            </w:r>
          </w:p>
        </w:tc>
        <w:tc>
          <w:tcPr>
            <w:tcW w:w="1803" w:type="dxa"/>
            <w:gridSpan w:val="2"/>
            <w:tcBorders>
              <w:top w:val="single" w:sz="6" w:space="0" w:color="000000"/>
              <w:left w:val="single" w:sz="48" w:space="0" w:color="F2F2F2"/>
              <w:right w:val="single" w:sz="6" w:space="0" w:color="000000"/>
            </w:tcBorders>
          </w:tcPr>
          <w:p>
            <w:pPr>
              <w:pStyle w:val="TableParagraph"/>
              <w:spacing w:line="258" w:lineRule="exact" w:before="30"/>
              <w:ind w:left="173"/>
              <w:rPr>
                <w:sz w:val="22"/>
              </w:rPr>
            </w:pPr>
            <w:r>
              <w:rPr>
                <w:spacing w:val="-3"/>
                <w:sz w:val="22"/>
              </w:rPr>
              <w:t>皮带反转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69" w:lineRule="exact" w:before="19"/>
              <w:ind w:left="153"/>
              <w:rPr>
                <w:sz w:val="22"/>
              </w:rPr>
            </w:pPr>
            <w:r>
              <w:rPr>
                <w:sz w:val="22"/>
              </w:rPr>
              <w:t>端子5、端子6、端子</w:t>
            </w: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81"/>
              <w:rPr>
                <w:sz w:val="22"/>
              </w:rPr>
            </w:pPr>
            <w:r>
              <w:rPr>
                <w:spacing w:val="-3"/>
                <w:sz w:val="22"/>
              </w:rPr>
              <w:t>终点限位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27"/>
              <w:ind w:left="251"/>
              <w:rPr>
                <w:sz w:val="22"/>
              </w:rPr>
            </w:pPr>
            <w:r>
              <w:rPr>
                <w:spacing w:val="-2"/>
                <w:sz w:val="22"/>
              </w:rPr>
              <w:t>机械手加紧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right="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手臂旋转右限位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27"/>
              <w:ind w:left="28" w:right="-29"/>
              <w:rPr>
                <w:sz w:val="22"/>
              </w:rPr>
            </w:pPr>
            <w:r>
              <w:rPr>
                <w:spacing w:val="-2"/>
                <w:sz w:val="22"/>
              </w:rPr>
              <w:t>机械手离开原点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</w:tcBorders>
            <w:shd w:val="clear" w:color="auto" w:fill="FFFF00"/>
          </w:tcPr>
          <w:p>
            <w:pPr>
              <w:pStyle w:val="TableParagraph"/>
              <w:spacing w:line="288" w:lineRule="exact"/>
              <w:ind w:left="1487"/>
              <w:rPr>
                <w:b/>
                <w:sz w:val="29"/>
              </w:rPr>
            </w:pPr>
            <w:r>
              <w:rPr>
                <w:b/>
                <w:spacing w:val="-2"/>
                <w:sz w:val="29"/>
              </w:rPr>
              <w:t>高速计数器</w:t>
            </w: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right="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手臂旋转左限位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1" w:lineRule="exact" w:before="27"/>
              <w:ind w:left="28" w:right="-29"/>
              <w:rPr>
                <w:sz w:val="22"/>
              </w:rPr>
            </w:pPr>
            <w:r>
              <w:rPr>
                <w:spacing w:val="-2"/>
                <w:sz w:val="22"/>
              </w:rPr>
              <w:t>机械手靠近原点</w:t>
            </w:r>
          </w:p>
        </w:tc>
        <w:tc>
          <w:tcPr>
            <w:tcW w:w="947" w:type="dxa"/>
            <w:tcBorders>
              <w:left w:val="single" w:sz="48" w:space="0" w:color="F2F2F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5" w:lineRule="exact" w:before="33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相</w:t>
            </w:r>
          </w:p>
        </w:tc>
        <w:tc>
          <w:tcPr>
            <w:tcW w:w="8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65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208"/>
              <w:rPr>
                <w:sz w:val="22"/>
              </w:rPr>
            </w:pPr>
            <w:r>
              <w:rPr>
                <w:sz w:val="22"/>
              </w:rPr>
              <w:t>平面库1</w:t>
            </w:r>
            <w:r>
              <w:rPr>
                <w:spacing w:val="-5"/>
                <w:sz w:val="22"/>
              </w:rPr>
              <w:t>检测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  <w:tcBorders>
              <w:top w:val="single" w:sz="6" w:space="0" w:color="000000"/>
              <w:left w:val="single" w:sz="48" w:space="0" w:color="F2F2F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29" w:right="7"/>
              <w:jc w:val="center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-10"/>
                <w:sz w:val="22"/>
              </w:rPr>
              <w:t>相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8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208"/>
              <w:rPr>
                <w:sz w:val="22"/>
              </w:rPr>
            </w:pPr>
            <w:r>
              <w:rPr>
                <w:sz w:val="22"/>
              </w:rPr>
              <w:t>平面库2</w:t>
            </w:r>
            <w:r>
              <w:rPr>
                <w:spacing w:val="-5"/>
                <w:sz w:val="22"/>
              </w:rPr>
              <w:t>检测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  <w:tcBorders>
              <w:top w:val="single" w:sz="6" w:space="0" w:color="000000"/>
              <w:left w:val="single" w:sz="48" w:space="0" w:color="F2F2F2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2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复位</w:t>
            </w:r>
          </w:p>
        </w:tc>
        <w:tc>
          <w:tcPr>
            <w:tcW w:w="8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1" w:lineRule="exact" w:before="27"/>
              <w:ind w:left="31"/>
              <w:jc w:val="center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1" w:hRule="atLeast"/>
        </w:trPr>
        <w:tc>
          <w:tcPr>
            <w:tcW w:w="6210" w:type="dxa"/>
            <w:gridSpan w:val="6"/>
            <w:tcBorders>
              <w:right w:val="single" w:sz="48" w:space="0" w:color="F2F2F2"/>
            </w:tcBorders>
            <w:shd w:val="clear" w:color="auto" w:fill="00B0F0"/>
          </w:tcPr>
          <w:p>
            <w:pPr>
              <w:pStyle w:val="TableParagraph"/>
              <w:spacing w:line="332" w:lineRule="exact"/>
              <w:ind w:left="33"/>
              <w:jc w:val="center"/>
              <w:rPr>
                <w:b/>
                <w:sz w:val="29"/>
              </w:rPr>
            </w:pPr>
            <w:r>
              <w:rPr>
                <w:b/>
                <w:spacing w:val="-3"/>
                <w:sz w:val="29"/>
              </w:rPr>
              <w:t>钻孔单元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2" w:hRule="atLeast"/>
        </w:trPr>
        <w:tc>
          <w:tcPr>
            <w:tcW w:w="3103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 w:before="27"/>
              <w:ind w:left="3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传感器</w:t>
            </w:r>
          </w:p>
        </w:tc>
        <w:tc>
          <w:tcPr>
            <w:tcW w:w="3107" w:type="dxa"/>
            <w:gridSpan w:val="3"/>
            <w:tcBorders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76" w:lineRule="exact" w:before="27"/>
              <w:ind w:left="48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执行器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</w:tcBorders>
            <w:shd w:val="clear" w:color="auto" w:fill="FFFF00"/>
          </w:tcPr>
          <w:p>
            <w:pPr>
              <w:pStyle w:val="TableParagraph"/>
              <w:spacing w:line="303" w:lineRule="exact"/>
              <w:ind w:left="1196"/>
              <w:rPr>
                <w:b/>
                <w:sz w:val="29"/>
              </w:rPr>
            </w:pPr>
            <w:r>
              <w:rPr>
                <w:b/>
                <w:spacing w:val="11"/>
                <w:sz w:val="29"/>
              </w:rPr>
              <w:t>S7-</w:t>
            </w:r>
            <w:r>
              <w:rPr>
                <w:b/>
                <w:spacing w:val="10"/>
                <w:sz w:val="29"/>
              </w:rPr>
              <w:t>200PLC</w:t>
            </w:r>
            <w:r>
              <w:rPr>
                <w:b/>
                <w:spacing w:val="-5"/>
                <w:sz w:val="29"/>
              </w:rPr>
              <w:t>参数</w:t>
            </w:r>
          </w:p>
        </w:tc>
      </w:tr>
      <w:tr>
        <w:trPr>
          <w:trHeight w:val="322" w:hRule="atLeast"/>
        </w:trPr>
        <w:tc>
          <w:tcPr>
            <w:tcW w:w="720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35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64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left="431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轴右限位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35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72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45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CP1</w:t>
            </w:r>
          </w:p>
        </w:tc>
        <w:tc>
          <w:tcPr>
            <w:tcW w:w="1803" w:type="dxa"/>
            <w:gridSpan w:val="2"/>
            <w:tcBorders>
              <w:left w:val="single" w:sz="48" w:space="0" w:color="F2F2F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接口</w:t>
            </w:r>
          </w:p>
        </w:tc>
        <w:tc>
          <w:tcPr>
            <w:tcW w:w="265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right="317"/>
              <w:jc w:val="right"/>
              <w:rPr>
                <w:sz w:val="22"/>
              </w:rPr>
            </w:pPr>
            <w:r>
              <w:rPr>
                <w:sz w:val="22"/>
              </w:rPr>
              <w:t>PC/PPI</w:t>
            </w:r>
            <w:r>
              <w:rPr>
                <w:spacing w:val="29"/>
                <w:sz w:val="22"/>
              </w:rPr>
              <w:t> </w:t>
            </w:r>
            <w:r>
              <w:rPr>
                <w:spacing w:val="-2"/>
                <w:sz w:val="22"/>
              </w:rPr>
              <w:t>cable(USB)</w:t>
            </w: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left="150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left="431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轴左限位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4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DIR1</w:t>
            </w:r>
          </w:p>
        </w:tc>
        <w:tc>
          <w:tcPr>
            <w:tcW w:w="1803" w:type="dxa"/>
            <w:gridSpan w:val="2"/>
            <w:tcBorders>
              <w:top w:val="single" w:sz="6" w:space="0" w:color="000000"/>
              <w:left w:val="single" w:sz="48" w:space="0" w:color="F2F2F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协议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4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PPI</w:t>
            </w: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left="150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left="431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轴后限位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45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CP2</w:t>
            </w:r>
          </w:p>
        </w:tc>
        <w:tc>
          <w:tcPr>
            <w:tcW w:w="1803" w:type="dxa"/>
            <w:gridSpan w:val="2"/>
            <w:tcBorders>
              <w:top w:val="single" w:sz="6" w:space="0" w:color="000000"/>
              <w:left w:val="single" w:sz="48" w:space="0" w:color="F2F2F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exact" w:before="27"/>
              <w:ind w:left="432"/>
              <w:rPr>
                <w:sz w:val="22"/>
              </w:rPr>
            </w:pPr>
            <w:r>
              <w:rPr>
                <w:spacing w:val="-3"/>
                <w:sz w:val="22"/>
              </w:rPr>
              <w:t>编程软件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532"/>
              <w:rPr>
                <w:sz w:val="22"/>
              </w:rPr>
            </w:pPr>
            <w:r>
              <w:rPr>
                <w:spacing w:val="-2"/>
                <w:sz w:val="22"/>
              </w:rPr>
              <w:t>STEP7/MicroWIN</w:t>
            </w: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left="431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轴前限位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4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DIR2</w:t>
            </w:r>
          </w:p>
        </w:tc>
        <w:tc>
          <w:tcPr>
            <w:tcW w:w="1803" w:type="dxa"/>
            <w:gridSpan w:val="2"/>
            <w:tcBorders>
              <w:top w:val="single" w:sz="6" w:space="0" w:color="000000"/>
              <w:left w:val="single" w:sz="48" w:space="0" w:color="F2F2F2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5" w:lineRule="exact" w:before="27"/>
              <w:ind w:left="209"/>
              <w:rPr>
                <w:sz w:val="22"/>
              </w:rPr>
            </w:pPr>
            <w:r>
              <w:rPr>
                <w:spacing w:val="-2"/>
                <w:sz w:val="22"/>
              </w:rPr>
              <w:t>输入输出保护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669"/>
              <w:rPr>
                <w:sz w:val="22"/>
              </w:rPr>
            </w:pPr>
            <w:r>
              <w:rPr>
                <w:spacing w:val="-2"/>
                <w:sz w:val="22"/>
              </w:rPr>
              <w:t>光电隔离电路</w:t>
            </w: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right="6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气缸原点检测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left="15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6" w:lineRule="exact" w:before="37"/>
              <w:ind w:left="277"/>
              <w:rPr>
                <w:sz w:val="22"/>
              </w:rPr>
            </w:pPr>
            <w:r>
              <w:rPr>
                <w:spacing w:val="-2"/>
                <w:sz w:val="22"/>
              </w:rPr>
              <w:t>工作台夹紧</w:t>
            </w:r>
          </w:p>
        </w:tc>
        <w:tc>
          <w:tcPr>
            <w:tcW w:w="1803" w:type="dxa"/>
            <w:gridSpan w:val="2"/>
            <w:tcBorders>
              <w:top w:val="single" w:sz="6" w:space="0" w:color="000000"/>
              <w:left w:val="single" w:sz="48" w:space="0" w:color="F2F2F2"/>
              <w:right w:val="single" w:sz="6" w:space="0" w:color="000000"/>
            </w:tcBorders>
          </w:tcPr>
          <w:p>
            <w:pPr>
              <w:pStyle w:val="TableParagraph"/>
              <w:spacing w:line="276" w:lineRule="exact" w:before="27"/>
              <w:ind w:left="37"/>
              <w:rPr>
                <w:sz w:val="22"/>
              </w:rPr>
            </w:pPr>
            <w:r>
              <w:rPr>
                <w:sz w:val="22"/>
              </w:rPr>
              <w:t>PLC</w:t>
            </w:r>
            <w:r>
              <w:rPr>
                <w:spacing w:val="-2"/>
                <w:sz w:val="22"/>
              </w:rPr>
              <w:t>输出接口类型</w:t>
            </w:r>
          </w:p>
        </w:tc>
        <w:tc>
          <w:tcPr>
            <w:tcW w:w="265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right="28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晶体管集电极型输出</w:t>
            </w: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exact" w:before="37"/>
              <w:ind w:left="15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6" w:lineRule="exact" w:before="37"/>
              <w:ind w:left="491"/>
              <w:rPr>
                <w:sz w:val="22"/>
              </w:rPr>
            </w:pPr>
            <w:r>
              <w:rPr>
                <w:spacing w:val="-4"/>
                <w:sz w:val="22"/>
              </w:rPr>
              <w:t>钻下降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475"/>
              <w:rPr>
                <w:sz w:val="22"/>
              </w:rPr>
            </w:pPr>
            <w:r>
              <w:rPr>
                <w:spacing w:val="-4"/>
                <w:sz w:val="22"/>
              </w:rPr>
              <w:t>钻运行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</w:tcBorders>
            <w:shd w:val="clear" w:color="auto" w:fill="FFFF00"/>
          </w:tcPr>
          <w:p>
            <w:pPr>
              <w:pStyle w:val="TableParagraph"/>
              <w:spacing w:line="303" w:lineRule="exact"/>
              <w:ind w:left="1369"/>
              <w:rPr>
                <w:b/>
                <w:sz w:val="29"/>
              </w:rPr>
            </w:pPr>
            <w:r>
              <w:rPr>
                <w:b/>
                <w:spacing w:val="7"/>
                <w:sz w:val="29"/>
              </w:rPr>
              <w:t>注 意 事 项</w:t>
            </w:r>
          </w:p>
        </w:tc>
      </w:tr>
      <w:tr>
        <w:trPr>
          <w:trHeight w:val="351" w:hRule="atLeast"/>
        </w:trPr>
        <w:tc>
          <w:tcPr>
            <w:tcW w:w="6210" w:type="dxa"/>
            <w:gridSpan w:val="6"/>
            <w:tcBorders>
              <w:right w:val="single" w:sz="48" w:space="0" w:color="F2F2F2"/>
            </w:tcBorders>
            <w:shd w:val="clear" w:color="auto" w:fill="00B0F0"/>
          </w:tcPr>
          <w:p>
            <w:pPr>
              <w:pStyle w:val="TableParagraph"/>
              <w:spacing w:line="332" w:lineRule="exact"/>
              <w:ind w:left="33"/>
              <w:jc w:val="center"/>
              <w:rPr>
                <w:b/>
                <w:sz w:val="29"/>
              </w:rPr>
            </w:pPr>
            <w:r>
              <w:rPr>
                <w:b/>
                <w:spacing w:val="-3"/>
                <w:sz w:val="29"/>
              </w:rPr>
              <w:t>转盘单元</w:t>
            </w:r>
          </w:p>
        </w:tc>
        <w:tc>
          <w:tcPr>
            <w:tcW w:w="4460" w:type="dxa"/>
            <w:gridSpan w:val="3"/>
            <w:tcBorders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before="41"/>
              <w:ind w:left="29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、需穿戴保护工作服操作设备。</w:t>
            </w:r>
          </w:p>
        </w:tc>
      </w:tr>
      <w:tr>
        <w:trPr>
          <w:trHeight w:val="344" w:hRule="atLeast"/>
        </w:trPr>
        <w:tc>
          <w:tcPr>
            <w:tcW w:w="3103" w:type="dxa"/>
            <w:gridSpan w:val="3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传感器</w:t>
            </w:r>
          </w:p>
        </w:tc>
        <w:tc>
          <w:tcPr>
            <w:tcW w:w="3107" w:type="dxa"/>
            <w:gridSpan w:val="3"/>
            <w:tcBorders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before="34"/>
              <w:ind w:left="48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执行器</w:t>
            </w:r>
          </w:p>
        </w:tc>
        <w:tc>
          <w:tcPr>
            <w:tcW w:w="4460" w:type="dxa"/>
            <w:gridSpan w:val="3"/>
            <w:vMerge w:val="restart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before="34"/>
              <w:ind w:left="29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、所有电气回路安装与改动必须在断电状</w:t>
            </w:r>
          </w:p>
          <w:p>
            <w:pPr>
              <w:pStyle w:val="TableParagraph"/>
              <w:spacing w:line="276" w:lineRule="exact" w:before="74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态下进行。</w:t>
            </w:r>
          </w:p>
        </w:tc>
      </w:tr>
      <w:tr>
        <w:trPr>
          <w:trHeight w:val="330" w:hRule="atLeast"/>
        </w:trPr>
        <w:tc>
          <w:tcPr>
            <w:tcW w:w="720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22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64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42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42"/>
              <w:ind w:left="381"/>
              <w:rPr>
                <w:sz w:val="22"/>
              </w:rPr>
            </w:pPr>
            <w:r>
              <w:rPr>
                <w:spacing w:val="-3"/>
                <w:sz w:val="22"/>
              </w:rPr>
              <w:t>转盘原点</w:t>
            </w:r>
          </w:p>
        </w:tc>
        <w:tc>
          <w:tcPr>
            <w:tcW w:w="72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22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72"/>
              <w:rPr>
                <w:sz w:val="29"/>
              </w:rPr>
            </w:pPr>
            <w:r>
              <w:rPr>
                <w:spacing w:val="-5"/>
                <w:sz w:val="29"/>
              </w:rPr>
              <w:t>CH□</w:t>
            </w: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42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42"/>
              <w:ind w:left="410"/>
              <w:rPr>
                <w:sz w:val="22"/>
              </w:rPr>
            </w:pPr>
            <w:r>
              <w:rPr>
                <w:sz w:val="22"/>
              </w:rPr>
              <w:t>转盘</w:t>
            </w:r>
            <w:r>
              <w:rPr>
                <w:spacing w:val="-5"/>
                <w:sz w:val="22"/>
              </w:rPr>
              <w:t>CP</w:t>
            </w:r>
          </w:p>
        </w:tc>
        <w:tc>
          <w:tcPr>
            <w:tcW w:w="4460" w:type="dxa"/>
            <w:gridSpan w:val="3"/>
            <w:vMerge/>
            <w:tcBorders>
              <w:top w:val="nil"/>
              <w:left w:val="single" w:sz="48" w:space="0" w:color="F2F2F2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07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381"/>
              <w:rPr>
                <w:sz w:val="22"/>
              </w:rPr>
            </w:pPr>
            <w:r>
              <w:rPr>
                <w:spacing w:val="-3"/>
                <w:sz w:val="22"/>
              </w:rPr>
              <w:t>料块检测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410"/>
              <w:rPr>
                <w:sz w:val="22"/>
              </w:rPr>
            </w:pPr>
            <w:r>
              <w:rPr>
                <w:sz w:val="22"/>
              </w:rPr>
              <w:t>转盘</w:t>
            </w:r>
            <w:r>
              <w:rPr>
                <w:spacing w:val="-5"/>
                <w:sz w:val="22"/>
              </w:rPr>
              <w:t>DIR</w:t>
            </w:r>
          </w:p>
        </w:tc>
        <w:tc>
          <w:tcPr>
            <w:tcW w:w="4460" w:type="dxa"/>
            <w:gridSpan w:val="3"/>
            <w:vMerge w:val="restart"/>
            <w:tcBorders>
              <w:top w:val="single" w:sz="6" w:space="0" w:color="000000"/>
              <w:left w:val="single" w:sz="48" w:space="0" w:color="F2F2F2"/>
              <w:bottom w:val="single" w:sz="6" w:space="0" w:color="000000"/>
            </w:tcBorders>
          </w:tcPr>
          <w:p>
            <w:pPr>
              <w:pStyle w:val="TableParagraph"/>
              <w:spacing w:before="27"/>
              <w:ind w:left="29"/>
              <w:rPr>
                <w:sz w:val="22"/>
              </w:rPr>
            </w:pPr>
            <w:r>
              <w:rPr>
                <w:sz w:val="22"/>
              </w:rPr>
              <w:t>3、S7-226CN晶体管集电极型输出PLC</w:t>
            </w:r>
            <w:r>
              <w:rPr>
                <w:spacing w:val="-4"/>
                <w:sz w:val="22"/>
              </w:rPr>
              <w:t>为正电</w:t>
            </w:r>
          </w:p>
          <w:p>
            <w:pPr>
              <w:pStyle w:val="TableParagraph"/>
              <w:spacing w:line="276" w:lineRule="exact" w:before="67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进，正电出。</w:t>
            </w: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料块芯检测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136"/>
              <w:rPr>
                <w:sz w:val="22"/>
              </w:rPr>
            </w:pPr>
            <w:r>
              <w:rPr>
                <w:spacing w:val="-2"/>
                <w:sz w:val="22"/>
              </w:rPr>
              <w:t>工件固定气缸</w:t>
            </w:r>
          </w:p>
        </w:tc>
        <w:tc>
          <w:tcPr>
            <w:tcW w:w="4460" w:type="dxa"/>
            <w:gridSpan w:val="3"/>
            <w:vMerge/>
            <w:tcBorders>
              <w:top w:val="nil"/>
              <w:left w:val="single" w:sz="48" w:space="0" w:color="F2F2F2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right="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料芯井料芯检测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136"/>
              <w:rPr>
                <w:sz w:val="22"/>
              </w:rPr>
            </w:pPr>
            <w:r>
              <w:rPr>
                <w:spacing w:val="-2"/>
                <w:sz w:val="22"/>
              </w:rPr>
              <w:t>料块推出气缸</w:t>
            </w:r>
          </w:p>
        </w:tc>
        <w:tc>
          <w:tcPr>
            <w:tcW w:w="4460" w:type="dxa"/>
            <w:gridSpan w:val="3"/>
            <w:vMerge w:val="restart"/>
            <w:tcBorders>
              <w:top w:val="single" w:sz="6" w:space="0" w:color="000000"/>
              <w:left w:val="single" w:sz="48" w:space="0" w:color="F2F2F2"/>
            </w:tcBorders>
          </w:tcPr>
          <w:p>
            <w:pPr>
              <w:pStyle w:val="TableParagraph"/>
              <w:spacing w:before="27"/>
              <w:ind w:left="2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1"/>
                <w:sz w:val="22"/>
              </w:rPr>
              <w:t>、通电前需检查线路是否有误，不允许出</w:t>
            </w:r>
          </w:p>
          <w:p>
            <w:pPr>
              <w:pStyle w:val="TableParagraph"/>
              <w:spacing w:line="275" w:lineRule="exact" w:before="67"/>
              <w:ind w:left="29"/>
              <w:rPr>
                <w:sz w:val="22"/>
              </w:rPr>
            </w:pPr>
            <w:r>
              <w:rPr>
                <w:spacing w:val="-1"/>
                <w:sz w:val="22"/>
              </w:rPr>
              <w:t>现短路，正负极错接等情况。</w:t>
            </w: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381"/>
              <w:rPr>
                <w:sz w:val="22"/>
              </w:rPr>
            </w:pPr>
            <w:r>
              <w:rPr>
                <w:spacing w:val="-3"/>
                <w:sz w:val="22"/>
              </w:rPr>
              <w:t>料块固定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46"/>
              <w:jc w:val="center"/>
              <w:rPr>
                <w:sz w:val="22"/>
              </w:rPr>
            </w:pPr>
            <w:r>
              <w:rPr>
                <w:sz w:val="22"/>
              </w:rPr>
              <w:t>控制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spacing w:line="268" w:lineRule="exact" w:before="34"/>
              <w:ind w:left="251"/>
              <w:rPr>
                <w:sz w:val="22"/>
              </w:rPr>
            </w:pPr>
            <w:r>
              <w:rPr>
                <w:spacing w:val="-2"/>
                <w:sz w:val="22"/>
              </w:rPr>
              <w:t>压料柱气缸</w:t>
            </w:r>
          </w:p>
        </w:tc>
        <w:tc>
          <w:tcPr>
            <w:tcW w:w="4460" w:type="dxa"/>
            <w:gridSpan w:val="3"/>
            <w:vMerge/>
            <w:tcBorders>
              <w:top w:val="nil"/>
              <w:left w:val="single" w:sz="48" w:space="0" w:color="F2F2F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压料柱回位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0" w:type="dxa"/>
            <w:gridSpan w:val="3"/>
            <w:vMerge w:val="restart"/>
            <w:tcBorders>
              <w:left w:val="single" w:sz="48" w:space="0" w:color="F2F2F2"/>
            </w:tcBorders>
            <w:shd w:val="clear" w:color="auto" w:fill="FABF8F"/>
          </w:tcPr>
          <w:p>
            <w:pPr>
              <w:pStyle w:val="TableParagraph"/>
              <w:spacing w:line="295" w:lineRule="auto" w:before="27"/>
              <w:ind w:left="649" w:right="6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中国天津职业技能公共实训中心现代控制技术实训中心</w:t>
            </w:r>
          </w:p>
          <w:p>
            <w:pPr>
              <w:pStyle w:val="TableParagraph"/>
              <w:spacing w:line="275" w:lineRule="exact" w:before="2"/>
              <w:ind w:left="36"/>
              <w:jc w:val="center"/>
              <w:rPr>
                <w:sz w:val="22"/>
              </w:rPr>
            </w:pPr>
            <w:r>
              <w:rPr>
                <w:sz w:val="22"/>
              </w:rPr>
              <w:t>2016年06月01</w:t>
            </w:r>
            <w:r>
              <w:rPr>
                <w:spacing w:val="-10"/>
                <w:sz w:val="22"/>
              </w:rPr>
              <w:t>日</w:t>
            </w: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266"/>
              <w:rPr>
                <w:sz w:val="22"/>
              </w:rPr>
            </w:pPr>
            <w:r>
              <w:rPr>
                <w:spacing w:val="-2"/>
                <w:sz w:val="22"/>
              </w:rPr>
              <w:t>压料柱到位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0" w:type="dxa"/>
            <w:gridSpan w:val="3"/>
            <w:vMerge/>
            <w:tcBorders>
              <w:top w:val="nil"/>
              <w:left w:val="single" w:sz="48" w:space="0" w:color="F2F2F2"/>
            </w:tcBorders>
            <w:shd w:val="clear" w:color="auto" w:fill="FABF8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2" w:hRule="atLeast"/>
        </w:trPr>
        <w:tc>
          <w:tcPr>
            <w:tcW w:w="720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165"/>
              <w:rPr>
                <w:sz w:val="22"/>
              </w:rPr>
            </w:pPr>
            <w:r>
              <w:rPr>
                <w:sz w:val="22"/>
              </w:rPr>
              <w:t>检测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6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8" w:lineRule="exact" w:before="34"/>
              <w:ind w:left="381"/>
              <w:rPr>
                <w:sz w:val="22"/>
              </w:rPr>
            </w:pPr>
            <w:r>
              <w:rPr>
                <w:spacing w:val="-3"/>
                <w:sz w:val="22"/>
              </w:rPr>
              <w:t>临时库位</w:t>
            </w:r>
          </w:p>
        </w:tc>
        <w:tc>
          <w:tcPr>
            <w:tcW w:w="72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6" w:space="0" w:color="000000"/>
              <w:left w:val="single" w:sz="6" w:space="0" w:color="000000"/>
              <w:right w:val="single" w:sz="48" w:space="0" w:color="F2F2F2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60" w:type="dxa"/>
            <w:gridSpan w:val="3"/>
            <w:vMerge/>
            <w:tcBorders>
              <w:top w:val="nil"/>
              <w:left w:val="single" w:sz="48" w:space="0" w:color="F2F2F2"/>
            </w:tcBorders>
            <w:shd w:val="clear" w:color="auto" w:fill="FABF8F"/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1910" w:h="16840"/>
      <w:pgMar w:top="10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2025-11-25T03:20:21Z</dcterms:created>
  <dcterms:modified xsi:type="dcterms:W3CDTF">2025-11-25T03:20:21Z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2015-12-28T00:00:00Z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福昕PDF打印机 版本 7.2.0.0424</vt:lpwstr>
  </property>
</Properties>
</file>