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1241"/>
        <w:gridCol w:w="4494"/>
        <w:gridCol w:w="3609"/>
      </w:tblGrid>
      <w:tr w:rsidR="00B107AF" w:rsidRPr="00B107AF" w14:paraId="6E91D1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E0299" w14:textId="77777777" w:rsidR="00B107AF" w:rsidRPr="00B107AF" w:rsidRDefault="00B107AF" w:rsidP="00B107AF">
            <w:r w:rsidRPr="00B107AF">
              <w:rPr>
                <w:b/>
                <w:bCs/>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65165" w14:textId="77777777" w:rsidR="00B107AF" w:rsidRPr="00B107AF" w:rsidRDefault="00B107AF" w:rsidP="00B107AF">
            <w:r w:rsidRPr="00B107AF">
              <w:rPr>
                <w:b/>
                <w:bCs/>
              </w:rPr>
              <w:t>Technical 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D50CD" w14:textId="77777777" w:rsidR="00B107AF" w:rsidRPr="00B107AF" w:rsidRDefault="00B107AF" w:rsidP="00B107AF">
            <w:r w:rsidRPr="00B107AF">
              <w:rPr>
                <w:b/>
                <w:bCs/>
              </w:rPr>
              <w:t>Industry Keyword for Resume</w:t>
            </w:r>
          </w:p>
        </w:tc>
      </w:tr>
      <w:tr w:rsidR="00B107AF" w:rsidRPr="00B107AF" w14:paraId="6EF647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08008" w14:textId="77777777" w:rsidR="00B107AF" w:rsidRPr="00B107AF" w:rsidRDefault="00B107AF" w:rsidP="00B107AF">
            <w:r w:rsidRPr="00B107AF">
              <w:rPr>
                <w:b/>
                <w:bCs/>
              </w:rPr>
              <w:t>Phase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C90CA" w14:textId="77777777" w:rsidR="00B107AF" w:rsidRPr="00B107AF" w:rsidRDefault="00B107AF" w:rsidP="00B107AF">
            <w:r w:rsidRPr="00B107AF">
              <w:t xml:space="preserve">Implement the </w:t>
            </w:r>
            <w:r w:rsidRPr="00B107AF">
              <w:rPr>
                <w:b/>
                <w:bCs/>
              </w:rPr>
              <w:t>ALU</w:t>
            </w:r>
            <w:r w:rsidRPr="00B107AF">
              <w:t xml:space="preserve"> (Arithmetic Logic 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B8626" w14:textId="77777777" w:rsidR="00B107AF" w:rsidRPr="00B107AF" w:rsidRDefault="00B107AF" w:rsidP="00B107AF">
            <w:r w:rsidRPr="00B107AF">
              <w:t>"Synthesizable RTL Design"</w:t>
            </w:r>
          </w:p>
        </w:tc>
      </w:tr>
      <w:tr w:rsidR="00B107AF" w:rsidRPr="00B107AF" w14:paraId="330D79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0680A" w14:textId="77777777" w:rsidR="00B107AF" w:rsidRPr="00B107AF" w:rsidRDefault="00B107AF" w:rsidP="00B107AF">
            <w:r w:rsidRPr="00B107AF">
              <w:rPr>
                <w:b/>
                <w:bCs/>
              </w:rPr>
              <w:t>Phase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437A6" w14:textId="77777777" w:rsidR="00B107AF" w:rsidRPr="00B107AF" w:rsidRDefault="00B107AF" w:rsidP="00B107AF">
            <w:r w:rsidRPr="00B107AF">
              <w:t xml:space="preserve">Write a </w:t>
            </w:r>
            <w:proofErr w:type="spellStart"/>
            <w:r w:rsidRPr="00B107AF">
              <w:rPr>
                <w:b/>
                <w:bCs/>
              </w:rPr>
              <w:t>SystemVerilog</w:t>
            </w:r>
            <w:proofErr w:type="spellEnd"/>
            <w:r w:rsidRPr="00B107AF">
              <w:rPr>
                <w:b/>
                <w:bCs/>
              </w:rPr>
              <w:t xml:space="preserve"> Testbench</w:t>
            </w:r>
            <w:r w:rsidRPr="00B107AF">
              <w:t xml:space="preserve"> for Phase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7CA6D" w14:textId="77777777" w:rsidR="00B107AF" w:rsidRPr="00B107AF" w:rsidRDefault="00B107AF" w:rsidP="00B107AF">
            <w:r w:rsidRPr="00B107AF">
              <w:t>"Constrained Random Verification"</w:t>
            </w:r>
          </w:p>
        </w:tc>
      </w:tr>
      <w:tr w:rsidR="00B107AF" w:rsidRPr="00B107AF" w14:paraId="5A3E0D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690E0" w14:textId="77777777" w:rsidR="00B107AF" w:rsidRPr="00B107AF" w:rsidRDefault="00B107AF" w:rsidP="00B107AF">
            <w:r w:rsidRPr="00B107AF">
              <w:rPr>
                <w:b/>
                <w:bCs/>
              </w:rPr>
              <w:t>Phase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0A6E8" w14:textId="77777777" w:rsidR="00B107AF" w:rsidRPr="00B107AF" w:rsidRDefault="00B107AF" w:rsidP="00B107AF">
            <w:r w:rsidRPr="00B107AF">
              <w:t xml:space="preserve">Implement the </w:t>
            </w:r>
            <w:r w:rsidRPr="00B107AF">
              <w:rPr>
                <w:b/>
                <w:bCs/>
              </w:rPr>
              <w:t>Instruction Decoder</w:t>
            </w:r>
            <w:r w:rsidRPr="00B107AF">
              <w:t xml:space="preserve"> (the FSM).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001B3" w14:textId="77777777" w:rsidR="00B107AF" w:rsidRPr="00B107AF" w:rsidRDefault="00B107AF" w:rsidP="00B107AF">
            <w:r w:rsidRPr="00B107AF">
              <w:t>"Finite State Machine (FSM) Design"</w:t>
            </w:r>
          </w:p>
        </w:tc>
      </w:tr>
      <w:tr w:rsidR="00B107AF" w:rsidRPr="00B107AF" w14:paraId="165637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FF4E1" w14:textId="77777777" w:rsidR="00B107AF" w:rsidRPr="00B107AF" w:rsidRDefault="00B107AF" w:rsidP="00B107AF">
            <w:r w:rsidRPr="00B107AF">
              <w:rPr>
                <w:b/>
                <w:bCs/>
              </w:rPr>
              <w:t>Phase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20A58" w14:textId="77777777" w:rsidR="00B107AF" w:rsidRPr="00B107AF" w:rsidRDefault="00B107AF" w:rsidP="00B107AF">
            <w:r w:rsidRPr="00B107AF">
              <w:t xml:space="preserve">Connect to </w:t>
            </w:r>
            <w:r w:rsidRPr="00B107AF">
              <w:rPr>
                <w:b/>
                <w:bCs/>
              </w:rPr>
              <w:t>Memory</w:t>
            </w:r>
            <w:r w:rsidRPr="00B107AF">
              <w:t xml:space="preserve"> (Internal RAM/ROM).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3AB10" w14:textId="77777777" w:rsidR="00B107AF" w:rsidRPr="00B107AF" w:rsidRDefault="00B107AF" w:rsidP="00B107AF">
            <w:r w:rsidRPr="00B107AF">
              <w:t>"Memory Interface &amp; Bus Protocols"</w:t>
            </w:r>
          </w:p>
        </w:tc>
      </w:tr>
    </w:tbl>
    <w:p w14:paraId="51A2194F" w14:textId="77777777" w:rsidR="00A86B0E" w:rsidRDefault="00A86B0E"/>
    <w:p w14:paraId="192AE74B" w14:textId="77777777" w:rsidR="00B107AF" w:rsidRPr="00B107AF" w:rsidRDefault="00B107AF" w:rsidP="00B107AF">
      <w:r w:rsidRPr="00B107AF">
        <w:t>You could choose any Nintendo console, but the original Game Boy (DMG-01) is the strategic choice for a 2nd/3rd-year student for specific technical reasons:</w:t>
      </w:r>
    </w:p>
    <w:p w14:paraId="1DF7F26D" w14:textId="77777777" w:rsidR="00B107AF" w:rsidRPr="00B107AF" w:rsidRDefault="00B107AF" w:rsidP="00B107AF">
      <w:pPr>
        <w:numPr>
          <w:ilvl w:val="0"/>
          <w:numId w:val="2"/>
        </w:numPr>
      </w:pPr>
      <w:r w:rsidRPr="00B107AF">
        <w:rPr>
          <w:b/>
          <w:bCs/>
        </w:rPr>
        <w:t>Documented Complexity:</w:t>
      </w:r>
      <w:r w:rsidRPr="00B107AF">
        <w:t xml:space="preserve"> The Sharp LR35902 CPU is complex enough to prove you understand </w:t>
      </w:r>
      <w:r w:rsidRPr="00B107AF">
        <w:rPr>
          <w:b/>
          <w:bCs/>
        </w:rPr>
        <w:t>Instruction Set Architecture (ISA)</w:t>
      </w:r>
      <w:r w:rsidRPr="00B107AF">
        <w:t xml:space="preserve"> but simple enough to finish in 4 months. A Game Boy Advance or N64 is exponentially harder and carries a high risk of project abandonment.</w:t>
      </w:r>
    </w:p>
    <w:p w14:paraId="4C1C12B1" w14:textId="77777777" w:rsidR="00B107AF" w:rsidRPr="00B107AF" w:rsidRDefault="00B107AF" w:rsidP="00B107AF">
      <w:pPr>
        <w:numPr>
          <w:ilvl w:val="0"/>
          <w:numId w:val="2"/>
        </w:numPr>
      </w:pPr>
      <w:r w:rsidRPr="00B107AF">
        <w:rPr>
          <w:b/>
          <w:bCs/>
        </w:rPr>
        <w:t>Parallel Processing:</w:t>
      </w:r>
      <w:r w:rsidRPr="00B107AF">
        <w:t xml:space="preserve"> Unlike a simple microcontroller project, a Game Boy requires you to manage a CPU, a Pixel Processing Unit (PPU), and a Direct Memory Access (DMA) controller all running in parallel. This is the definition of </w:t>
      </w:r>
      <w:r w:rsidRPr="00B107AF">
        <w:rPr>
          <w:b/>
          <w:bCs/>
        </w:rPr>
        <w:t>RTL Design</w:t>
      </w:r>
      <w:r w:rsidRPr="00B107AF">
        <w:t>.</w:t>
      </w:r>
    </w:p>
    <w:p w14:paraId="6C05FAFF" w14:textId="77777777" w:rsidR="00B107AF" w:rsidRPr="00B107AF" w:rsidRDefault="00B107AF" w:rsidP="00B107AF">
      <w:pPr>
        <w:numPr>
          <w:ilvl w:val="0"/>
          <w:numId w:val="2"/>
        </w:numPr>
      </w:pPr>
      <w:r w:rsidRPr="00B107AF">
        <w:rPr>
          <w:b/>
          <w:bCs/>
        </w:rPr>
        <w:t>Timing Sensitivity:</w:t>
      </w:r>
      <w:r w:rsidRPr="00B107AF">
        <w:t xml:space="preserve"> Modern software is "lazy" with timing. Game Boy hardware is "</w:t>
      </w:r>
      <w:proofErr w:type="gramStart"/>
      <w:r w:rsidRPr="00B107AF">
        <w:t>cycle-accurate</w:t>
      </w:r>
      <w:proofErr w:type="gramEnd"/>
      <w:r w:rsidRPr="00B107AF">
        <w:t xml:space="preserve">." If your Verilog code is off by one clock cycle, the "Nintendo" logo won't scroll. This forces you to master </w:t>
      </w:r>
      <w:r w:rsidRPr="00B107AF">
        <w:rPr>
          <w:b/>
          <w:bCs/>
        </w:rPr>
        <w:t>Static Timing Analysis</w:t>
      </w:r>
      <w:r w:rsidRPr="00B107AF">
        <w:t>, a Top 5% skill.</w:t>
      </w:r>
    </w:p>
    <w:p w14:paraId="60222CB9" w14:textId="77777777" w:rsidR="004A5976" w:rsidRPr="004A5976" w:rsidRDefault="004A5976" w:rsidP="004A5976">
      <w:pPr>
        <w:rPr>
          <w:b/>
          <w:bCs/>
        </w:rPr>
      </w:pPr>
      <w:r w:rsidRPr="004A5976">
        <w:rPr>
          <w:b/>
          <w:bCs/>
        </w:rPr>
        <w:t>Phase 1: Boundary Interface and Bus Definition</w:t>
      </w:r>
    </w:p>
    <w:p w14:paraId="1A1A9A96" w14:textId="77777777" w:rsidR="004A5976" w:rsidRPr="004A5976" w:rsidRDefault="004A5976" w:rsidP="004A5976">
      <w:r w:rsidRPr="004A5976">
        <w:t>Hardware design dictates establishing the perimeter before internal logic. The CPU requires a strict top-level interface to interact with external memory and peripherals.</w:t>
      </w:r>
    </w:p>
    <w:p w14:paraId="09A93D1E" w14:textId="77777777" w:rsidR="004A5976" w:rsidRPr="004A5976" w:rsidRDefault="004A5976" w:rsidP="004A5976">
      <w:pPr>
        <w:numPr>
          <w:ilvl w:val="0"/>
          <w:numId w:val="3"/>
        </w:numPr>
      </w:pPr>
      <w:r w:rsidRPr="004A5976">
        <w:rPr>
          <w:b/>
          <w:bCs/>
        </w:rPr>
        <w:lastRenderedPageBreak/>
        <w:t>Port Declarations</w:t>
      </w:r>
      <w:r w:rsidRPr="004A5976">
        <w:t xml:space="preserve">: Define the </w:t>
      </w:r>
      <w:proofErr w:type="spellStart"/>
      <w:r w:rsidRPr="004A5976">
        <w:t>SystemVerilog</w:t>
      </w:r>
      <w:proofErr w:type="spellEnd"/>
      <w:r w:rsidRPr="004A5976">
        <w:t xml:space="preserve"> inputs as the system clock, a reset vector, and the 8-bit bidirectional data bus. Define the outputs as the 16-bit address bus and the memory control signals (Read, Write, Chip Select).</w:t>
      </w:r>
    </w:p>
    <w:p w14:paraId="3C9A6C75" w14:textId="77777777" w:rsidR="004A5976" w:rsidRPr="004A5976" w:rsidRDefault="004A5976" w:rsidP="004A5976">
      <w:pPr>
        <w:numPr>
          <w:ilvl w:val="0"/>
          <w:numId w:val="3"/>
        </w:numPr>
      </w:pPr>
      <w:r w:rsidRPr="004A5976">
        <w:rPr>
          <w:b/>
          <w:bCs/>
        </w:rPr>
        <w:t>Bus Isolation</w:t>
      </w:r>
      <w:r w:rsidRPr="004A5976">
        <w:t xml:space="preserve">: The CPU logic must not contain hardcoded knowledge of the external memory mapping. It must output an address and rely on an external bus arbiter to route the payload to the Cartridge ROM, Work RAM, or </w:t>
      </w:r>
      <w:proofErr w:type="gramStart"/>
      <w:r w:rsidRPr="004A5976">
        <w:t>memory-mapped</w:t>
      </w:r>
      <w:proofErr w:type="gramEnd"/>
      <w:r w:rsidRPr="004A5976">
        <w:t xml:space="preserve"> I/O registers.</w:t>
      </w:r>
    </w:p>
    <w:p w14:paraId="0B3FA610" w14:textId="77777777" w:rsidR="004A5976" w:rsidRPr="004A5976" w:rsidRDefault="004A5976" w:rsidP="004A5976">
      <w:pPr>
        <w:rPr>
          <w:b/>
          <w:bCs/>
        </w:rPr>
      </w:pPr>
      <w:r w:rsidRPr="004A5976">
        <w:rPr>
          <w:b/>
          <w:bCs/>
        </w:rPr>
        <w:t>Phase 2: Sequential Storage and ALU Implementation</w:t>
      </w:r>
    </w:p>
    <w:p w14:paraId="23D27A52" w14:textId="77777777" w:rsidR="004A5976" w:rsidRPr="004A5976" w:rsidRDefault="004A5976" w:rsidP="004A5976">
      <w:r w:rsidRPr="004A5976">
        <w:t>Prior to decoding instructions, the computational and storage primitives must be physically synthesized.</w:t>
      </w:r>
    </w:p>
    <w:p w14:paraId="5CAB72B4" w14:textId="77777777" w:rsidR="004A5976" w:rsidRPr="004A5976" w:rsidRDefault="004A5976" w:rsidP="004A5976">
      <w:pPr>
        <w:numPr>
          <w:ilvl w:val="0"/>
          <w:numId w:val="4"/>
        </w:numPr>
      </w:pPr>
      <w:r w:rsidRPr="004A5976">
        <w:rPr>
          <w:b/>
          <w:bCs/>
        </w:rPr>
        <w:t>Register File</w:t>
      </w:r>
      <w:r w:rsidRPr="004A5976">
        <w:t>: Construct the six 16-bit architectural registers defined in the documentation: AF, BC, DE, HL, SP (Stack Pointer), and PC (Program Counter).</w:t>
      </w:r>
    </w:p>
    <w:p w14:paraId="385C5834" w14:textId="77777777" w:rsidR="004A5976" w:rsidRPr="004A5976" w:rsidRDefault="004A5976" w:rsidP="004A5976">
      <w:pPr>
        <w:numPr>
          <w:ilvl w:val="0"/>
          <w:numId w:val="4"/>
        </w:numPr>
      </w:pPr>
      <w:r w:rsidRPr="004A5976">
        <w:rPr>
          <w:b/>
          <w:bCs/>
        </w:rPr>
        <w:t>Arithmetic Logic Unit</w:t>
      </w:r>
      <w:r w:rsidRPr="004A5976">
        <w:t>: Develop the purely combinational ALU. The LR35902 includes specific bit-manipulation instructions absent from the original Z80. The ALU must output the resulting data alongside the updated 4-bit flag register (Zero, Subtract, Half-Carry, Carry).</w:t>
      </w:r>
    </w:p>
    <w:p w14:paraId="49B0A38C" w14:textId="77777777" w:rsidR="004A5976" w:rsidRPr="004A5976" w:rsidRDefault="004A5976" w:rsidP="004A5976">
      <w:pPr>
        <w:rPr>
          <w:b/>
          <w:bCs/>
        </w:rPr>
      </w:pPr>
      <w:r w:rsidRPr="004A5976">
        <w:rPr>
          <w:b/>
          <w:bCs/>
        </w:rPr>
        <w:t>Phase 3: The Control Unit Finite State Machine</w:t>
      </w:r>
    </w:p>
    <w:p w14:paraId="187F17D7" w14:textId="77777777" w:rsidR="004A5976" w:rsidRPr="004A5976" w:rsidRDefault="004A5976" w:rsidP="004A5976">
      <w:r w:rsidRPr="004A5976">
        <w:t>The core complexity resides in translating the 256 standard and 256 CB-prefixed opcodes into a multi-cycle execution pipeline.</w:t>
      </w:r>
    </w:p>
    <w:p w14:paraId="5EC24EBF" w14:textId="77777777" w:rsidR="004A5976" w:rsidRPr="004A5976" w:rsidRDefault="004A5976" w:rsidP="004A5976">
      <w:pPr>
        <w:numPr>
          <w:ilvl w:val="0"/>
          <w:numId w:val="5"/>
        </w:numPr>
      </w:pPr>
      <w:r w:rsidRPr="004A5976">
        <w:rPr>
          <w:b/>
          <w:bCs/>
        </w:rPr>
        <w:t>Cycle Accuracy</w:t>
      </w:r>
      <w:r w:rsidRPr="004A5976">
        <w:t>: The LR35902 dictates that all memory cycles (M-cycles) consist of exactly four clock cycles (T-cycles). The state machine must rigorously enforce this timing constraint.</w:t>
      </w:r>
    </w:p>
    <w:p w14:paraId="5F53E5B4" w14:textId="77777777" w:rsidR="004A5976" w:rsidRPr="004A5976" w:rsidRDefault="004A5976" w:rsidP="004A5976">
      <w:pPr>
        <w:numPr>
          <w:ilvl w:val="0"/>
          <w:numId w:val="5"/>
        </w:numPr>
      </w:pPr>
      <w:r w:rsidRPr="004A5976">
        <w:rPr>
          <w:b/>
          <w:bCs/>
        </w:rPr>
        <w:t>Execution Pipeline</w:t>
      </w:r>
      <w:r w:rsidRPr="004A5976">
        <w:t>: Implement a state machine operating through three continuous phases: fetch, decode, and execute.</w:t>
      </w:r>
    </w:p>
    <w:p w14:paraId="30A00EF2" w14:textId="77777777" w:rsidR="004A5976" w:rsidRPr="004A5976" w:rsidRDefault="004A5976" w:rsidP="004A5976">
      <w:pPr>
        <w:numPr>
          <w:ilvl w:val="1"/>
          <w:numId w:val="5"/>
        </w:numPr>
      </w:pPr>
      <w:r w:rsidRPr="004A5976">
        <w:rPr>
          <w:b/>
          <w:bCs/>
        </w:rPr>
        <w:t>Fetch</w:t>
      </w:r>
      <w:r w:rsidRPr="004A5976">
        <w:t>: Drive the PC to the address bus, assert the read signal, and latch the returning 8-bit opcode into the instruction register.</w:t>
      </w:r>
    </w:p>
    <w:p w14:paraId="076A2A9E" w14:textId="77777777" w:rsidR="004A5976" w:rsidRPr="004A5976" w:rsidRDefault="004A5976" w:rsidP="004A5976">
      <w:pPr>
        <w:numPr>
          <w:ilvl w:val="1"/>
          <w:numId w:val="5"/>
        </w:numPr>
      </w:pPr>
      <w:r w:rsidRPr="004A5976">
        <w:rPr>
          <w:b/>
          <w:bCs/>
        </w:rPr>
        <w:t>Decode</w:t>
      </w:r>
      <w:r w:rsidRPr="004A5976">
        <w:t xml:space="preserve">: Utilize a massive case statement functioning as microcode to interpret the opcode and assert internal </w:t>
      </w:r>
      <w:proofErr w:type="spellStart"/>
      <w:r w:rsidRPr="004A5976">
        <w:t>datapath</w:t>
      </w:r>
      <w:proofErr w:type="spellEnd"/>
      <w:r w:rsidRPr="004A5976">
        <w:t xml:space="preserve"> routing signals.</w:t>
      </w:r>
    </w:p>
    <w:p w14:paraId="0EF19491" w14:textId="77777777" w:rsidR="004A5976" w:rsidRPr="004A5976" w:rsidRDefault="004A5976" w:rsidP="004A5976">
      <w:pPr>
        <w:numPr>
          <w:ilvl w:val="1"/>
          <w:numId w:val="5"/>
        </w:numPr>
      </w:pPr>
      <w:r w:rsidRPr="004A5976">
        <w:rPr>
          <w:b/>
          <w:bCs/>
        </w:rPr>
        <w:t>Execute</w:t>
      </w:r>
      <w:r w:rsidRPr="004A5976">
        <w:t>: Route register data through the ALU or perform external memory reads/writes. For instance, instructions utilizing the HL register pair as a memory pointer require an additional M-cycle to fetch the target data.</w:t>
      </w:r>
    </w:p>
    <w:p w14:paraId="64DD35BF" w14:textId="77777777" w:rsidR="004A5976" w:rsidRPr="004A5976" w:rsidRDefault="004A5976" w:rsidP="004A5976">
      <w:pPr>
        <w:rPr>
          <w:b/>
          <w:bCs/>
        </w:rPr>
      </w:pPr>
      <w:r w:rsidRPr="004A5976">
        <w:rPr>
          <w:b/>
          <w:bCs/>
        </w:rPr>
        <w:t>Phase 4: Virtual Memory Mapping and Simulation</w:t>
      </w:r>
    </w:p>
    <w:p w14:paraId="1563CDA3" w14:textId="77777777" w:rsidR="004A5976" w:rsidRPr="004A5976" w:rsidRDefault="004A5976" w:rsidP="004A5976">
      <w:r w:rsidRPr="004A5976">
        <w:lastRenderedPageBreak/>
        <w:t>Operating without a physical FPGA demands the construction of a comprehensive simulation harness using Verilator.</w:t>
      </w:r>
    </w:p>
    <w:p w14:paraId="30D4933F" w14:textId="77777777" w:rsidR="004A5976" w:rsidRPr="004A5976" w:rsidRDefault="004A5976" w:rsidP="004A5976">
      <w:pPr>
        <w:numPr>
          <w:ilvl w:val="0"/>
          <w:numId w:val="6"/>
        </w:numPr>
      </w:pPr>
      <w:r w:rsidRPr="004A5976">
        <w:rPr>
          <w:b/>
          <w:bCs/>
        </w:rPr>
        <w:t>Mock RAM/ROM</w:t>
      </w:r>
      <w:r w:rsidRPr="004A5976">
        <w:t xml:space="preserve">: Instantiate </w:t>
      </w:r>
      <w:proofErr w:type="spellStart"/>
      <w:r w:rsidRPr="004A5976">
        <w:t>SystemVerilog</w:t>
      </w:r>
      <w:proofErr w:type="spellEnd"/>
      <w:r w:rsidRPr="004A5976">
        <w:t xml:space="preserve"> arrays within the testbench to simulate the 8kB Work RAM and the Cartridge ROM. Load specific CPU test ROM binaries (e.g., </w:t>
      </w:r>
      <w:proofErr w:type="spellStart"/>
      <w:r w:rsidRPr="004A5976">
        <w:t>Blargg's</w:t>
      </w:r>
      <w:proofErr w:type="spellEnd"/>
      <w:r w:rsidRPr="004A5976">
        <w:t xml:space="preserve"> CPU tests) directly into this virtual ROM array.</w:t>
      </w:r>
    </w:p>
    <w:p w14:paraId="6621B818" w14:textId="77777777" w:rsidR="004A5976" w:rsidRPr="004A5976" w:rsidRDefault="004A5976" w:rsidP="004A5976">
      <w:pPr>
        <w:numPr>
          <w:ilvl w:val="0"/>
          <w:numId w:val="6"/>
        </w:numPr>
      </w:pPr>
      <w:r w:rsidRPr="004A5976">
        <w:rPr>
          <w:b/>
          <w:bCs/>
        </w:rPr>
        <w:t>Waveform Verification</w:t>
      </w:r>
      <w:r w:rsidRPr="004A5976">
        <w:t xml:space="preserve">: Compile the Verilog output into a C++ simulation executable. Output a Value Change Dump (VCD) file and utilize </w:t>
      </w:r>
      <w:proofErr w:type="spellStart"/>
      <w:r w:rsidRPr="004A5976">
        <w:t>GTKWave</w:t>
      </w:r>
      <w:proofErr w:type="spellEnd"/>
      <w:r w:rsidRPr="004A5976">
        <w:t xml:space="preserve"> to trace the exact signal transitions of the PC and address bus across every T-cycle.</w:t>
      </w:r>
    </w:p>
    <w:p w14:paraId="6FE7D1F1" w14:textId="77777777" w:rsidR="00B107AF" w:rsidRDefault="00B107AF"/>
    <w:p w14:paraId="2D8C898A" w14:textId="77777777" w:rsidR="004A322D" w:rsidRDefault="004A322D"/>
    <w:p w14:paraId="5F1D8F8B" w14:textId="77777777" w:rsidR="00400F00" w:rsidRPr="005C2B91" w:rsidRDefault="00400F00" w:rsidP="00400F00">
      <w:pPr>
        <w:rPr>
          <w:b/>
          <w:bCs/>
        </w:rPr>
      </w:pPr>
      <w:r w:rsidRPr="005C2B91">
        <w:rPr>
          <w:b/>
          <w:bCs/>
        </w:rPr>
        <w:t>Implementation Protocol: Game Boy RTL Architecture</w:t>
      </w:r>
    </w:p>
    <w:p w14:paraId="0C18B558" w14:textId="77777777" w:rsidR="00400F00" w:rsidRPr="005C2B91" w:rsidRDefault="00400F00" w:rsidP="00400F00">
      <w:r w:rsidRPr="005C2B91">
        <w:t>The structural translation of a legacy computing system requires a rigid progression from architectural abstraction to gate-level verification. The following sequence completes your procedural logic and aligns it with the industrial standards required for hardware verification technical assessments.</w:t>
      </w:r>
    </w:p>
    <w:p w14:paraId="2AF1AF63" w14:textId="77777777" w:rsidR="00400F00" w:rsidRPr="005C2B91" w:rsidRDefault="00400F00" w:rsidP="00400F00">
      <w:r w:rsidRPr="005C2B91">
        <w:rPr>
          <w:b/>
          <w:bCs/>
        </w:rPr>
        <w:t>Step 1: Architectural Abstraction and Boundary Definition</w:t>
      </w:r>
      <w:r w:rsidRPr="005C2B91">
        <w:t xml:space="preserve"> Define the exact physical interfaces between the primary SoC, the external Work RAM, and the external Video RAM. Map the shared 16-bit address bus, the 8-bit bidirectional data bus, and the control signals. This step establishes the top-level structural parameters before any behavioral logic is synthesized.</w:t>
      </w:r>
    </w:p>
    <w:p w14:paraId="14E22835" w14:textId="77777777" w:rsidR="00400F00" w:rsidRPr="005C2B91" w:rsidRDefault="00400F00" w:rsidP="00400F00">
      <w:r w:rsidRPr="005C2B91">
        <w:rPr>
          <w:b/>
          <w:bCs/>
        </w:rPr>
        <w:t>Step 2: Modular Microarchitecture Deconstruction</w:t>
      </w:r>
      <w:r w:rsidRPr="005C2B91">
        <w:t xml:space="preserve"> Do not attempt monolithic logic synthesis. Isolate each macro-component into discrete functional blocks. For the Central Processing Unit, separate the Register File, the Arithmetic Logic Unit, and the Instruction Decoder into distinct conceptual modules. Document the exact input and output ports required for these sub-modules to communicate internally.</w:t>
      </w:r>
    </w:p>
    <w:p w14:paraId="432D386B" w14:textId="77777777" w:rsidR="00400F00" w:rsidRPr="005C2B91" w:rsidRDefault="00400F00" w:rsidP="00400F00">
      <w:r w:rsidRPr="005C2B91">
        <w:rPr>
          <w:b/>
          <w:bCs/>
        </w:rPr>
        <w:t>Step 3: Sequential RTL Authoring</w:t>
      </w:r>
      <w:r w:rsidRPr="005C2B91">
        <w:t xml:space="preserve"> Write synthesizable </w:t>
      </w:r>
      <w:proofErr w:type="spellStart"/>
      <w:r w:rsidRPr="005C2B91">
        <w:t>SystemVerilog</w:t>
      </w:r>
      <w:proofErr w:type="spellEnd"/>
      <w:r w:rsidRPr="005C2B91">
        <w:t xml:space="preserve"> code starting strictly from the bottom of the logic hierarchy. Implement purely combinational components first. Construct the ALU and verify its mathematical logic. Construct the isolated Register File. Proceed to sequential logic only after the foundational </w:t>
      </w:r>
      <w:proofErr w:type="spellStart"/>
      <w:r w:rsidRPr="005C2B91">
        <w:t>datapath</w:t>
      </w:r>
      <w:proofErr w:type="spellEnd"/>
      <w:r w:rsidRPr="005C2B91">
        <w:t xml:space="preserve"> is established. Implement the multi-cycle execution state machine last.</w:t>
      </w:r>
    </w:p>
    <w:p w14:paraId="38DA3F6E" w14:textId="77777777" w:rsidR="00400F00" w:rsidRPr="005C2B91" w:rsidRDefault="00400F00" w:rsidP="00400F00">
      <w:r w:rsidRPr="005C2B91">
        <w:rPr>
          <w:b/>
          <w:bCs/>
        </w:rPr>
        <w:t>Step 4: Component-Level Verification</w:t>
      </w:r>
      <w:r w:rsidRPr="005C2B91">
        <w:t xml:space="preserve"> Utilize Verilator to compile C++ execution wrappers for every isolated </w:t>
      </w:r>
      <w:proofErr w:type="spellStart"/>
      <w:r w:rsidRPr="005C2B91">
        <w:t>SystemVerilog</w:t>
      </w:r>
      <w:proofErr w:type="spellEnd"/>
      <w:r w:rsidRPr="005C2B91">
        <w:t xml:space="preserve"> module. Inject randomized 8-bit operand vectors into the ALU testbench. Mathematically verify the resultant Zero, Subtract, Half-Carry, and </w:t>
      </w:r>
      <w:r w:rsidRPr="005C2B91">
        <w:lastRenderedPageBreak/>
        <w:t>Carry flags against the Pan Docs specifications. Modules must demonstrate complete functional coverage before system integration occurs. This localized simulation methodology is mandatory when physical FPGA hardware is unavailable for logic probing.</w:t>
      </w:r>
    </w:p>
    <w:p w14:paraId="27C041A5" w14:textId="77777777" w:rsidR="00400F00" w:rsidRPr="005C2B91" w:rsidRDefault="00400F00" w:rsidP="00400F00">
      <w:r w:rsidRPr="005C2B91">
        <w:rPr>
          <w:b/>
          <w:bCs/>
        </w:rPr>
        <w:t>Step 5: Structural Integration and Bus Arbitration</w:t>
      </w:r>
      <w:r w:rsidRPr="005C2B91">
        <w:t xml:space="preserve"> Instantiate the verified sub-modules within a top-level </w:t>
      </w:r>
      <w:proofErr w:type="spellStart"/>
      <w:r w:rsidRPr="005C2B91">
        <w:t>SystemVerilog</w:t>
      </w:r>
      <w:proofErr w:type="spellEnd"/>
      <w:r w:rsidRPr="005C2B91">
        <w:t xml:space="preserve"> wrapper. Implement the central Memory Arbiter block. This multiplexing logic evaluates the 16-bit address generated by the CPU and explicitly routes the read and write enable signals to the correct virtual memory arrays.</w:t>
      </w:r>
    </w:p>
    <w:p w14:paraId="15A312E3" w14:textId="77777777" w:rsidR="00400F00" w:rsidRPr="005C2B91" w:rsidRDefault="00400F00" w:rsidP="00400F00">
      <w:r w:rsidRPr="005C2B91">
        <w:rPr>
          <w:b/>
          <w:bCs/>
        </w:rPr>
        <w:t>Step 6: Virtual Silicon Signal Analysis</w:t>
      </w:r>
      <w:r w:rsidRPr="005C2B91">
        <w:t xml:space="preserve"> Load the 256-byte Boot ROM binary into a virtual </w:t>
      </w:r>
      <w:proofErr w:type="spellStart"/>
      <w:r w:rsidRPr="005C2B91">
        <w:t>SystemVerilog</w:t>
      </w:r>
      <w:proofErr w:type="spellEnd"/>
      <w:r w:rsidRPr="005C2B91">
        <w:t xml:space="preserve"> memory array. Execute the top-level simulation and export the results to a Value Change Dump file. Open the trace file within </w:t>
      </w:r>
      <w:proofErr w:type="spellStart"/>
      <w:r w:rsidRPr="005C2B91">
        <w:t>GTKWave</w:t>
      </w:r>
      <w:proofErr w:type="spellEnd"/>
      <w:r w:rsidRPr="005C2B91">
        <w:t>. Perform a cycle-accurate visual inspection of the signal propagation to prove the CPU correctly fetches the initial $0000 instruction vector.</w:t>
      </w:r>
    </w:p>
    <w:p w14:paraId="2C184DEE" w14:textId="77777777" w:rsidR="00400F00" w:rsidRDefault="00400F00" w:rsidP="00400F00"/>
    <w:p w14:paraId="043B5D95" w14:textId="77777777" w:rsidR="00E02574" w:rsidRPr="00E02574" w:rsidRDefault="00E02574" w:rsidP="00E02574">
      <w:pPr>
        <w:spacing w:before="100" w:beforeAutospacing="1" w:after="100" w:afterAutospacing="1" w:line="240" w:lineRule="auto"/>
        <w:outlineLvl w:val="1"/>
      </w:pPr>
      <w:r w:rsidRPr="00E02574">
        <w:t xml:space="preserve">The Central Processing Unit is not a singular behavioral entity. It is a top-level structural wrapper that physically encapsulates the instruction decoder, the arithmetic </w:t>
      </w:r>
      <w:proofErr w:type="spellStart"/>
      <w:r w:rsidRPr="00E02574">
        <w:t>datapath</w:t>
      </w:r>
      <w:proofErr w:type="spellEnd"/>
      <w:r w:rsidRPr="00E02574">
        <w:t xml:space="preserve">, and the storage registers. Implementation must follow a strict bottom-up methodology. Synthesizing the instruction decoder prior to the </w:t>
      </w:r>
      <w:proofErr w:type="spellStart"/>
      <w:r w:rsidRPr="00E02574">
        <w:t>datapath</w:t>
      </w:r>
      <w:proofErr w:type="spellEnd"/>
      <w:r w:rsidRPr="00E02574">
        <w:t xml:space="preserve"> results in a control unit with no physical targets to drive.</w:t>
      </w:r>
    </w:p>
    <w:p w14:paraId="7481C6C9" w14:textId="77777777" w:rsidR="00E02574" w:rsidRPr="00E02574" w:rsidRDefault="00E02574" w:rsidP="00E02574">
      <w:pPr>
        <w:spacing w:before="100" w:beforeAutospacing="1" w:after="100" w:afterAutospacing="1" w:line="240" w:lineRule="auto"/>
        <w:outlineLvl w:val="1"/>
      </w:pPr>
      <w:r w:rsidRPr="00E02574">
        <w:t>The required sequence for subcomponent implementation is as follows:</w:t>
      </w:r>
    </w:p>
    <w:p w14:paraId="31B40CEC" w14:textId="77777777" w:rsidR="00E02574" w:rsidRPr="00E02574" w:rsidRDefault="00E02574" w:rsidP="00E02574">
      <w:pPr>
        <w:numPr>
          <w:ilvl w:val="0"/>
          <w:numId w:val="7"/>
        </w:numPr>
        <w:spacing w:before="100" w:beforeAutospacing="1" w:after="100" w:afterAutospacing="1" w:line="240" w:lineRule="auto"/>
        <w:outlineLvl w:val="1"/>
      </w:pPr>
      <w:r w:rsidRPr="00E02574">
        <w:rPr>
          <w:b/>
          <w:bCs/>
        </w:rPr>
        <w:t>Arithmetic Logic Unit (ALU)</w:t>
      </w:r>
      <w:r w:rsidRPr="00E02574">
        <w:t>: Implementation must commence here. The ALU is purely combinational logic. It lacks a clock domain and internal state memory. Verification requires injecting static 8-bit vectors and mathematically validating the output and flag calculations (Zero, Subtract, Half-Carry, Carry).</w:t>
      </w:r>
    </w:p>
    <w:p w14:paraId="636095F8" w14:textId="77777777" w:rsidR="00E02574" w:rsidRPr="00E02574" w:rsidRDefault="00E02574" w:rsidP="00E02574">
      <w:pPr>
        <w:numPr>
          <w:ilvl w:val="0"/>
          <w:numId w:val="7"/>
        </w:numPr>
        <w:spacing w:before="100" w:beforeAutospacing="1" w:after="100" w:afterAutospacing="1" w:line="240" w:lineRule="auto"/>
        <w:outlineLvl w:val="1"/>
      </w:pPr>
      <w:r w:rsidRPr="00E02574">
        <w:rPr>
          <w:b/>
          <w:bCs/>
        </w:rPr>
        <w:t>Register File</w:t>
      </w:r>
      <w:r w:rsidRPr="00E02574">
        <w:t>: Construct the sequential storage array. This module requires synchronous write ports and asynchronous read ports. You must verify the read/write enable signals before the control unit attempts to access them.</w:t>
      </w:r>
    </w:p>
    <w:p w14:paraId="0B663BF0" w14:textId="77777777" w:rsidR="00E02574" w:rsidRPr="00E02574" w:rsidRDefault="00E02574" w:rsidP="00E02574">
      <w:pPr>
        <w:numPr>
          <w:ilvl w:val="0"/>
          <w:numId w:val="7"/>
        </w:numPr>
        <w:spacing w:before="100" w:beforeAutospacing="1" w:after="100" w:afterAutospacing="1" w:line="240" w:lineRule="auto"/>
        <w:outlineLvl w:val="1"/>
      </w:pPr>
      <w:r w:rsidRPr="00E02574">
        <w:rPr>
          <w:b/>
          <w:bCs/>
        </w:rPr>
        <w:t>Instruction Decoder and Control Unit</w:t>
      </w:r>
      <w:r w:rsidRPr="00E02574">
        <w:t xml:space="preserve">: Once the </w:t>
      </w:r>
      <w:proofErr w:type="spellStart"/>
      <w:r w:rsidRPr="00E02574">
        <w:t>datapath</w:t>
      </w:r>
      <w:proofErr w:type="spellEnd"/>
      <w:r w:rsidRPr="00E02574">
        <w:t xml:space="preserve"> primitives are verified, synthesize the Finite State Machine. The decoder acts as the combinational logic calculating the next state, while the control unit dictates the specific M-cycle routing of the ALU and Register File based on the decoded opcode.</w:t>
      </w:r>
    </w:p>
    <w:p w14:paraId="6C162ECA" w14:textId="77777777" w:rsidR="00E02574" w:rsidRPr="00E02574" w:rsidRDefault="00E02574" w:rsidP="00E02574">
      <w:pPr>
        <w:numPr>
          <w:ilvl w:val="0"/>
          <w:numId w:val="7"/>
        </w:numPr>
        <w:spacing w:before="100" w:beforeAutospacing="1" w:after="100" w:afterAutospacing="1" w:line="240" w:lineRule="auto"/>
        <w:outlineLvl w:val="1"/>
      </w:pPr>
      <w:r w:rsidRPr="00E02574">
        <w:rPr>
          <w:b/>
          <w:bCs/>
        </w:rPr>
        <w:t>CPU Top-Level Wrapper</w:t>
      </w:r>
      <w:r w:rsidRPr="00E02574">
        <w:t>: This file contains zero behavioral logic. It strictly defines the internal wires connecting the verified ALU, Register File, and Control Unit.</w:t>
      </w:r>
    </w:p>
    <w:p w14:paraId="2C8D76A1" w14:textId="77777777" w:rsidR="004A322D" w:rsidRDefault="004A322D" w:rsidP="00400F00">
      <w:pPr>
        <w:spacing w:before="100" w:beforeAutospacing="1" w:after="100" w:afterAutospacing="1" w:line="240" w:lineRule="auto"/>
        <w:outlineLvl w:val="1"/>
      </w:pPr>
    </w:p>
    <w:sectPr w:rsidR="004A3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E56"/>
    <w:multiLevelType w:val="multilevel"/>
    <w:tmpl w:val="CDD8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C42D8"/>
    <w:multiLevelType w:val="multilevel"/>
    <w:tmpl w:val="198E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20776"/>
    <w:multiLevelType w:val="multilevel"/>
    <w:tmpl w:val="F18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F23A2"/>
    <w:multiLevelType w:val="multilevel"/>
    <w:tmpl w:val="79A8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D10E75"/>
    <w:multiLevelType w:val="multilevel"/>
    <w:tmpl w:val="B452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7F3B78"/>
    <w:multiLevelType w:val="multilevel"/>
    <w:tmpl w:val="5E4AA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062CA5"/>
    <w:multiLevelType w:val="multilevel"/>
    <w:tmpl w:val="F656D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837309">
    <w:abstractNumId w:val="0"/>
  </w:num>
  <w:num w:numId="2" w16cid:durableId="609363981">
    <w:abstractNumId w:val="3"/>
  </w:num>
  <w:num w:numId="3" w16cid:durableId="2094469448">
    <w:abstractNumId w:val="1"/>
  </w:num>
  <w:num w:numId="4" w16cid:durableId="148519856">
    <w:abstractNumId w:val="2"/>
  </w:num>
  <w:num w:numId="5" w16cid:durableId="386877013">
    <w:abstractNumId w:val="6"/>
  </w:num>
  <w:num w:numId="6" w16cid:durableId="280307446">
    <w:abstractNumId w:val="4"/>
  </w:num>
  <w:num w:numId="7" w16cid:durableId="2044918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B0E"/>
    <w:rsid w:val="002316AB"/>
    <w:rsid w:val="00400F00"/>
    <w:rsid w:val="0040196D"/>
    <w:rsid w:val="004A322D"/>
    <w:rsid w:val="004A5976"/>
    <w:rsid w:val="008A5167"/>
    <w:rsid w:val="009F77CE"/>
    <w:rsid w:val="00A86B0E"/>
    <w:rsid w:val="00B107AF"/>
    <w:rsid w:val="00E02574"/>
    <w:rsid w:val="00ED052C"/>
    <w:rsid w:val="00FE12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A34CB"/>
  <w15:chartTrackingRefBased/>
  <w15:docId w15:val="{3374301E-5A28-4E65-B649-45DBE6F58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B0E"/>
    <w:rPr>
      <w:rFonts w:eastAsiaTheme="majorEastAsia" w:cstheme="majorBidi"/>
      <w:color w:val="272727" w:themeColor="text1" w:themeTint="D8"/>
    </w:rPr>
  </w:style>
  <w:style w:type="paragraph" w:styleId="Title">
    <w:name w:val="Title"/>
    <w:basedOn w:val="Normal"/>
    <w:next w:val="Normal"/>
    <w:link w:val="TitleChar"/>
    <w:uiPriority w:val="10"/>
    <w:qFormat/>
    <w:rsid w:val="00A86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B0E"/>
    <w:pPr>
      <w:spacing w:before="160"/>
      <w:jc w:val="center"/>
    </w:pPr>
    <w:rPr>
      <w:i/>
      <w:iCs/>
      <w:color w:val="404040" w:themeColor="text1" w:themeTint="BF"/>
    </w:rPr>
  </w:style>
  <w:style w:type="character" w:customStyle="1" w:styleId="QuoteChar">
    <w:name w:val="Quote Char"/>
    <w:basedOn w:val="DefaultParagraphFont"/>
    <w:link w:val="Quote"/>
    <w:uiPriority w:val="29"/>
    <w:rsid w:val="00A86B0E"/>
    <w:rPr>
      <w:i/>
      <w:iCs/>
      <w:color w:val="404040" w:themeColor="text1" w:themeTint="BF"/>
    </w:rPr>
  </w:style>
  <w:style w:type="paragraph" w:styleId="ListParagraph">
    <w:name w:val="List Paragraph"/>
    <w:basedOn w:val="Normal"/>
    <w:uiPriority w:val="34"/>
    <w:qFormat/>
    <w:rsid w:val="00A86B0E"/>
    <w:pPr>
      <w:ind w:left="720"/>
      <w:contextualSpacing/>
    </w:pPr>
  </w:style>
  <w:style w:type="character" w:styleId="IntenseEmphasis">
    <w:name w:val="Intense Emphasis"/>
    <w:basedOn w:val="DefaultParagraphFont"/>
    <w:uiPriority w:val="21"/>
    <w:qFormat/>
    <w:rsid w:val="00A86B0E"/>
    <w:rPr>
      <w:i/>
      <w:iCs/>
      <w:color w:val="0F4761" w:themeColor="accent1" w:themeShade="BF"/>
    </w:rPr>
  </w:style>
  <w:style w:type="paragraph" w:styleId="IntenseQuote">
    <w:name w:val="Intense Quote"/>
    <w:basedOn w:val="Normal"/>
    <w:next w:val="Normal"/>
    <w:link w:val="IntenseQuoteChar"/>
    <w:uiPriority w:val="30"/>
    <w:qFormat/>
    <w:rsid w:val="00A86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B0E"/>
    <w:rPr>
      <w:i/>
      <w:iCs/>
      <w:color w:val="0F4761" w:themeColor="accent1" w:themeShade="BF"/>
    </w:rPr>
  </w:style>
  <w:style w:type="character" w:styleId="IntenseReference">
    <w:name w:val="Intense Reference"/>
    <w:basedOn w:val="DefaultParagraphFont"/>
    <w:uiPriority w:val="32"/>
    <w:qFormat/>
    <w:rsid w:val="00A86B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1395</TotalTime>
  <Pages>4</Pages>
  <Words>1206</Words>
  <Characters>7168</Characters>
  <Application>Microsoft Office Word</Application>
  <DocSecurity>0</DocSecurity>
  <Lines>146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Nguyen</dc:creator>
  <cp:keywords/>
  <dc:description/>
  <cp:lastModifiedBy>Vincent Nguyen</cp:lastModifiedBy>
  <cp:revision>9</cp:revision>
  <dcterms:created xsi:type="dcterms:W3CDTF">2026-02-19T07:15:00Z</dcterms:created>
  <dcterms:modified xsi:type="dcterms:W3CDTF">2026-02-22T05:55:00Z</dcterms:modified>
</cp:coreProperties>
</file>