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303E" w14:textId="5B7FDF6D" w:rsidR="00FD01F1" w:rsidRPr="009A7AF8" w:rsidRDefault="009A7AF8" w:rsidP="009A7AF8">
      <w:r w:rsidRPr="009A7AF8">
        <w:t xml:space="preserve">Kleinjan, G. J. (2018, 27 maart). Utrechtse rector </w:t>
      </w:r>
      <w:bookmarkStart w:id="0" w:name="_GoBack"/>
      <w:r w:rsidRPr="009A7AF8">
        <w:t>magni</w:t>
      </w:r>
      <w:bookmarkEnd w:id="0"/>
      <w:r w:rsidRPr="009A7AF8">
        <w:t xml:space="preserve">ficus: Universiteiten moeten slechte studenten eerder weg kunnen sturen. Geraadpleegd op 15 oktober 2018, van </w:t>
      </w:r>
      <w:hyperlink r:id="rId5" w:history="1">
        <w:r w:rsidRPr="00BD0481">
          <w:rPr>
            <w:rStyle w:val="Hyperlink"/>
          </w:rPr>
          <w:t>https://www.trouw.nl/home/utrechtse-rector-magnificus-universiteiten-moeten-slechte-studenten-eerder-weg-kunnen-sturen%7Ea86f5f4e/?_sp=56f20d9c-3112-4588-8f7c-20aca3d5ecf7.1539592590988</w:t>
        </w:r>
      </w:hyperlink>
      <w:r>
        <w:t xml:space="preserve"> </w:t>
      </w:r>
    </w:p>
    <w:sectPr w:rsidR="00FD01F1" w:rsidRPr="009A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97241"/>
    <w:multiLevelType w:val="hybridMultilevel"/>
    <w:tmpl w:val="6C4C2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41"/>
    <w:rsid w:val="00480B41"/>
    <w:rsid w:val="00643C29"/>
    <w:rsid w:val="00811553"/>
    <w:rsid w:val="009A7AF8"/>
    <w:rsid w:val="00BC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0105"/>
  <w15:chartTrackingRefBased/>
  <w15:docId w15:val="{B14A981B-9A67-4C65-87FA-EEEC5AC1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ouw.nl/home/utrechtse-rector-magnificus-universiteiten-moeten-slechte-studenten-eerder-weg-kunnen-sturen%7Ea86f5f4e/?_sp=56f20d9c-3112-4588-8f7c-20aca3d5ecf7.15395925909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Wolf</dc:creator>
  <cp:keywords/>
  <dc:description/>
  <cp:lastModifiedBy>Jacco Wolf</cp:lastModifiedBy>
  <cp:revision>2</cp:revision>
  <dcterms:created xsi:type="dcterms:W3CDTF">2018-10-15T08:48:00Z</dcterms:created>
  <dcterms:modified xsi:type="dcterms:W3CDTF">2018-10-15T08:54:00Z</dcterms:modified>
</cp:coreProperties>
</file>