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0"/>
        </w:rPr>
        <w:t>МИНИСТЕРСТВО ЦИФРОВОГО РАЗВИТИЯ, СВЯЗИ И МАССОВЫХ КОММУНИКАЦИЙ РОССИЙСКОЙ ФЕДЕРАЦИИ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«МОСКОВСКИЙ ТЕХНИЧЕСКИЙ УНИВЕРСИТЕТ СВЯЗИ И ИНФОРМАТИКИ»</w:t>
      </w:r>
    </w:p>
    <w:p>
      <w:pPr>
        <w:spacing w:before="0" w:after="72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Кафедра «Корпоративные информационные системы»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Лабораторный практикум по дисциплине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«CRM-системы»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ОТЧЕТ ПО ЛАБОРАТОРНОЙ РАБОТЕ № 3</w:t>
      </w:r>
    </w:p>
    <w:p>
      <w:pPr>
        <w:spacing w:before="0" w:after="144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«Создание сайта компании средствами 1С:УНФ»</w:t>
      </w:r>
    </w:p>
    <w:p>
      <w:pPr>
        <w:spacing w:after="0" w:line="276" w:lineRule="auto"/>
        <w:jc w:val="right"/>
      </w:pPr>
      <w:r>
        <w:rPr>
          <w:rFonts w:ascii="Times New Roman" w:hAnsi="Times New Roman"/>
          <w:sz w:val="22"/>
        </w:rPr>
        <w:t>Выполнил:</w:t>
        <w:br/>
        <w:t>студент группы БПС2601</w:t>
        <w:br/>
        <w:t>Вахонин М.А.</w:t>
        <w:br/>
        <w:br/>
        <w:t>Проверил:</w:t>
        <w:br/>
        <w:t>Игнатов Д.А.</w:t>
      </w:r>
    </w:p>
    <w:p>
      <w:r>
        <w:br w:type="page"/>
      </w:r>
    </w:p>
    <w:p>
      <w:pPr>
        <w:spacing w:before="240" w:after="2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spacing w:after="120"/>
      </w:pPr>
      <w:r>
        <w:rPr>
          <w:rFonts w:ascii="Times New Roman" w:hAnsi="Times New Roman"/>
          <w:sz w:val="24"/>
        </w:rPr>
        <w:t>1. Постановка задачи</w:t>
      </w:r>
      <w:r>
        <w:rPr>
          <w:rFonts w:ascii="Times New Roman" w:hAnsi="Times New Roman"/>
          <w:sz w:val="24"/>
        </w:rPr>
        <w:t xml:space="preserve"> ........................................................... </w:t>
      </w:r>
      <w:r>
        <w:rPr>
          <w:rFonts w:ascii="Times New Roman" w:hAnsi="Times New Roman"/>
          <w:sz w:val="24"/>
        </w:rPr>
        <w:t>3</w:t>
      </w:r>
    </w:p>
    <w:p>
      <w:pPr>
        <w:spacing w:after="120"/>
      </w:pPr>
      <w:r>
        <w:rPr>
          <w:rFonts w:ascii="Times New Roman" w:hAnsi="Times New Roman"/>
          <w:sz w:val="24"/>
        </w:rPr>
        <w:t>2. Ход работы</w:t>
      </w:r>
      <w:r>
        <w:rPr>
          <w:rFonts w:ascii="Times New Roman" w:hAnsi="Times New Roman"/>
          <w:sz w:val="24"/>
        </w:rPr>
        <w:t xml:space="preserve"> .................................................................. </w:t>
      </w:r>
      <w:r>
        <w:rPr>
          <w:rFonts w:ascii="Times New Roman" w:hAnsi="Times New Roman"/>
          <w:sz w:val="24"/>
        </w:rPr>
        <w:t>4</w:t>
      </w:r>
    </w:p>
    <w:p>
      <w:pPr>
        <w:spacing w:after="120"/>
      </w:pPr>
      <w:r>
        <w:rPr>
          <w:rFonts w:ascii="Times New Roman" w:hAnsi="Times New Roman"/>
          <w:sz w:val="24"/>
        </w:rPr>
        <w:t>3. Вывод</w:t>
      </w:r>
      <w:r>
        <w:rPr>
          <w:rFonts w:ascii="Times New Roman" w:hAnsi="Times New Roman"/>
          <w:sz w:val="24"/>
        </w:rPr>
        <w:t xml:space="preserve"> ....................................................................... </w:t>
      </w:r>
      <w:r>
        <w:rPr>
          <w:rFonts w:ascii="Times New Roman" w:hAnsi="Times New Roman"/>
          <w:sz w:val="24"/>
        </w:rPr>
        <w:t>9</w:t>
      </w:r>
    </w:p>
    <w:p>
      <w:r>
        <w:br w:type="page"/>
      </w:r>
    </w:p>
    <w:p>
      <w:pPr>
        <w:spacing w:before="240" w:after="16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1. Постановка задачи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Цель работы: получить практические навыки по созданию корпоративного сайта средствами подсистемы CRM конфигурации «1С:УНФ» и освоить сквозной бизнес-процесс обработки заказа от момента его оформления на сайте до формирования отчётности по продажам.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Задачи:</w:t>
      </w:r>
    </w:p>
    <w:p>
      <w:pPr>
        <w:spacing w:after="60"/>
        <w:ind w:left="360"/>
      </w:pPr>
      <w:r>
        <w:rPr>
          <w:rFonts w:ascii="Times New Roman" w:hAnsi="Times New Roman"/>
        </w:rPr>
        <w:t>1. Создать сайт компании через подсистему «Сайт» в 1С:УНФ, настроить его параметры, оформление и опубликовать.</w:t>
      </w:r>
    </w:p>
    <w:p>
      <w:pPr>
        <w:spacing w:after="60"/>
        <w:ind w:left="360"/>
      </w:pPr>
      <w:r>
        <w:rPr>
          <w:rFonts w:ascii="Times New Roman" w:hAnsi="Times New Roman"/>
        </w:rPr>
        <w:t>2. Оформить заказ через сайт, поместив товары в корзину и заполнив контактную информацию.</w:t>
      </w:r>
    </w:p>
    <w:p>
      <w:pPr>
        <w:spacing w:after="60"/>
        <w:ind w:left="360"/>
      </w:pPr>
      <w:r>
        <w:rPr>
          <w:rFonts w:ascii="Times New Roman" w:hAnsi="Times New Roman"/>
        </w:rPr>
        <w:t>3. Выполнить синхронизацию заказа с 1С:УНФ и проверить корректность создания документа «Заказ покупателя».</w:t>
      </w:r>
    </w:p>
    <w:p>
      <w:pPr>
        <w:spacing w:after="60"/>
        <w:ind w:left="360"/>
      </w:pPr>
      <w:r>
        <w:rPr>
          <w:rFonts w:ascii="Times New Roman" w:hAnsi="Times New Roman"/>
        </w:rPr>
        <w:t>4. Создать событие (телефонный звонок) на основании заказа покупателя.</w:t>
      </w:r>
    </w:p>
    <w:p>
      <w:pPr>
        <w:spacing w:after="60"/>
        <w:ind w:left="360"/>
      </w:pPr>
      <w:r>
        <w:rPr>
          <w:rFonts w:ascii="Times New Roman" w:hAnsi="Times New Roman"/>
        </w:rPr>
        <w:t>5. Сформировать заказ поставщику на основании заказа покупателя.</w:t>
      </w:r>
    </w:p>
    <w:p>
      <w:pPr>
        <w:spacing w:after="60"/>
        <w:ind w:left="360"/>
      </w:pPr>
      <w:r>
        <w:rPr>
          <w:rFonts w:ascii="Times New Roman" w:hAnsi="Times New Roman"/>
        </w:rPr>
        <w:t>6. Провести документы закупки: расход из кассы и приходную накладную.</w:t>
      </w:r>
    </w:p>
    <w:p>
      <w:pPr>
        <w:spacing w:after="60"/>
        <w:ind w:left="360"/>
      </w:pPr>
      <w:r>
        <w:rPr>
          <w:rFonts w:ascii="Times New Roman" w:hAnsi="Times New Roman"/>
        </w:rPr>
        <w:t>7. Сформировать документы продажи: расходную накладную и поступление в кассу.</w:t>
      </w:r>
    </w:p>
    <w:p>
      <w:pPr>
        <w:spacing w:after="60"/>
        <w:ind w:left="360"/>
      </w:pPr>
      <w:r>
        <w:rPr>
          <w:rFonts w:ascii="Times New Roman" w:hAnsi="Times New Roman"/>
        </w:rPr>
        <w:t>8. Завершить заказ покупателя и сформировать отчёт «Продажи» с группировкой по категориям номенклатуры.</w:t>
      </w:r>
    </w:p>
    <w:p>
      <w:pPr>
        <w:spacing w:after="60"/>
        <w:ind w:left="360"/>
      </w:pPr>
      <w:r>
        <w:rPr>
          <w:rFonts w:ascii="Times New Roman" w:hAnsi="Times New Roman"/>
        </w:rPr>
        <w:t>9. Оформить отчёт о выполненной работе.</w:t>
      </w:r>
    </w:p>
    <w:p>
      <w:pPr>
        <w:spacing w:before="320" w:after="16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2. Ход работы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1. Создание сайта компании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подсистеме «Сайт» конфигурации 1С:УНФ заполнены основные параметры для создания интернет-магазина. Указан E-mail администратора (maxvahyt@gmail.com), зарезервировано доменное имя vahonin.1c-umi.ru, выбрано оформление «Адаптивный интернет-магазин товаров для детей», указана организация «Вахонин М. А. ИП» и вид цен «Розничная цена».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2. Оформление заказа через сайт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Открыта корзина интернет-магазина. Помещен товар «Подгузники» в количестве 1 шт. и оформлен заказ с заполнением контактных данных: ФИО — Вахонин Максим Антонович, Телефон — 79806580920, Адрес доставки — Маршала Тухачевского, 18, Email — maxvahyt@gmail.com.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3. Синхронизация заказа с УНФ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Выполнена синхронизация сайта с 1С:УНФ. В разделе «Продажи» – «Заказы покупателей» создан документ «Заказ покупателя» № CA-035654 от 23.10.2026 г. со статусом «Не обработан». В табличную часть автоматически загружен товар «Подгузники» (1 шт., цена 1 600,00 руб.).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4. Создание события на основании заказа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основании документа «Заказ покупателя» создано событие типа «Телефонный звонок» с темой «заказ». Указано время начала (23.10.2026 23:54) и окончания (24.10.2026 00:24), а также ответственный менеджер — Вахонин Максим Антонович.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5. Создание заказа поставщику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С использованием механизма «Ввести на основании» в карточке заказа покупателя сформирован документ «Заказ поставщику» № 1 от 23.10.2026 г. Указан поставщик ООО «Подгузники», номенклатура «Подгузники» в количестве 1 шт. по цене закупки 400,00 руб. на общую сумму 400,00 руб.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6. Создание расхода из кассы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основании заказа поставщику введен документ «Расход из кассы» № НФНФ-000002 от 24.10.2026 г. с операцией «Поставщику». Указана Основная касса, поставщик ООО «Подгузники» и сумма оплаты 400,00 руб. Документ проведен.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7. Создание приходной накладной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основании заказа поставщику сформирован документ «Приходная накладная» № НФНФ-000001 от 24.10.2026 г. с операцией «Поступление от поставщика». Зафиксировано поступление товара «Подгузники» (1 шт. по цене 400,00 руб.) от ООО «Подгузники». Документ проведен.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8. Создание расходной накладной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основании заказа покупателя зафиксирована отгрузка товара клиенту. Создан и проведен документ «Расходная накладная» № НФНФ-000001 от 24.10.2026 г. Покупатель: Вахонин Максим Антонович, товар «Подгузники» (1 шт. по цене продажи 1 600,00 руб.).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9. Создание поступления в кассу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 основании расходной накладной введен и проведен документ «Поступление в кассу» № НФНФ-000001 от 24.10.2026 г. с операцией «От покупателя». Зафиксировано поступление 1 600,00 руб. от покупателя Вахонина Максима Антоновича в Основную кассу.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Шаг 10. Завершение заказа и формирование отчёта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Заказ покупателя переведен в статус «Завершен». В разделе «Продажи» сформирован отчёт «Продажи по номенклатуре» за октябрь 2026 г. По позиции «Подгузники» зафиксированы следующие результаты: Количество — 1,000 шт., Выручка — 1 600,00 руб., Себестоимость — 400,00 руб., Валовая прибыль — 1 200,00 руб., Рентабельность — 75,00%.</w:t>
      </w:r>
    </w:p>
    <w:p>
      <w:pPr>
        <w:spacing w:before="320" w:after="16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 Вывод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№ 3 были получены практические навыки создания корпоративного интернет-магазина средствами подсистемы CRM конфигурации «1С:УНФ». Настроен сайт для ИП Вахонин М.А. на платформе 1C-UMI, успешно пройден сквозной бизнес-процесс: от онлайн-оформления заказа покупателем Вахониным М.А. на товар «Подгузники» до закупки у поставщика ООО «Подгузники», проведения кассовых и складских документов, отгрузки товара и получения отчёта по продажам с итоговой рентабельностью 75%.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23" w:right="1123" w:bottom="1123" w:left="141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2"/>
      </w:rPr>
      <w:t>Москва, 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