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CE1D" w14:textId="2F79F2E5" w:rsidR="00C301A5" w:rsidRDefault="00C301A5" w:rsidP="00C301A5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F5C6B3" wp14:editId="24D09063">
            <wp:simplePos x="0" y="0"/>
            <wp:positionH relativeFrom="column">
              <wp:posOffset>4114626</wp:posOffset>
            </wp:positionH>
            <wp:positionV relativeFrom="paragraph">
              <wp:posOffset>-318828</wp:posOffset>
            </wp:positionV>
            <wp:extent cx="1295342" cy="1295342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42" cy="129534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QUINTEN Coucke</w:t>
      </w:r>
    </w:p>
    <w:p w14:paraId="5D339960" w14:textId="62B171F5" w:rsidR="00C301A5" w:rsidRDefault="00C301A5" w:rsidP="00C301A5">
      <w:pPr>
        <w:spacing w:line="240" w:lineRule="auto"/>
        <w:contextualSpacing/>
        <w:rPr>
          <w:lang w:val="en-US"/>
        </w:rPr>
      </w:pPr>
    </w:p>
    <w:p w14:paraId="0FFD94A2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4CC1473B" w14:textId="77777777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Born in Knokke-Heist</w:t>
      </w:r>
    </w:p>
    <w:p w14:paraId="1EF3A962" w14:textId="2C803014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15th December 1994</w:t>
      </w:r>
    </w:p>
    <w:p w14:paraId="04B5C7DB" w14:textId="19D48ACF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Currently living in </w:t>
      </w:r>
      <w:proofErr w:type="spellStart"/>
      <w:r w:rsidRPr="00C301A5">
        <w:rPr>
          <w:lang w:val="en-US"/>
        </w:rPr>
        <w:t>Zulte</w:t>
      </w:r>
      <w:proofErr w:type="spellEnd"/>
      <w:r w:rsidRPr="00C301A5">
        <w:rPr>
          <w:lang w:val="en-US"/>
        </w:rPr>
        <w:t xml:space="preserve"> (9870)</w:t>
      </w:r>
    </w:p>
    <w:p w14:paraId="40A0D362" w14:textId="41EBAED5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Curious and versatile researcher with a mind for technology and the future</w:t>
      </w:r>
    </w:p>
    <w:p w14:paraId="74DA2CEB" w14:textId="39593CB0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Education</w:t>
      </w:r>
    </w:p>
    <w:p w14:paraId="454991CF" w14:textId="0DCB492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B.S. in Biochemistry and Biotechnology, </w:t>
      </w:r>
      <w:r w:rsidRPr="00C301A5">
        <w:rPr>
          <w:lang w:val="en-US"/>
        </w:rPr>
        <w:t>KU</w:t>
      </w:r>
      <w:r w:rsidRPr="00C301A5">
        <w:rPr>
          <w:lang w:val="en-US"/>
        </w:rPr>
        <w:t xml:space="preserve"> Leuven </w:t>
      </w:r>
      <w:r w:rsidRPr="00C301A5">
        <w:rPr>
          <w:lang w:val="en-US"/>
        </w:rPr>
        <w:t>division</w:t>
      </w:r>
      <w:r w:rsidRPr="00C301A5">
        <w:rPr>
          <w:lang w:val="en-US"/>
        </w:rPr>
        <w:t xml:space="preserve"> Kortrijk (KULAK), 2012-2016</w:t>
      </w:r>
    </w:p>
    <w:p w14:paraId="326B9C39" w14:textId="1DAA346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M.S. in Biochemistry, KU Leuven, 2016-2018 (Master thesis: Studying multimerization of Integrase during HIV infection using a FLIM-based FRET phasor analysis)</w:t>
      </w:r>
    </w:p>
    <w:p w14:paraId="6555115E" w14:textId="4B106B6F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Ph.D</w:t>
      </w:r>
      <w:proofErr w:type="spellEnd"/>
      <w:r w:rsidRPr="00C301A5">
        <w:rPr>
          <w:lang w:val="en-US"/>
        </w:rPr>
        <w:t xml:space="preserve"> in Biochemistry, KU Leuven, 2018-2023 (expected June 2023))</w:t>
      </w:r>
    </w:p>
    <w:p w14:paraId="0B883B1D" w14:textId="708C5244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04507399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Work experience</w:t>
      </w:r>
    </w:p>
    <w:p w14:paraId="54D8660D" w14:textId="7DFAB44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Summer 2018: Research Assistant (R&amp;D)</w:t>
      </w:r>
    </w:p>
    <w:p w14:paraId="0CCFF697" w14:textId="695624CF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Nelson Labs NV (A </w:t>
      </w:r>
      <w:proofErr w:type="spellStart"/>
      <w:r w:rsidRPr="00C301A5">
        <w:rPr>
          <w:lang w:val="en-US"/>
        </w:rPr>
        <w:t>Sotera</w:t>
      </w:r>
      <w:proofErr w:type="spellEnd"/>
      <w:r w:rsidRPr="00C301A5">
        <w:rPr>
          <w:lang w:val="en-US"/>
        </w:rPr>
        <w:t xml:space="preserve"> Health Company)</w:t>
      </w:r>
    </w:p>
    <w:p w14:paraId="2133A79E" w14:textId="017920C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Development of automated gas chromatography protocols</w:t>
      </w:r>
    </w:p>
    <w:p w14:paraId="2F2A2C40" w14:textId="32593B92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Supervisor: Prof. F. De </w:t>
      </w:r>
      <w:proofErr w:type="spellStart"/>
      <w:r w:rsidRPr="00C301A5">
        <w:rPr>
          <w:lang w:val="en-US"/>
        </w:rPr>
        <w:t>Smedt</w:t>
      </w:r>
      <w:proofErr w:type="spellEnd"/>
      <w:r w:rsidRPr="00C301A5">
        <w:rPr>
          <w:lang w:val="en-US"/>
        </w:rPr>
        <w:t xml:space="preserve">  (Director of Lab Operations)</w:t>
      </w:r>
    </w:p>
    <w:p w14:paraId="7FF05243" w14:textId="40F7D11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Fall 2018: Research Assistant</w:t>
      </w:r>
    </w:p>
    <w:p w14:paraId="4190CB54" w14:textId="637E3B79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KU Leuven</w:t>
      </w:r>
    </w:p>
    <w:p w14:paraId="6AD51A13" w14:textId="3089441D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Optimizing a homebuilt confocal time resolved microscope</w:t>
      </w:r>
    </w:p>
    <w:p w14:paraId="60F47186" w14:textId="244F17E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Supervisor: Prof. J. Hofkens</w:t>
      </w:r>
    </w:p>
    <w:p w14:paraId="1CB40689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Skills</w:t>
      </w:r>
    </w:p>
    <w:p w14:paraId="5380073A" w14:textId="79DB3016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Teamwork</w:t>
      </w:r>
    </w:p>
    <w:p w14:paraId="71A21B00" w14:textId="700A9B88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A PhD learned me to optimize experimental work and interlaboratory collaborations with fellow researchers. I found a transparent environment with clear communication key and will always work with the team in mind.</w:t>
      </w:r>
    </w:p>
    <w:p w14:paraId="72F2D485" w14:textId="15F80B4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Problem Solving and microscopy protocol validation</w:t>
      </w:r>
    </w:p>
    <w:p w14:paraId="68CFE687" w14:textId="375BC14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Having 5 years of experience building and adapting custom built confocal time-resolved microscopes I learned valuable and transferable skills on developing clear protocols and validating performance of such systems</w:t>
      </w:r>
    </w:p>
    <w:p w14:paraId="0ACBBEC2" w14:textId="03B0F52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Microscopy</w:t>
      </w:r>
    </w:p>
    <w:p w14:paraId="4561D9AA" w14:textId="5DC4FA6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Förster</w:t>
      </w:r>
      <w:proofErr w:type="spellEnd"/>
      <w:r w:rsidRPr="00C301A5">
        <w:rPr>
          <w:lang w:val="en-US"/>
        </w:rPr>
        <w:t xml:space="preserve"> Resonance Energy Transfer (FRET) applications</w:t>
      </w:r>
    </w:p>
    <w:p w14:paraId="55E829A5" w14:textId="39359220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Fluorescence Lifetime Imaging Microscopy (FLIM) using Phasor Analysis</w:t>
      </w:r>
    </w:p>
    <w:p w14:paraId="46928571" w14:textId="5E0535D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Troubleshooting and alignment of custom microscopes (experience with Thorlabs setup equipment)</w:t>
      </w:r>
    </w:p>
    <w:p w14:paraId="7E162C78" w14:textId="793FA81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Sample preparation involving fixations, FCS samples to check setup alignment (confocal volume), cell culture and transfections</w:t>
      </w:r>
    </w:p>
    <w:p w14:paraId="33B4F16E" w14:textId="09548D74" w:rsidR="00C301A5" w:rsidRDefault="00C301A5" w:rsidP="00C301A5">
      <w:pPr>
        <w:spacing w:line="240" w:lineRule="auto"/>
        <w:contextualSpacing/>
        <w:rPr>
          <w:lang w:val="en-US"/>
        </w:rPr>
      </w:pPr>
    </w:p>
    <w:p w14:paraId="0BC345C7" w14:textId="5D58A454" w:rsidR="00C301A5" w:rsidRDefault="00C301A5" w:rsidP="00C301A5">
      <w:pPr>
        <w:spacing w:line="240" w:lineRule="auto"/>
        <w:contextualSpacing/>
        <w:rPr>
          <w:lang w:val="en-US"/>
        </w:rPr>
      </w:pPr>
    </w:p>
    <w:p w14:paraId="2CA51DD5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3F9EC9ED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Publications</w:t>
      </w:r>
    </w:p>
    <w:p w14:paraId="5DD4A48E" w14:textId="6B8C087A" w:rsidR="00C301A5" w:rsidRPr="00C301A5" w:rsidRDefault="00C301A5" w:rsidP="00C301A5">
      <w:pPr>
        <w:spacing w:line="240" w:lineRule="auto"/>
        <w:contextualSpacing/>
        <w:rPr>
          <w:lang w:val="en-US"/>
        </w:rPr>
      </w:pPr>
      <w:r w:rsidRPr="00C301A5">
        <w:rPr>
          <w:lang w:val="en-US"/>
        </w:rPr>
        <w:t xml:space="preserve">  </w:t>
      </w:r>
    </w:p>
    <w:p w14:paraId="41B9B3ED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0C386AD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Workshops</w:t>
      </w:r>
    </w:p>
    <w:p w14:paraId="176BAAAD" w14:textId="4CDD0675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NanoMacro</w:t>
      </w:r>
      <w:proofErr w:type="spellEnd"/>
      <w:r w:rsidRPr="00C301A5">
        <w:rPr>
          <w:lang w:val="en-US"/>
        </w:rPr>
        <w:t xml:space="preserve"> Microscopy Workshop 5-7 sept 2018, Hasselt (attended &amp; gave workshop)</w:t>
      </w:r>
    </w:p>
    <w:p w14:paraId="6C9DBCC9" w14:textId="4ECD5FA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Organizer and presenter of the ‘Feel the Force summer school’ 2021. This was a 3 day intensive course to force measuring with biosensors and TFM. I was organizer, gave a plenary lecture on phasor-FLIM and in addition provided small group hands-on classes at the microscope. This was supported by the </w:t>
      </w:r>
      <w:proofErr w:type="spellStart"/>
      <w:r w:rsidRPr="00C301A5">
        <w:rPr>
          <w:lang w:val="en-US"/>
        </w:rPr>
        <w:t>Arenberg</w:t>
      </w:r>
      <w:proofErr w:type="spellEnd"/>
      <w:r w:rsidRPr="00C301A5">
        <w:rPr>
          <w:lang w:val="en-US"/>
        </w:rPr>
        <w:t xml:space="preserve"> Doctoral School (ADS)</w:t>
      </w:r>
    </w:p>
    <w:p w14:paraId="7A604CC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presentations</w:t>
      </w:r>
    </w:p>
    <w:p w14:paraId="538FC1F7" w14:textId="4BFF5968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Pacifichem</w:t>
      </w:r>
      <w:proofErr w:type="spellEnd"/>
      <w:r w:rsidRPr="00C301A5">
        <w:rPr>
          <w:lang w:val="en-US"/>
        </w:rPr>
        <w:t xml:space="preserve"> 2021 conference (online-only conference due to COVID-19 regulations)</w:t>
      </w:r>
    </w:p>
    <w:p w14:paraId="4D10F327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https://pacifichem.org/</w:t>
      </w:r>
    </w:p>
    <w:p w14:paraId="1E4CF184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“Phasor for FLIM-FRET analysis of intracellular vinculin tension sensors”</w:t>
      </w:r>
    </w:p>
    <w:p w14:paraId="08DA2056" w14:textId="0828EC2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Plenary session on FRET analysis for biosensors at the 2021 ‘Feel the Force summer school’ at KU Leuven</w:t>
      </w:r>
    </w:p>
    <w:p w14:paraId="33172C61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(https://www.kuleuven.be/english/summer-schools/feeltheforce/home )</w:t>
      </w:r>
    </w:p>
    <w:p w14:paraId="1B0E545D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“Analysis of FRET Data using Intensity and FLIM methods”</w:t>
      </w:r>
    </w:p>
    <w:p w14:paraId="0FC7466F" w14:textId="0092C9FD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Open presentation for the chemistry department</w:t>
      </w:r>
    </w:p>
    <w:p w14:paraId="0D97EA00" w14:textId="37DA7263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"Phasor analysis for FLIM-FRET biosensor data:</w:t>
      </w:r>
      <w:r w:rsidRPr="00C301A5">
        <w:rPr>
          <w:lang w:val="en-US"/>
        </w:rPr>
        <w:br/>
        <w:t>a case study of HIV-Integrase oligomerization and vinculin tension sensors"</w:t>
      </w:r>
    </w:p>
    <w:p w14:paraId="17F8AC56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poster presentations</w:t>
      </w:r>
    </w:p>
    <w:p w14:paraId="008DA502" w14:textId="0897C05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Dutch Biophysics 2018 </w:t>
      </w:r>
      <w:proofErr w:type="spellStart"/>
      <w:r w:rsidRPr="00C301A5">
        <w:rPr>
          <w:lang w:val="en-US"/>
        </w:rPr>
        <w:t>Veldhoven</w:t>
      </w:r>
      <w:proofErr w:type="spellEnd"/>
      <w:r w:rsidRPr="00C301A5">
        <w:rPr>
          <w:lang w:val="en-US"/>
        </w:rPr>
        <w:t>, The Netherlands</w:t>
      </w:r>
    </w:p>
    <w:p w14:paraId="54FFDE3F" w14:textId="37AB76B7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Satellite Workshop of the </w:t>
      </w:r>
      <w:proofErr w:type="spellStart"/>
      <w:r w:rsidRPr="00C301A5">
        <w:rPr>
          <w:lang w:val="en-US"/>
        </w:rPr>
        <w:t>DGfB</w:t>
      </w:r>
      <w:proofErr w:type="spellEnd"/>
      <w:r w:rsidRPr="00C301A5">
        <w:rPr>
          <w:lang w:val="en-US"/>
        </w:rPr>
        <w:t xml:space="preserve"> biannual meeting "Advanced Fluorescence Spectroscopy and Imaging" 2018 Düsseldorf, Germany</w:t>
      </w:r>
    </w:p>
    <w:p w14:paraId="76FDEA48" w14:textId="3C5AC1A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25th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‘Single Molecule, Spectroscopy and Super-resolution Microscopy in the Life Sciences’ meeting 3-6 sept 2019 Berlin, Germany</w:t>
      </w:r>
    </w:p>
    <w:p w14:paraId="0611B7D5" w14:textId="4F94481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Let there Be …Light – Frans De </w:t>
      </w:r>
      <w:proofErr w:type="spellStart"/>
      <w:r w:rsidRPr="00C301A5">
        <w:rPr>
          <w:lang w:val="en-US"/>
        </w:rPr>
        <w:t>Schryver</w:t>
      </w:r>
      <w:proofErr w:type="spellEnd"/>
      <w:r w:rsidRPr="00C301A5">
        <w:rPr>
          <w:lang w:val="en-US"/>
        </w:rPr>
        <w:t xml:space="preserve"> Symposium – </w:t>
      </w:r>
      <w:r w:rsidRPr="00C301A5">
        <w:rPr>
          <w:lang w:val="en-US"/>
        </w:rPr>
        <w:t>October</w:t>
      </w:r>
      <w:r w:rsidRPr="00C301A5">
        <w:rPr>
          <w:lang w:val="en-US"/>
        </w:rPr>
        <w:t xml:space="preserve"> 2019 Leuven</w:t>
      </w:r>
    </w:p>
    <w:p w14:paraId="7AF776EF" w14:textId="00CECEC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EACR tumor microenvironment 2020 - March 2020, Lisbon, Portugal</w:t>
      </w:r>
    </w:p>
    <w:p w14:paraId="029AABB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Software packages</w:t>
      </w:r>
    </w:p>
    <w:p w14:paraId="59A1D10D" w14:textId="3F091D2E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Illustrator</w:t>
      </w:r>
    </w:p>
    <w:p w14:paraId="2FDDD6B5" w14:textId="28B721C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Adobe Acrobat</w:t>
      </w:r>
    </w:p>
    <w:p w14:paraId="6C829AAB" w14:textId="303DF0CB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Microsoft Office applications</w:t>
      </w:r>
    </w:p>
    <w:p w14:paraId="697485CF" w14:textId="5E35E4E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Matlab</w:t>
      </w:r>
      <w:proofErr w:type="spellEnd"/>
      <w:r w:rsidRPr="00C301A5">
        <w:rPr>
          <w:lang w:val="en-US"/>
        </w:rPr>
        <w:t xml:space="preserve"> (plotting, scripts and (image) data analysis)</w:t>
      </w:r>
    </w:p>
    <w:p w14:paraId="363E416C" w14:textId="0AB72FF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Python (self-though basics)</w:t>
      </w:r>
    </w:p>
    <w:p w14:paraId="0D60A34E" w14:textId="19D521B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ImageJ</w:t>
      </w:r>
    </w:p>
    <w:p w14:paraId="4F659D5C" w14:textId="34B14DA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OneNote (reports of meetings, logbook, data sharing hub, project pages)</w:t>
      </w:r>
    </w:p>
    <w:p w14:paraId="0852AAD7" w14:textId="012617BC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Teams/Zoom/Skype</w:t>
      </w:r>
    </w:p>
    <w:p w14:paraId="0DAE688F" w14:textId="055EB59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Audacity, Leica </w:t>
      </w:r>
      <w:proofErr w:type="spellStart"/>
      <w:r w:rsidRPr="00C301A5">
        <w:rPr>
          <w:lang w:val="en-US"/>
        </w:rPr>
        <w:t>LasX</w:t>
      </w:r>
      <w:proofErr w:type="spellEnd"/>
      <w:r w:rsidRPr="00C301A5">
        <w:rPr>
          <w:lang w:val="en-US"/>
        </w:rPr>
        <w:t xml:space="preserve">,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Sypmhotime64, GitHub</w:t>
      </w:r>
    </w:p>
    <w:p w14:paraId="76EDFD0E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Languages</w:t>
      </w:r>
    </w:p>
    <w:p w14:paraId="1D68F81D" w14:textId="77777777" w:rsid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  <w:sectPr w:rsidR="00C301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59ABD0" w14:textId="7A3A72FE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German (basic)</w:t>
      </w:r>
    </w:p>
    <w:p w14:paraId="682107DA" w14:textId="6DA618EE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French (basic)</w:t>
      </w:r>
    </w:p>
    <w:p w14:paraId="5637265D" w14:textId="1C5BCD91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English (very good)</w:t>
      </w:r>
    </w:p>
    <w:p w14:paraId="1CC79FDE" w14:textId="172F3ADC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Dutch (native)</w:t>
      </w:r>
    </w:p>
    <w:p w14:paraId="5F0321FC" w14:textId="77777777" w:rsidR="00C301A5" w:rsidRDefault="00C301A5" w:rsidP="00C301A5">
      <w:pPr>
        <w:spacing w:line="240" w:lineRule="auto"/>
        <w:contextualSpacing/>
        <w:rPr>
          <w:lang w:val="en-US"/>
        </w:rPr>
        <w:sectPr w:rsidR="00C301A5" w:rsidSect="00C301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CD892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6C1D3978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Teaching</w:t>
      </w:r>
    </w:p>
    <w:p w14:paraId="0A650311" w14:textId="1CBC3CA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Advanced Fluorescence, a course by Prof. J. Hofkens (KU Leuven)</w:t>
      </w:r>
    </w:p>
    <w:p w14:paraId="60335394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2C1A3BA5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  <w:r w:rsidRPr="00C301A5">
        <w:rPr>
          <w:lang w:val="en-US"/>
        </w:rPr>
        <w:t>Course on the in-depth application of fluorescence spectroscopy and imaging. The course covers a broad range of imaging techniques from basics to advanced: Confocal vs widefield imaging STORM, PALM, TIRF, FLIM, STED, ... . Additionally students are introduced to optics, calculating fluorescence quantum yields and determining FRET efficiencies. As a master topic this course keeps a focus on research applied cases.</w:t>
      </w:r>
    </w:p>
    <w:p w14:paraId="056EEB7B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2A3D9063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1B6A8F93" w14:textId="49FFEE92" w:rsidR="00C301A5" w:rsidRDefault="00C301A5" w:rsidP="00C301A5">
      <w:pPr>
        <w:pStyle w:val="Heading1"/>
        <w:rPr>
          <w:lang w:val="en-US"/>
        </w:rPr>
      </w:pPr>
      <w:r>
        <w:rPr>
          <w:lang w:val="en-US"/>
        </w:rPr>
        <w:t>Current job scope:</w:t>
      </w:r>
    </w:p>
    <w:p w14:paraId="035D2EA1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7B412FD7" w14:textId="6212B957" w:rsidR="0019341F" w:rsidRPr="00C301A5" w:rsidRDefault="00C301A5" w:rsidP="00C301A5">
      <w:pPr>
        <w:spacing w:line="240" w:lineRule="auto"/>
        <w:contextualSpacing/>
        <w:jc w:val="center"/>
        <w:rPr>
          <w:lang w:val="en-US"/>
        </w:rPr>
      </w:pPr>
      <w:r w:rsidRPr="00C301A5">
        <w:rPr>
          <w:lang w:val="en-US"/>
        </w:rPr>
        <w:t>** Currently open for job opportunities in the Ghent region</w:t>
      </w:r>
      <w:r>
        <w:rPr>
          <w:lang w:val="en-US"/>
        </w:rPr>
        <w:t xml:space="preserve"> </w:t>
      </w:r>
      <w:r w:rsidRPr="00C301A5">
        <w:rPr>
          <w:lang w:val="en-US"/>
        </w:rPr>
        <w:t>**</w:t>
      </w:r>
    </w:p>
    <w:sectPr w:rsidR="0019341F" w:rsidRPr="00C301A5" w:rsidSect="00C301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681"/>
    <w:multiLevelType w:val="hybridMultilevel"/>
    <w:tmpl w:val="FF7000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2C4"/>
    <w:multiLevelType w:val="hybridMultilevel"/>
    <w:tmpl w:val="E2CAE1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117C"/>
    <w:multiLevelType w:val="hybridMultilevel"/>
    <w:tmpl w:val="E5E05E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37E9"/>
    <w:multiLevelType w:val="hybridMultilevel"/>
    <w:tmpl w:val="57188C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5934"/>
    <w:multiLevelType w:val="hybridMultilevel"/>
    <w:tmpl w:val="AE36C3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1661"/>
    <w:multiLevelType w:val="hybridMultilevel"/>
    <w:tmpl w:val="7E0E74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878"/>
    <w:multiLevelType w:val="hybridMultilevel"/>
    <w:tmpl w:val="3A46D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1CC"/>
    <w:multiLevelType w:val="hybridMultilevel"/>
    <w:tmpl w:val="EF02B9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3D3E"/>
    <w:multiLevelType w:val="hybridMultilevel"/>
    <w:tmpl w:val="7456A1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749AC"/>
    <w:multiLevelType w:val="hybridMultilevel"/>
    <w:tmpl w:val="04B864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83152"/>
    <w:multiLevelType w:val="hybridMultilevel"/>
    <w:tmpl w:val="E3C6E6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53AAB"/>
    <w:multiLevelType w:val="hybridMultilevel"/>
    <w:tmpl w:val="DF181E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32248">
    <w:abstractNumId w:val="10"/>
  </w:num>
  <w:num w:numId="2" w16cid:durableId="1216232452">
    <w:abstractNumId w:val="5"/>
  </w:num>
  <w:num w:numId="3" w16cid:durableId="1803384557">
    <w:abstractNumId w:val="4"/>
  </w:num>
  <w:num w:numId="4" w16cid:durableId="1043482593">
    <w:abstractNumId w:val="7"/>
  </w:num>
  <w:num w:numId="5" w16cid:durableId="116223451">
    <w:abstractNumId w:val="3"/>
  </w:num>
  <w:num w:numId="6" w16cid:durableId="1001352663">
    <w:abstractNumId w:val="2"/>
  </w:num>
  <w:num w:numId="7" w16cid:durableId="1209339379">
    <w:abstractNumId w:val="6"/>
  </w:num>
  <w:num w:numId="8" w16cid:durableId="1637174236">
    <w:abstractNumId w:val="11"/>
  </w:num>
  <w:num w:numId="9" w16cid:durableId="1224025712">
    <w:abstractNumId w:val="9"/>
  </w:num>
  <w:num w:numId="10" w16cid:durableId="464740977">
    <w:abstractNumId w:val="8"/>
  </w:num>
  <w:num w:numId="11" w16cid:durableId="1749377995">
    <w:abstractNumId w:val="1"/>
  </w:num>
  <w:num w:numId="12" w16cid:durableId="153754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A5"/>
    <w:rsid w:val="0019341F"/>
    <w:rsid w:val="00693E90"/>
    <w:rsid w:val="00C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4A4"/>
  <w15:chartTrackingRefBased/>
  <w15:docId w15:val="{1A0C3E9E-6DC1-448E-9BB4-B5B43FCD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A5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1A5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Coucke</dc:creator>
  <cp:keywords/>
  <dc:description/>
  <cp:lastModifiedBy>Quinten Coucke</cp:lastModifiedBy>
  <cp:revision>1</cp:revision>
  <dcterms:created xsi:type="dcterms:W3CDTF">2023-03-01T22:03:00Z</dcterms:created>
  <dcterms:modified xsi:type="dcterms:W3CDTF">2023-03-01T22:12:00Z</dcterms:modified>
</cp:coreProperties>
</file>