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5158B" w14:textId="77777777" w:rsidR="004A552A" w:rsidRPr="00BD7CD6" w:rsidRDefault="004A552A" w:rsidP="004A552A">
      <w:pPr>
        <w:shd w:val="clear" w:color="auto" w:fill="FFFFFF"/>
        <w:spacing w:after="100" w:afterAutospacing="1" w:line="240" w:lineRule="auto"/>
        <w:ind w:right="-600"/>
        <w:outlineLvl w:val="1"/>
        <w:rPr>
          <w:rFonts w:eastAsia="Times New Roman" w:cstheme="minorHAnsi"/>
          <w:b/>
          <w:bCs/>
          <w:color w:val="202124"/>
          <w:sz w:val="36"/>
          <w:szCs w:val="36"/>
          <w:lang w:eastAsia="en-NL"/>
        </w:rPr>
      </w:pPr>
      <w:r w:rsidRPr="00BD7CD6">
        <w:rPr>
          <w:rFonts w:eastAsia="Times New Roman" w:cstheme="minorHAnsi"/>
          <w:b/>
          <w:bCs/>
          <w:color w:val="202124"/>
          <w:sz w:val="36"/>
          <w:szCs w:val="36"/>
          <w:lang w:eastAsia="en-NL"/>
        </w:rPr>
        <w:t>Introduction</w:t>
      </w:r>
    </w:p>
    <w:p w14:paraId="465835A2" w14:textId="77777777" w:rsidR="004A552A" w:rsidRPr="00BD7CD6" w:rsidRDefault="004A552A" w:rsidP="00CC619E">
      <w:pPr>
        <w:shd w:val="clear" w:color="auto" w:fill="FFFFFF"/>
        <w:spacing w:before="240" w:after="240" w:line="240" w:lineRule="auto"/>
        <w:jc w:val="both"/>
        <w:rPr>
          <w:rFonts w:eastAsia="Times New Roman" w:cstheme="minorHAnsi"/>
          <w:color w:val="202124"/>
          <w:sz w:val="24"/>
          <w:szCs w:val="24"/>
          <w:lang w:eastAsia="en-NL"/>
        </w:rPr>
      </w:pPr>
      <w:r w:rsidRPr="00BD7CD6">
        <w:rPr>
          <w:rFonts w:eastAsia="Times New Roman" w:cstheme="minorHAnsi"/>
          <w:color w:val="202124"/>
          <w:sz w:val="24"/>
          <w:szCs w:val="24"/>
          <w:lang w:eastAsia="en-NL"/>
        </w:rPr>
        <w:t>This document is intended for developers who want to write applications that interact with YouTube. It explains basic concepts of YouTube and of the API itself. It also provides an overview of the different functions that the API supports.</w:t>
      </w:r>
    </w:p>
    <w:p w14:paraId="410E7446" w14:textId="77777777" w:rsidR="004A552A" w:rsidRPr="00BD7CD6" w:rsidRDefault="004A552A" w:rsidP="00BF3EEA">
      <w:pPr>
        <w:shd w:val="clear" w:color="auto" w:fill="FFFFFF"/>
        <w:spacing w:before="100" w:beforeAutospacing="1" w:after="100" w:afterAutospacing="1" w:line="240" w:lineRule="auto"/>
        <w:ind w:right="-600"/>
        <w:outlineLvl w:val="2"/>
        <w:rPr>
          <w:rFonts w:eastAsia="Times New Roman" w:cstheme="minorHAnsi"/>
          <w:b/>
          <w:bCs/>
          <w:color w:val="202124"/>
          <w:sz w:val="27"/>
          <w:szCs w:val="27"/>
          <w:lang w:eastAsia="en-NL"/>
        </w:rPr>
      </w:pPr>
      <w:r w:rsidRPr="00BD7CD6">
        <w:rPr>
          <w:rFonts w:eastAsia="Times New Roman" w:cstheme="minorHAnsi"/>
          <w:b/>
          <w:bCs/>
          <w:color w:val="202124"/>
          <w:sz w:val="27"/>
          <w:szCs w:val="27"/>
          <w:lang w:eastAsia="en-NL"/>
        </w:rPr>
        <w:t>Before you start</w:t>
      </w:r>
    </w:p>
    <w:p w14:paraId="628F74E6" w14:textId="77777777" w:rsidR="004A552A" w:rsidRPr="00BD7CD6" w:rsidRDefault="004A552A" w:rsidP="00BF3EEA">
      <w:pPr>
        <w:numPr>
          <w:ilvl w:val="0"/>
          <w:numId w:val="1"/>
        </w:numPr>
        <w:shd w:val="clear" w:color="auto" w:fill="FFFFFF"/>
        <w:spacing w:after="0" w:line="240" w:lineRule="auto"/>
        <w:rPr>
          <w:rFonts w:eastAsia="Times New Roman" w:cstheme="minorHAnsi"/>
          <w:color w:val="202124"/>
          <w:sz w:val="24"/>
          <w:szCs w:val="24"/>
          <w:lang w:eastAsia="en-NL"/>
        </w:rPr>
      </w:pPr>
      <w:r w:rsidRPr="00BD7CD6">
        <w:rPr>
          <w:rFonts w:eastAsia="Times New Roman" w:cstheme="minorHAnsi"/>
          <w:color w:val="202124"/>
          <w:sz w:val="24"/>
          <w:szCs w:val="24"/>
          <w:lang w:eastAsia="en-NL"/>
        </w:rPr>
        <w:t>You need a </w:t>
      </w:r>
      <w:hyperlink r:id="rId5" w:history="1">
        <w:r w:rsidRPr="00BD7CD6">
          <w:rPr>
            <w:rFonts w:eastAsia="Times New Roman" w:cstheme="minorHAnsi"/>
            <w:color w:val="0000FF"/>
            <w:sz w:val="24"/>
            <w:szCs w:val="24"/>
            <w:u w:val="single"/>
            <w:lang w:eastAsia="en-NL"/>
          </w:rPr>
          <w:t>Google Account</w:t>
        </w:r>
      </w:hyperlink>
      <w:r w:rsidRPr="00BD7CD6">
        <w:rPr>
          <w:rFonts w:eastAsia="Times New Roman" w:cstheme="minorHAnsi"/>
          <w:color w:val="202124"/>
          <w:sz w:val="24"/>
          <w:szCs w:val="24"/>
          <w:lang w:eastAsia="en-NL"/>
        </w:rPr>
        <w:t> to access the Google API Console, request an API key, and register your application.</w:t>
      </w:r>
    </w:p>
    <w:p w14:paraId="348482BB" w14:textId="77777777" w:rsidR="004A552A" w:rsidRPr="00BD7CD6" w:rsidRDefault="004A552A" w:rsidP="00BF3EEA">
      <w:pPr>
        <w:numPr>
          <w:ilvl w:val="0"/>
          <w:numId w:val="1"/>
        </w:numPr>
        <w:shd w:val="clear" w:color="auto" w:fill="FFFFFF"/>
        <w:spacing w:after="0" w:line="240" w:lineRule="auto"/>
        <w:rPr>
          <w:rFonts w:eastAsia="Times New Roman" w:cstheme="minorHAnsi"/>
          <w:color w:val="202124"/>
          <w:sz w:val="24"/>
          <w:szCs w:val="24"/>
          <w:lang w:eastAsia="en-NL"/>
        </w:rPr>
      </w:pPr>
      <w:r w:rsidRPr="00BD7CD6">
        <w:rPr>
          <w:rFonts w:eastAsia="Times New Roman" w:cstheme="minorHAnsi"/>
          <w:color w:val="202124"/>
          <w:sz w:val="24"/>
          <w:szCs w:val="24"/>
          <w:lang w:eastAsia="en-NL"/>
        </w:rPr>
        <w:t>Create a project in the </w:t>
      </w:r>
      <w:hyperlink r:id="rId6" w:history="1">
        <w:r w:rsidRPr="00BD7CD6">
          <w:rPr>
            <w:rFonts w:eastAsia="Times New Roman" w:cstheme="minorHAnsi"/>
            <w:color w:val="0000FF"/>
            <w:sz w:val="24"/>
            <w:szCs w:val="24"/>
            <w:u w:val="single"/>
            <w:lang w:eastAsia="en-NL"/>
          </w:rPr>
          <w:t>Google Developers Console</w:t>
        </w:r>
      </w:hyperlink>
      <w:r w:rsidRPr="00BD7CD6">
        <w:rPr>
          <w:rFonts w:eastAsia="Times New Roman" w:cstheme="minorHAnsi"/>
          <w:color w:val="202124"/>
          <w:sz w:val="24"/>
          <w:szCs w:val="24"/>
          <w:lang w:eastAsia="en-NL"/>
        </w:rPr>
        <w:t> and </w:t>
      </w:r>
      <w:hyperlink r:id="rId7" w:history="1">
        <w:r w:rsidRPr="00BD7CD6">
          <w:rPr>
            <w:rFonts w:eastAsia="Times New Roman" w:cstheme="minorHAnsi"/>
            <w:color w:val="0000FF"/>
            <w:sz w:val="24"/>
            <w:szCs w:val="24"/>
            <w:u w:val="single"/>
            <w:lang w:eastAsia="en-NL"/>
          </w:rPr>
          <w:t>obtain authorization credentials</w:t>
        </w:r>
      </w:hyperlink>
      <w:r w:rsidRPr="00BD7CD6">
        <w:rPr>
          <w:rFonts w:eastAsia="Times New Roman" w:cstheme="minorHAnsi"/>
          <w:color w:val="202124"/>
          <w:sz w:val="24"/>
          <w:szCs w:val="24"/>
          <w:lang w:eastAsia="en-NL"/>
        </w:rPr>
        <w:t> so your application can submit API requests.</w:t>
      </w:r>
    </w:p>
    <w:p w14:paraId="5A981E58" w14:textId="77777777" w:rsidR="004A552A" w:rsidRPr="00BD7CD6" w:rsidRDefault="004A552A" w:rsidP="00BF3EEA">
      <w:pPr>
        <w:numPr>
          <w:ilvl w:val="0"/>
          <w:numId w:val="1"/>
        </w:numPr>
        <w:shd w:val="clear" w:color="auto" w:fill="FFFFFF"/>
        <w:spacing w:after="180" w:line="240" w:lineRule="auto"/>
        <w:rPr>
          <w:rFonts w:eastAsia="Times New Roman" w:cstheme="minorHAnsi"/>
          <w:color w:val="202124"/>
          <w:sz w:val="24"/>
          <w:szCs w:val="24"/>
          <w:lang w:eastAsia="en-NL"/>
        </w:rPr>
      </w:pPr>
      <w:r w:rsidRPr="00BD7CD6">
        <w:rPr>
          <w:rFonts w:eastAsia="Times New Roman" w:cstheme="minorHAnsi"/>
          <w:color w:val="202124"/>
          <w:sz w:val="24"/>
          <w:szCs w:val="24"/>
          <w:lang w:eastAsia="en-NL"/>
        </w:rPr>
        <w:t>After creating your project, make sure the YouTube Data API is one of the services that your application is registered to use:</w:t>
      </w:r>
    </w:p>
    <w:p w14:paraId="18D0EAB7" w14:textId="77777777" w:rsidR="004A552A" w:rsidRPr="00BD7CD6" w:rsidRDefault="004A552A" w:rsidP="00BF3EEA">
      <w:pPr>
        <w:numPr>
          <w:ilvl w:val="1"/>
          <w:numId w:val="1"/>
        </w:numPr>
        <w:shd w:val="clear" w:color="auto" w:fill="FFFFFF"/>
        <w:spacing w:before="180" w:after="180" w:line="240" w:lineRule="auto"/>
        <w:rPr>
          <w:rFonts w:eastAsia="Times New Roman" w:cstheme="minorHAnsi"/>
          <w:color w:val="202124"/>
          <w:sz w:val="24"/>
          <w:szCs w:val="24"/>
          <w:lang w:eastAsia="en-NL"/>
        </w:rPr>
      </w:pPr>
      <w:r w:rsidRPr="00BD7CD6">
        <w:rPr>
          <w:rFonts w:eastAsia="Times New Roman" w:cstheme="minorHAnsi"/>
          <w:color w:val="202124"/>
          <w:sz w:val="24"/>
          <w:szCs w:val="24"/>
          <w:lang w:eastAsia="en-NL"/>
        </w:rPr>
        <w:t>Go to the </w:t>
      </w:r>
      <w:hyperlink r:id="rId8" w:history="1">
        <w:r w:rsidRPr="00BD7CD6">
          <w:rPr>
            <w:rFonts w:eastAsia="Times New Roman" w:cstheme="minorHAnsi"/>
            <w:color w:val="0000FF"/>
            <w:sz w:val="24"/>
            <w:szCs w:val="24"/>
            <w:u w:val="single"/>
            <w:lang w:eastAsia="en-NL"/>
          </w:rPr>
          <w:t>API Console</w:t>
        </w:r>
      </w:hyperlink>
      <w:r w:rsidRPr="00BD7CD6">
        <w:rPr>
          <w:rFonts w:eastAsia="Times New Roman" w:cstheme="minorHAnsi"/>
          <w:color w:val="202124"/>
          <w:sz w:val="24"/>
          <w:szCs w:val="24"/>
          <w:lang w:eastAsia="en-NL"/>
        </w:rPr>
        <w:t> and select the project that you just registered.</w:t>
      </w:r>
    </w:p>
    <w:p w14:paraId="21C932AB" w14:textId="77777777" w:rsidR="004A552A" w:rsidRPr="00BD7CD6" w:rsidRDefault="004A552A" w:rsidP="00BF3EEA">
      <w:pPr>
        <w:numPr>
          <w:ilvl w:val="1"/>
          <w:numId w:val="1"/>
        </w:numPr>
        <w:shd w:val="clear" w:color="auto" w:fill="FFFFFF"/>
        <w:spacing w:before="180" w:after="180" w:line="240" w:lineRule="auto"/>
        <w:rPr>
          <w:rFonts w:eastAsia="Times New Roman" w:cstheme="minorHAnsi"/>
          <w:color w:val="202124"/>
          <w:sz w:val="24"/>
          <w:szCs w:val="24"/>
          <w:lang w:eastAsia="en-NL"/>
        </w:rPr>
      </w:pPr>
      <w:r w:rsidRPr="00BD7CD6">
        <w:rPr>
          <w:rFonts w:eastAsia="Times New Roman" w:cstheme="minorHAnsi"/>
          <w:color w:val="202124"/>
          <w:sz w:val="24"/>
          <w:szCs w:val="24"/>
          <w:lang w:eastAsia="en-NL"/>
        </w:rPr>
        <w:t>Visit the </w:t>
      </w:r>
      <w:hyperlink r:id="rId9" w:history="1">
        <w:r w:rsidRPr="00BD7CD6">
          <w:rPr>
            <w:rFonts w:eastAsia="Times New Roman" w:cstheme="minorHAnsi"/>
            <w:color w:val="0000FF"/>
            <w:sz w:val="24"/>
            <w:szCs w:val="24"/>
            <w:u w:val="single"/>
            <w:lang w:eastAsia="en-NL"/>
          </w:rPr>
          <w:t>Enabled APIs page</w:t>
        </w:r>
      </w:hyperlink>
      <w:r w:rsidRPr="00BD7CD6">
        <w:rPr>
          <w:rFonts w:eastAsia="Times New Roman" w:cstheme="minorHAnsi"/>
          <w:color w:val="202124"/>
          <w:sz w:val="24"/>
          <w:szCs w:val="24"/>
          <w:lang w:eastAsia="en-NL"/>
        </w:rPr>
        <w:t>. In the list of APIs, make sure the status is </w:t>
      </w:r>
      <w:r w:rsidRPr="00BD7CD6">
        <w:rPr>
          <w:rFonts w:eastAsia="Times New Roman" w:cstheme="minorHAnsi"/>
          <w:b/>
          <w:bCs/>
          <w:color w:val="202124"/>
          <w:sz w:val="24"/>
          <w:szCs w:val="24"/>
          <w:lang w:eastAsia="en-NL"/>
        </w:rPr>
        <w:t>ON</w:t>
      </w:r>
      <w:r w:rsidRPr="00BD7CD6">
        <w:rPr>
          <w:rFonts w:eastAsia="Times New Roman" w:cstheme="minorHAnsi"/>
          <w:color w:val="202124"/>
          <w:sz w:val="24"/>
          <w:szCs w:val="24"/>
          <w:lang w:eastAsia="en-NL"/>
        </w:rPr>
        <w:t> for the </w:t>
      </w:r>
      <w:r w:rsidRPr="00BD7CD6">
        <w:rPr>
          <w:rFonts w:eastAsia="Times New Roman" w:cstheme="minorHAnsi"/>
          <w:b/>
          <w:bCs/>
          <w:color w:val="202124"/>
          <w:sz w:val="24"/>
          <w:szCs w:val="24"/>
          <w:lang w:eastAsia="en-NL"/>
        </w:rPr>
        <w:t>YouTube Data API v3</w:t>
      </w:r>
      <w:r w:rsidRPr="00BD7CD6">
        <w:rPr>
          <w:rFonts w:eastAsia="Times New Roman" w:cstheme="minorHAnsi"/>
          <w:color w:val="202124"/>
          <w:sz w:val="24"/>
          <w:szCs w:val="24"/>
          <w:lang w:eastAsia="en-NL"/>
        </w:rPr>
        <w:t>.</w:t>
      </w:r>
    </w:p>
    <w:p w14:paraId="3EA988D6" w14:textId="77777777" w:rsidR="004A552A" w:rsidRPr="00BD7CD6" w:rsidRDefault="004A552A" w:rsidP="00BF3EEA">
      <w:pPr>
        <w:numPr>
          <w:ilvl w:val="0"/>
          <w:numId w:val="1"/>
        </w:numPr>
        <w:shd w:val="clear" w:color="auto" w:fill="FFFFFF"/>
        <w:spacing w:after="0" w:line="240" w:lineRule="auto"/>
        <w:rPr>
          <w:rFonts w:eastAsia="Times New Roman" w:cstheme="minorHAnsi"/>
          <w:color w:val="202124"/>
          <w:sz w:val="24"/>
          <w:szCs w:val="24"/>
          <w:lang w:eastAsia="en-NL"/>
        </w:rPr>
      </w:pPr>
      <w:r w:rsidRPr="00BD7CD6">
        <w:rPr>
          <w:rFonts w:eastAsia="Times New Roman" w:cstheme="minorHAnsi"/>
          <w:color w:val="202124"/>
          <w:sz w:val="24"/>
          <w:szCs w:val="24"/>
          <w:lang w:eastAsia="en-NL"/>
        </w:rPr>
        <w:t>If your application will use any API methods that require user authorization, read the </w:t>
      </w:r>
      <w:hyperlink r:id="rId10" w:history="1">
        <w:r w:rsidRPr="00BD7CD6">
          <w:rPr>
            <w:rFonts w:eastAsia="Times New Roman" w:cstheme="minorHAnsi"/>
            <w:color w:val="0000FF"/>
            <w:sz w:val="24"/>
            <w:szCs w:val="24"/>
            <w:u w:val="single"/>
            <w:lang w:eastAsia="en-NL"/>
          </w:rPr>
          <w:t>authentication</w:t>
        </w:r>
      </w:hyperlink>
      <w:r w:rsidRPr="00BD7CD6">
        <w:rPr>
          <w:rFonts w:eastAsia="Times New Roman" w:cstheme="minorHAnsi"/>
          <w:color w:val="202124"/>
          <w:sz w:val="24"/>
          <w:szCs w:val="24"/>
          <w:lang w:eastAsia="en-NL"/>
        </w:rPr>
        <w:t> guide to learn how to implement OAuth 2.0 authorization.</w:t>
      </w:r>
    </w:p>
    <w:p w14:paraId="08F354DC" w14:textId="77777777" w:rsidR="004A552A" w:rsidRPr="00BD7CD6" w:rsidRDefault="004A552A" w:rsidP="00BF3EEA">
      <w:pPr>
        <w:numPr>
          <w:ilvl w:val="0"/>
          <w:numId w:val="1"/>
        </w:numPr>
        <w:shd w:val="clear" w:color="auto" w:fill="FFFFFF"/>
        <w:spacing w:after="0" w:line="240" w:lineRule="auto"/>
        <w:rPr>
          <w:rFonts w:eastAsia="Times New Roman" w:cstheme="minorHAnsi"/>
          <w:color w:val="202124"/>
          <w:sz w:val="24"/>
          <w:szCs w:val="24"/>
          <w:lang w:eastAsia="en-NL"/>
        </w:rPr>
      </w:pPr>
      <w:r w:rsidRPr="00BD7CD6">
        <w:rPr>
          <w:rFonts w:eastAsia="Times New Roman" w:cstheme="minorHAnsi"/>
          <w:color w:val="202124"/>
          <w:sz w:val="24"/>
          <w:szCs w:val="24"/>
          <w:lang w:eastAsia="en-NL"/>
        </w:rPr>
        <w:t>Select a </w:t>
      </w:r>
      <w:hyperlink r:id="rId11" w:history="1">
        <w:r w:rsidRPr="00BD7CD6">
          <w:rPr>
            <w:rFonts w:eastAsia="Times New Roman" w:cstheme="minorHAnsi"/>
            <w:color w:val="0000FF"/>
            <w:sz w:val="24"/>
            <w:szCs w:val="24"/>
            <w:u w:val="single"/>
            <w:lang w:eastAsia="en-NL"/>
          </w:rPr>
          <w:t>client library</w:t>
        </w:r>
      </w:hyperlink>
      <w:r w:rsidRPr="00BD7CD6">
        <w:rPr>
          <w:rFonts w:eastAsia="Times New Roman" w:cstheme="minorHAnsi"/>
          <w:color w:val="202124"/>
          <w:sz w:val="24"/>
          <w:szCs w:val="24"/>
          <w:lang w:eastAsia="en-NL"/>
        </w:rPr>
        <w:t> to simplify your API implementation.</w:t>
      </w:r>
    </w:p>
    <w:p w14:paraId="7A0B2A99" w14:textId="77777777" w:rsidR="004A552A" w:rsidRPr="00BD7CD6" w:rsidRDefault="004A552A" w:rsidP="00BF3EEA">
      <w:pPr>
        <w:numPr>
          <w:ilvl w:val="0"/>
          <w:numId w:val="1"/>
        </w:numPr>
        <w:shd w:val="clear" w:color="auto" w:fill="FFFFFF"/>
        <w:spacing w:after="0" w:line="240" w:lineRule="auto"/>
        <w:rPr>
          <w:rFonts w:eastAsia="Times New Roman" w:cstheme="minorHAnsi"/>
          <w:color w:val="202124"/>
          <w:sz w:val="24"/>
          <w:szCs w:val="24"/>
          <w:lang w:eastAsia="en-NL"/>
        </w:rPr>
      </w:pPr>
      <w:r w:rsidRPr="00BD7CD6">
        <w:rPr>
          <w:rFonts w:eastAsia="Times New Roman" w:cstheme="minorHAnsi"/>
          <w:color w:val="202124"/>
          <w:sz w:val="24"/>
          <w:szCs w:val="24"/>
          <w:lang w:eastAsia="en-NL"/>
        </w:rPr>
        <w:t>Familiarize yourself with the core concepts of the JSON (JavaScript Object Notation) data format. JSON is a common, language-independent data format that provides a simple text representation of arbitrary data structures. For more information, see </w:t>
      </w:r>
      <w:hyperlink r:id="rId12" w:history="1">
        <w:r w:rsidRPr="00BD7CD6">
          <w:rPr>
            <w:rFonts w:eastAsia="Times New Roman" w:cstheme="minorHAnsi"/>
            <w:color w:val="0000FF"/>
            <w:sz w:val="24"/>
            <w:szCs w:val="24"/>
            <w:u w:val="single"/>
            <w:lang w:eastAsia="en-NL"/>
          </w:rPr>
          <w:t>json.org</w:t>
        </w:r>
      </w:hyperlink>
      <w:r w:rsidRPr="00BD7CD6">
        <w:rPr>
          <w:rFonts w:eastAsia="Times New Roman" w:cstheme="minorHAnsi"/>
          <w:color w:val="202124"/>
          <w:sz w:val="24"/>
          <w:szCs w:val="24"/>
          <w:lang w:eastAsia="en-NL"/>
        </w:rPr>
        <w:t>.</w:t>
      </w:r>
    </w:p>
    <w:p w14:paraId="196E3602" w14:textId="77777777" w:rsidR="004A552A" w:rsidRPr="00BD7CD6" w:rsidRDefault="004A552A" w:rsidP="00BF3EEA">
      <w:pPr>
        <w:shd w:val="clear" w:color="auto" w:fill="FFFFFF"/>
        <w:spacing w:before="100" w:beforeAutospacing="1" w:after="100" w:afterAutospacing="1" w:line="240" w:lineRule="auto"/>
        <w:ind w:right="-600"/>
        <w:outlineLvl w:val="1"/>
        <w:rPr>
          <w:rFonts w:eastAsia="Times New Roman" w:cstheme="minorHAnsi"/>
          <w:b/>
          <w:bCs/>
          <w:color w:val="202124"/>
          <w:sz w:val="36"/>
          <w:szCs w:val="36"/>
          <w:lang w:eastAsia="en-NL"/>
        </w:rPr>
      </w:pPr>
      <w:r w:rsidRPr="00BD7CD6">
        <w:rPr>
          <w:rFonts w:eastAsia="Times New Roman" w:cstheme="minorHAnsi"/>
          <w:b/>
          <w:bCs/>
          <w:color w:val="202124"/>
          <w:sz w:val="36"/>
          <w:szCs w:val="36"/>
          <w:lang w:eastAsia="en-NL"/>
        </w:rPr>
        <w:t>Resources and resource types</w:t>
      </w:r>
    </w:p>
    <w:p w14:paraId="341A991C" w14:textId="77777777" w:rsidR="004A552A" w:rsidRPr="00BD7CD6" w:rsidRDefault="004A552A" w:rsidP="004A552A">
      <w:pPr>
        <w:shd w:val="clear" w:color="auto" w:fill="FFFFFF"/>
        <w:spacing w:before="240" w:after="240" w:line="240" w:lineRule="auto"/>
        <w:rPr>
          <w:rFonts w:eastAsia="Times New Roman" w:cstheme="minorHAnsi"/>
          <w:color w:val="202124"/>
          <w:sz w:val="24"/>
          <w:szCs w:val="24"/>
          <w:lang w:eastAsia="en-NL"/>
        </w:rPr>
      </w:pPr>
      <w:r w:rsidRPr="00BD7CD6">
        <w:rPr>
          <w:rFonts w:eastAsia="Times New Roman" w:cstheme="minorHAnsi"/>
          <w:color w:val="202124"/>
          <w:sz w:val="24"/>
          <w:szCs w:val="24"/>
          <w:lang w:eastAsia="en-NL"/>
        </w:rPr>
        <w:t>A resource is an individual data entity with a unique identifier. The table below describes the different types of resources that you can interact with using the API.</w:t>
      </w:r>
    </w:p>
    <w:tbl>
      <w:tblPr>
        <w:tblW w:w="10632" w:type="dxa"/>
        <w:tblInd w:w="-709" w:type="dxa"/>
        <w:tblCellMar>
          <w:top w:w="15" w:type="dxa"/>
          <w:left w:w="15" w:type="dxa"/>
          <w:bottom w:w="15" w:type="dxa"/>
          <w:right w:w="15" w:type="dxa"/>
        </w:tblCellMar>
        <w:tblLook w:val="04A0" w:firstRow="1" w:lastRow="0" w:firstColumn="1" w:lastColumn="0" w:noHBand="0" w:noVBand="1"/>
      </w:tblPr>
      <w:tblGrid>
        <w:gridCol w:w="1560"/>
        <w:gridCol w:w="9072"/>
      </w:tblGrid>
      <w:tr w:rsidR="00CC619E" w:rsidRPr="00BD7CD6" w14:paraId="279F0724" w14:textId="77777777" w:rsidTr="00CC619E">
        <w:trPr>
          <w:trHeight w:val="720"/>
        </w:trPr>
        <w:tc>
          <w:tcPr>
            <w:tcW w:w="10632" w:type="dxa"/>
            <w:gridSpan w:val="2"/>
            <w:tcBorders>
              <w:top w:val="nil"/>
              <w:left w:val="nil"/>
              <w:bottom w:val="nil"/>
              <w:right w:val="nil"/>
            </w:tcBorders>
            <w:vAlign w:val="center"/>
            <w:hideMark/>
          </w:tcPr>
          <w:p w14:paraId="7B708B5A" w14:textId="77777777" w:rsidR="004A552A" w:rsidRPr="00BD7CD6" w:rsidRDefault="004A552A" w:rsidP="004A552A">
            <w:pPr>
              <w:spacing w:after="0" w:line="300" w:lineRule="atLeast"/>
              <w:rPr>
                <w:rFonts w:eastAsia="Times New Roman" w:cstheme="minorHAnsi"/>
                <w:b/>
                <w:bCs/>
                <w:sz w:val="21"/>
                <w:szCs w:val="21"/>
                <w:lang w:eastAsia="en-NL"/>
              </w:rPr>
            </w:pPr>
            <w:r w:rsidRPr="00BD7CD6">
              <w:rPr>
                <w:rFonts w:eastAsia="Times New Roman" w:cstheme="minorHAnsi"/>
                <w:b/>
                <w:bCs/>
                <w:sz w:val="28"/>
                <w:szCs w:val="28"/>
                <w:lang w:eastAsia="en-NL"/>
              </w:rPr>
              <w:t>Resources</w:t>
            </w:r>
          </w:p>
        </w:tc>
      </w:tr>
      <w:tr w:rsidR="00CC619E" w:rsidRPr="00BD7CD6" w14:paraId="14A33F67" w14:textId="77777777" w:rsidTr="00CC619E">
        <w:tc>
          <w:tcPr>
            <w:tcW w:w="1560" w:type="dxa"/>
            <w:tcBorders>
              <w:top w:val="nil"/>
              <w:left w:val="nil"/>
              <w:bottom w:val="nil"/>
              <w:right w:val="nil"/>
            </w:tcBorders>
            <w:hideMark/>
          </w:tcPr>
          <w:p w14:paraId="1AE1A4E8" w14:textId="77777777" w:rsidR="004A552A" w:rsidRPr="00BD7CD6" w:rsidRDefault="004A552A" w:rsidP="00E1027A">
            <w:pPr>
              <w:spacing w:after="0" w:line="300" w:lineRule="atLeast"/>
              <w:rPr>
                <w:rFonts w:eastAsia="Times New Roman" w:cstheme="minorHAnsi"/>
                <w:sz w:val="21"/>
                <w:lang w:eastAsia="en-NL"/>
              </w:rPr>
            </w:pPr>
            <w:r w:rsidRPr="00BD7CD6">
              <w:rPr>
                <w:rFonts w:eastAsia="Times New Roman" w:cstheme="minorHAnsi"/>
                <w:sz w:val="21"/>
                <w:bdr w:val="none" w:sz="0" w:space="0" w:color="auto" w:frame="1"/>
                <w:lang w:eastAsia="en-NL"/>
              </w:rPr>
              <w:t>activity</w:t>
            </w:r>
          </w:p>
        </w:tc>
        <w:tc>
          <w:tcPr>
            <w:tcW w:w="9072" w:type="dxa"/>
            <w:tcBorders>
              <w:top w:val="nil"/>
              <w:left w:val="nil"/>
              <w:bottom w:val="nil"/>
              <w:right w:val="nil"/>
            </w:tcBorders>
            <w:hideMark/>
          </w:tcPr>
          <w:p w14:paraId="5A28EAE2" w14:textId="77777777" w:rsidR="00E1027A" w:rsidRPr="00BD7CD6" w:rsidRDefault="004A552A" w:rsidP="00E1027A">
            <w:pPr>
              <w:spacing w:after="0" w:line="300" w:lineRule="atLeast"/>
              <w:rPr>
                <w:rFonts w:eastAsia="Times New Roman" w:cstheme="minorHAnsi"/>
                <w:sz w:val="21"/>
                <w:lang w:eastAsia="en-NL"/>
              </w:rPr>
            </w:pPr>
            <w:r w:rsidRPr="00BD7CD6">
              <w:rPr>
                <w:rFonts w:eastAsia="Times New Roman" w:cstheme="minorHAnsi"/>
                <w:sz w:val="21"/>
                <w:lang w:eastAsia="en-NL"/>
              </w:rPr>
              <w:t xml:space="preserve">Contains information about an action that a particular user has taken on the YouTube site. User </w:t>
            </w:r>
          </w:p>
          <w:p w14:paraId="72C6113D" w14:textId="77777777" w:rsidR="00E1027A" w:rsidRPr="00BD7CD6" w:rsidRDefault="004A552A" w:rsidP="00E1027A">
            <w:pPr>
              <w:spacing w:after="0" w:line="300" w:lineRule="atLeast"/>
              <w:rPr>
                <w:rFonts w:eastAsia="Times New Roman" w:cstheme="minorHAnsi"/>
                <w:sz w:val="21"/>
                <w:lang w:eastAsia="en-NL"/>
              </w:rPr>
            </w:pPr>
            <w:r w:rsidRPr="00BD7CD6">
              <w:rPr>
                <w:rFonts w:eastAsia="Times New Roman" w:cstheme="minorHAnsi"/>
                <w:sz w:val="21"/>
                <w:lang w:eastAsia="en-NL"/>
              </w:rPr>
              <w:t xml:space="preserve">actions that are reported in activity feeds include rating a video, sharing a video, marking a </w:t>
            </w:r>
          </w:p>
          <w:p w14:paraId="5D800DEE" w14:textId="50CA0F9E" w:rsidR="004A552A" w:rsidRPr="00BD7CD6" w:rsidRDefault="004A552A" w:rsidP="00E1027A">
            <w:pPr>
              <w:spacing w:after="0" w:line="300" w:lineRule="atLeast"/>
              <w:rPr>
                <w:rFonts w:eastAsia="Times New Roman" w:cstheme="minorHAnsi"/>
                <w:sz w:val="21"/>
                <w:lang w:eastAsia="en-NL"/>
              </w:rPr>
            </w:pPr>
            <w:r w:rsidRPr="00BD7CD6">
              <w:rPr>
                <w:rFonts w:eastAsia="Times New Roman" w:cstheme="minorHAnsi"/>
                <w:sz w:val="21"/>
                <w:lang w:eastAsia="en-NL"/>
              </w:rPr>
              <w:t>video as a favorite, and posting a channel bulletin, among others.</w:t>
            </w:r>
          </w:p>
        </w:tc>
      </w:tr>
      <w:tr w:rsidR="00CC619E" w:rsidRPr="00BD7CD6" w14:paraId="44115BC8" w14:textId="77777777" w:rsidTr="00CC619E">
        <w:tc>
          <w:tcPr>
            <w:tcW w:w="1560" w:type="dxa"/>
            <w:tcBorders>
              <w:top w:val="nil"/>
              <w:left w:val="nil"/>
              <w:bottom w:val="nil"/>
              <w:right w:val="nil"/>
            </w:tcBorders>
            <w:hideMark/>
          </w:tcPr>
          <w:p w14:paraId="55C40106"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channel</w:t>
            </w:r>
          </w:p>
        </w:tc>
        <w:tc>
          <w:tcPr>
            <w:tcW w:w="9072" w:type="dxa"/>
            <w:tcBorders>
              <w:top w:val="nil"/>
              <w:left w:val="nil"/>
              <w:bottom w:val="nil"/>
              <w:right w:val="nil"/>
            </w:tcBorders>
            <w:hideMark/>
          </w:tcPr>
          <w:p w14:paraId="5B681C45"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Contains information about a single YouTube channel.</w:t>
            </w:r>
          </w:p>
        </w:tc>
      </w:tr>
      <w:tr w:rsidR="00CC619E" w:rsidRPr="00BD7CD6" w14:paraId="7CD89916" w14:textId="77777777" w:rsidTr="00CC619E">
        <w:tc>
          <w:tcPr>
            <w:tcW w:w="1560" w:type="dxa"/>
            <w:tcBorders>
              <w:top w:val="nil"/>
              <w:left w:val="nil"/>
              <w:bottom w:val="nil"/>
              <w:right w:val="nil"/>
            </w:tcBorders>
            <w:hideMark/>
          </w:tcPr>
          <w:p w14:paraId="68FAE3E4"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channelBanner</w:t>
            </w:r>
          </w:p>
        </w:tc>
        <w:tc>
          <w:tcPr>
            <w:tcW w:w="9072" w:type="dxa"/>
            <w:tcBorders>
              <w:top w:val="nil"/>
              <w:left w:val="nil"/>
              <w:bottom w:val="nil"/>
              <w:right w:val="nil"/>
            </w:tcBorders>
            <w:hideMark/>
          </w:tcPr>
          <w:p w14:paraId="7C0592AB"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Identifies the URL to use to set a newly uploaded image as the banner image for a channel.</w:t>
            </w:r>
          </w:p>
        </w:tc>
      </w:tr>
      <w:tr w:rsidR="00CC619E" w:rsidRPr="00BD7CD6" w14:paraId="499BA259" w14:textId="77777777" w:rsidTr="00CC619E">
        <w:tc>
          <w:tcPr>
            <w:tcW w:w="1560" w:type="dxa"/>
            <w:tcBorders>
              <w:top w:val="nil"/>
              <w:left w:val="nil"/>
              <w:bottom w:val="nil"/>
              <w:right w:val="nil"/>
            </w:tcBorders>
            <w:hideMark/>
          </w:tcPr>
          <w:p w14:paraId="1C75E1A6"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channelSection</w:t>
            </w:r>
          </w:p>
        </w:tc>
        <w:tc>
          <w:tcPr>
            <w:tcW w:w="9072" w:type="dxa"/>
            <w:tcBorders>
              <w:top w:val="nil"/>
              <w:left w:val="nil"/>
              <w:bottom w:val="nil"/>
              <w:right w:val="nil"/>
            </w:tcBorders>
            <w:hideMark/>
          </w:tcPr>
          <w:p w14:paraId="067534DB" w14:textId="77777777" w:rsidR="00E1027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 xml:space="preserve">Contains information about a set of videos that a channel has chosen to feature. For example, a section </w:t>
            </w:r>
          </w:p>
          <w:p w14:paraId="715E4C22" w14:textId="362D647F"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could feature a channel's latest uploads, most popular uploads, or videos from one or more playlists.</w:t>
            </w:r>
          </w:p>
        </w:tc>
      </w:tr>
      <w:tr w:rsidR="00CC619E" w:rsidRPr="00BD7CD6" w14:paraId="42E09140" w14:textId="77777777" w:rsidTr="00CC619E">
        <w:tc>
          <w:tcPr>
            <w:tcW w:w="1560" w:type="dxa"/>
            <w:tcBorders>
              <w:top w:val="nil"/>
              <w:left w:val="nil"/>
              <w:bottom w:val="nil"/>
              <w:right w:val="nil"/>
            </w:tcBorders>
            <w:hideMark/>
          </w:tcPr>
          <w:p w14:paraId="72AFFCAE"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guideCategory</w:t>
            </w:r>
          </w:p>
        </w:tc>
        <w:tc>
          <w:tcPr>
            <w:tcW w:w="9072" w:type="dxa"/>
            <w:tcBorders>
              <w:top w:val="nil"/>
              <w:left w:val="nil"/>
              <w:bottom w:val="nil"/>
              <w:right w:val="nil"/>
            </w:tcBorders>
            <w:hideMark/>
          </w:tcPr>
          <w:p w14:paraId="221B4BCE" w14:textId="77777777" w:rsidR="00E1027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 xml:space="preserve">Identifies a category that YouTube associates with channels based on their content or other indicators, </w:t>
            </w:r>
          </w:p>
          <w:p w14:paraId="57905743" w14:textId="77777777" w:rsidR="00E1027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 xml:space="preserve">such as popularity. Guide categories seek to organize channels in a way that makes it easier for </w:t>
            </w:r>
          </w:p>
          <w:p w14:paraId="15CB2B58" w14:textId="77777777" w:rsidR="00E1027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 xml:space="preserve">YouTube users to find the content they're looking for. While channels could be associated with one or </w:t>
            </w:r>
          </w:p>
          <w:p w14:paraId="647DA2EF" w14:textId="577099DA"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more guide categories, they are not guaranteed to be in any guide categories.</w:t>
            </w:r>
          </w:p>
        </w:tc>
      </w:tr>
      <w:tr w:rsidR="00CC619E" w:rsidRPr="00BD7CD6" w14:paraId="066744FD" w14:textId="77777777" w:rsidTr="00CC619E">
        <w:tc>
          <w:tcPr>
            <w:tcW w:w="1560" w:type="dxa"/>
            <w:tcBorders>
              <w:top w:val="nil"/>
              <w:left w:val="nil"/>
              <w:bottom w:val="nil"/>
              <w:right w:val="nil"/>
            </w:tcBorders>
            <w:hideMark/>
          </w:tcPr>
          <w:p w14:paraId="3C3129B4"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i18nLanguage</w:t>
            </w:r>
          </w:p>
        </w:tc>
        <w:tc>
          <w:tcPr>
            <w:tcW w:w="9072" w:type="dxa"/>
            <w:tcBorders>
              <w:top w:val="nil"/>
              <w:left w:val="nil"/>
              <w:bottom w:val="nil"/>
              <w:right w:val="nil"/>
            </w:tcBorders>
            <w:hideMark/>
          </w:tcPr>
          <w:p w14:paraId="3B60855C" w14:textId="77777777" w:rsidR="00E1027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 xml:space="preserve">Identifies an application language that the YouTube website supports. The application language can </w:t>
            </w:r>
          </w:p>
          <w:p w14:paraId="4519B5FB" w14:textId="00E8EA99"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lastRenderedPageBreak/>
              <w:t>also be referred to as a UI language.</w:t>
            </w:r>
          </w:p>
        </w:tc>
      </w:tr>
      <w:tr w:rsidR="00CC619E" w:rsidRPr="00BD7CD6" w14:paraId="497A36CC" w14:textId="77777777" w:rsidTr="00CC619E">
        <w:tc>
          <w:tcPr>
            <w:tcW w:w="1560" w:type="dxa"/>
            <w:tcBorders>
              <w:top w:val="nil"/>
              <w:left w:val="nil"/>
              <w:bottom w:val="nil"/>
              <w:right w:val="nil"/>
            </w:tcBorders>
            <w:hideMark/>
          </w:tcPr>
          <w:p w14:paraId="42CE597A"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lastRenderedPageBreak/>
              <w:t>i18nRegion</w:t>
            </w:r>
          </w:p>
        </w:tc>
        <w:tc>
          <w:tcPr>
            <w:tcW w:w="9072" w:type="dxa"/>
            <w:tcBorders>
              <w:top w:val="nil"/>
              <w:left w:val="nil"/>
              <w:bottom w:val="nil"/>
              <w:right w:val="nil"/>
            </w:tcBorders>
            <w:hideMark/>
          </w:tcPr>
          <w:p w14:paraId="57FD0ACE" w14:textId="3E11B978" w:rsidR="00523556"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Identifies a geographic area that a YouTube user can select as the preferred content region. The content</w:t>
            </w:r>
          </w:p>
          <w:p w14:paraId="014B86AC" w14:textId="219472A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region can also be referred to as a content locale.</w:t>
            </w:r>
          </w:p>
        </w:tc>
      </w:tr>
      <w:tr w:rsidR="00CC619E" w:rsidRPr="00BD7CD6" w14:paraId="3B4807C4" w14:textId="77777777" w:rsidTr="00CC619E">
        <w:tc>
          <w:tcPr>
            <w:tcW w:w="1560" w:type="dxa"/>
            <w:tcBorders>
              <w:top w:val="nil"/>
              <w:left w:val="nil"/>
              <w:bottom w:val="nil"/>
              <w:right w:val="nil"/>
            </w:tcBorders>
            <w:hideMark/>
          </w:tcPr>
          <w:p w14:paraId="7095006E"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playlist</w:t>
            </w:r>
          </w:p>
        </w:tc>
        <w:tc>
          <w:tcPr>
            <w:tcW w:w="9072" w:type="dxa"/>
            <w:tcBorders>
              <w:top w:val="nil"/>
              <w:left w:val="nil"/>
              <w:bottom w:val="nil"/>
              <w:right w:val="nil"/>
            </w:tcBorders>
            <w:hideMark/>
          </w:tcPr>
          <w:p w14:paraId="1A58D4B8" w14:textId="77777777" w:rsidR="00523556"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Represents a single YouTube playlist. A playlist is a collection of videos that can be viewed sequentially</w:t>
            </w:r>
          </w:p>
          <w:p w14:paraId="1F3E7CD7" w14:textId="5CE569DD"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and shared with other users.</w:t>
            </w:r>
          </w:p>
        </w:tc>
      </w:tr>
      <w:tr w:rsidR="00CC619E" w:rsidRPr="00BD7CD6" w14:paraId="0C342550" w14:textId="77777777" w:rsidTr="00CC619E">
        <w:tc>
          <w:tcPr>
            <w:tcW w:w="1560" w:type="dxa"/>
            <w:tcBorders>
              <w:top w:val="nil"/>
              <w:left w:val="nil"/>
              <w:bottom w:val="nil"/>
              <w:right w:val="nil"/>
            </w:tcBorders>
            <w:hideMark/>
          </w:tcPr>
          <w:p w14:paraId="555EC4DE"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playlistItem</w:t>
            </w:r>
          </w:p>
        </w:tc>
        <w:tc>
          <w:tcPr>
            <w:tcW w:w="9072" w:type="dxa"/>
            <w:tcBorders>
              <w:top w:val="nil"/>
              <w:left w:val="nil"/>
              <w:bottom w:val="nil"/>
              <w:right w:val="nil"/>
            </w:tcBorders>
            <w:hideMark/>
          </w:tcPr>
          <w:p w14:paraId="74B49539" w14:textId="77777777" w:rsidR="00523556"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 xml:space="preserve">Identifies a resource, such as a video, that is part of a playlist. The playlistItem resource also contains </w:t>
            </w:r>
          </w:p>
          <w:p w14:paraId="2FB34A3F" w14:textId="681B2703"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details that explain how the included resource is used in the playlist.</w:t>
            </w:r>
          </w:p>
        </w:tc>
      </w:tr>
      <w:tr w:rsidR="00CC619E" w:rsidRPr="00BD7CD6" w14:paraId="24EE6729" w14:textId="77777777" w:rsidTr="00CC619E">
        <w:tc>
          <w:tcPr>
            <w:tcW w:w="1560" w:type="dxa"/>
            <w:tcBorders>
              <w:top w:val="nil"/>
              <w:left w:val="nil"/>
              <w:bottom w:val="nil"/>
              <w:right w:val="nil"/>
            </w:tcBorders>
            <w:hideMark/>
          </w:tcPr>
          <w:p w14:paraId="47881A0C"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search result</w:t>
            </w:r>
          </w:p>
        </w:tc>
        <w:tc>
          <w:tcPr>
            <w:tcW w:w="9072" w:type="dxa"/>
            <w:tcBorders>
              <w:top w:val="nil"/>
              <w:left w:val="nil"/>
              <w:bottom w:val="nil"/>
              <w:right w:val="nil"/>
            </w:tcBorders>
            <w:hideMark/>
          </w:tcPr>
          <w:p w14:paraId="422F2811" w14:textId="77777777" w:rsidR="00523556"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 xml:space="preserve">Contains information about a YouTube video, channel, or playlist that matches the search parameters </w:t>
            </w:r>
          </w:p>
          <w:p w14:paraId="569A552B" w14:textId="77777777" w:rsidR="00523556"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specified in an API request. While a search result points to a uniquely identifiable resource, like a video,</w:t>
            </w:r>
          </w:p>
          <w:p w14:paraId="4B5C09BD" w14:textId="79C244F5"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it does not have its own persistent data.</w:t>
            </w:r>
          </w:p>
        </w:tc>
      </w:tr>
      <w:tr w:rsidR="00CC619E" w:rsidRPr="00BD7CD6" w14:paraId="1CDE371F" w14:textId="77777777" w:rsidTr="00CC619E">
        <w:tc>
          <w:tcPr>
            <w:tcW w:w="1560" w:type="dxa"/>
            <w:tcBorders>
              <w:top w:val="nil"/>
              <w:left w:val="nil"/>
              <w:bottom w:val="nil"/>
              <w:right w:val="nil"/>
            </w:tcBorders>
            <w:hideMark/>
          </w:tcPr>
          <w:p w14:paraId="68F85F04"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subscription</w:t>
            </w:r>
          </w:p>
        </w:tc>
        <w:tc>
          <w:tcPr>
            <w:tcW w:w="9072" w:type="dxa"/>
            <w:tcBorders>
              <w:top w:val="nil"/>
              <w:left w:val="nil"/>
              <w:bottom w:val="nil"/>
              <w:right w:val="nil"/>
            </w:tcBorders>
            <w:hideMark/>
          </w:tcPr>
          <w:p w14:paraId="5AE58CDB" w14:textId="77777777" w:rsidR="00523556"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Contains information about a YouTube user subscription. A subscription notifies a user when new</w:t>
            </w:r>
          </w:p>
          <w:p w14:paraId="2F7092AE" w14:textId="77777777" w:rsidR="00523556"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videos are added to a channel or when another user takes one of several actions on YouTube, such as</w:t>
            </w:r>
          </w:p>
          <w:p w14:paraId="1B621577" w14:textId="0CB7F6AE"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uploading a video, rating a video, or commenting on a video.</w:t>
            </w:r>
          </w:p>
        </w:tc>
      </w:tr>
      <w:tr w:rsidR="00CC619E" w:rsidRPr="00BD7CD6" w14:paraId="21A4886F" w14:textId="77777777" w:rsidTr="00CC619E">
        <w:tc>
          <w:tcPr>
            <w:tcW w:w="1560" w:type="dxa"/>
            <w:tcBorders>
              <w:top w:val="nil"/>
              <w:left w:val="nil"/>
              <w:bottom w:val="nil"/>
              <w:right w:val="nil"/>
            </w:tcBorders>
            <w:hideMark/>
          </w:tcPr>
          <w:p w14:paraId="13F55F48"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thumbnail</w:t>
            </w:r>
          </w:p>
        </w:tc>
        <w:tc>
          <w:tcPr>
            <w:tcW w:w="9072" w:type="dxa"/>
            <w:tcBorders>
              <w:top w:val="nil"/>
              <w:left w:val="nil"/>
              <w:bottom w:val="nil"/>
              <w:right w:val="nil"/>
            </w:tcBorders>
            <w:hideMark/>
          </w:tcPr>
          <w:p w14:paraId="4754F76A"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Identifies thumbnail images associated with a resource.</w:t>
            </w:r>
          </w:p>
        </w:tc>
      </w:tr>
      <w:tr w:rsidR="00CC619E" w:rsidRPr="00BD7CD6" w14:paraId="75F38691" w14:textId="77777777" w:rsidTr="00CC619E">
        <w:tc>
          <w:tcPr>
            <w:tcW w:w="1560" w:type="dxa"/>
            <w:tcBorders>
              <w:top w:val="nil"/>
              <w:left w:val="nil"/>
              <w:bottom w:val="nil"/>
              <w:right w:val="nil"/>
            </w:tcBorders>
            <w:hideMark/>
          </w:tcPr>
          <w:p w14:paraId="4012C585"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video</w:t>
            </w:r>
          </w:p>
        </w:tc>
        <w:tc>
          <w:tcPr>
            <w:tcW w:w="9072" w:type="dxa"/>
            <w:tcBorders>
              <w:top w:val="nil"/>
              <w:left w:val="nil"/>
              <w:bottom w:val="nil"/>
              <w:right w:val="nil"/>
            </w:tcBorders>
            <w:hideMark/>
          </w:tcPr>
          <w:p w14:paraId="2B3045D3"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Represents a single YouTube video.</w:t>
            </w:r>
          </w:p>
        </w:tc>
      </w:tr>
      <w:tr w:rsidR="00CC619E" w:rsidRPr="00BD7CD6" w14:paraId="21960307" w14:textId="77777777" w:rsidTr="00CC619E">
        <w:tc>
          <w:tcPr>
            <w:tcW w:w="1560" w:type="dxa"/>
            <w:tcBorders>
              <w:top w:val="nil"/>
              <w:left w:val="nil"/>
              <w:bottom w:val="nil"/>
              <w:right w:val="nil"/>
            </w:tcBorders>
            <w:hideMark/>
          </w:tcPr>
          <w:p w14:paraId="1A7E5D7E"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videoCategory</w:t>
            </w:r>
          </w:p>
        </w:tc>
        <w:tc>
          <w:tcPr>
            <w:tcW w:w="9072" w:type="dxa"/>
            <w:tcBorders>
              <w:top w:val="nil"/>
              <w:left w:val="nil"/>
              <w:bottom w:val="nil"/>
              <w:right w:val="nil"/>
            </w:tcBorders>
            <w:hideMark/>
          </w:tcPr>
          <w:p w14:paraId="7CD56524" w14:textId="77777777" w:rsidR="004A552A" w:rsidRPr="00BD7CD6" w:rsidRDefault="004A552A" w:rsidP="00CC619E">
            <w:pPr>
              <w:spacing w:after="0" w:line="300" w:lineRule="atLeast"/>
              <w:ind w:right="-727"/>
              <w:rPr>
                <w:rFonts w:eastAsia="Times New Roman" w:cstheme="minorHAnsi"/>
                <w:sz w:val="21"/>
                <w:szCs w:val="21"/>
                <w:lang w:eastAsia="en-NL"/>
              </w:rPr>
            </w:pPr>
            <w:r w:rsidRPr="00BD7CD6">
              <w:rPr>
                <w:rFonts w:eastAsia="Times New Roman" w:cstheme="minorHAnsi"/>
                <w:sz w:val="21"/>
                <w:szCs w:val="21"/>
                <w:lang w:eastAsia="en-NL"/>
              </w:rPr>
              <w:t>Identifies a category that has been or could be associated with uploaded videos.</w:t>
            </w:r>
          </w:p>
        </w:tc>
      </w:tr>
      <w:tr w:rsidR="00CC619E" w:rsidRPr="00BD7CD6" w14:paraId="09CC3AAE" w14:textId="77777777" w:rsidTr="00CC619E">
        <w:tc>
          <w:tcPr>
            <w:tcW w:w="1560" w:type="dxa"/>
            <w:tcBorders>
              <w:top w:val="nil"/>
              <w:left w:val="nil"/>
              <w:bottom w:val="nil"/>
              <w:right w:val="nil"/>
            </w:tcBorders>
            <w:hideMark/>
          </w:tcPr>
          <w:p w14:paraId="12FEDB38"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watermark</w:t>
            </w:r>
          </w:p>
        </w:tc>
        <w:tc>
          <w:tcPr>
            <w:tcW w:w="9072" w:type="dxa"/>
            <w:tcBorders>
              <w:top w:val="nil"/>
              <w:left w:val="nil"/>
              <w:bottom w:val="nil"/>
              <w:right w:val="nil"/>
            </w:tcBorders>
            <w:hideMark/>
          </w:tcPr>
          <w:p w14:paraId="0FFD0DA1" w14:textId="77777777" w:rsidR="00523556"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 xml:space="preserve">Identifies an image that displays during playbacks of a specified channel's videos. The channel owner </w:t>
            </w:r>
          </w:p>
          <w:p w14:paraId="05E70678" w14:textId="77777777" w:rsidR="00523556"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 xml:space="preserve">can also specify a target channel to which the image links as well as timing details that determine when </w:t>
            </w:r>
          </w:p>
          <w:p w14:paraId="562CA53F" w14:textId="7A00A5D6"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the watermark appears during video playbacks and then length of time it is visible.</w:t>
            </w:r>
          </w:p>
        </w:tc>
      </w:tr>
    </w:tbl>
    <w:p w14:paraId="7AF3E20D" w14:textId="77777777" w:rsidR="004A552A" w:rsidRPr="00BD7CD6" w:rsidRDefault="004A552A" w:rsidP="00CC619E">
      <w:pPr>
        <w:shd w:val="clear" w:color="auto" w:fill="FFFFFF"/>
        <w:spacing w:before="240" w:after="240" w:line="240" w:lineRule="auto"/>
        <w:jc w:val="both"/>
        <w:rPr>
          <w:rFonts w:eastAsia="Times New Roman" w:cstheme="minorHAnsi"/>
          <w:color w:val="202124"/>
          <w:sz w:val="24"/>
          <w:szCs w:val="24"/>
          <w:lang w:eastAsia="en-NL"/>
        </w:rPr>
      </w:pPr>
      <w:r w:rsidRPr="00BD7CD6">
        <w:rPr>
          <w:rFonts w:eastAsia="Times New Roman" w:cstheme="minorHAnsi"/>
          <w:color w:val="202124"/>
          <w:sz w:val="24"/>
          <w:szCs w:val="24"/>
          <w:lang w:eastAsia="en-NL"/>
        </w:rPr>
        <w:t>Note that, in many cases, a resource contains references to other resources. For example, a playlistItem resource's snippet.resourceId.videoId property identifies a video resource that, in turn, contains complete information about the video. As another example, a search result contains either a videoId, playlistId, or channelId property that identifies a particular video, playlist, or channel resource.</w:t>
      </w:r>
    </w:p>
    <w:p w14:paraId="7933F971" w14:textId="77777777" w:rsidR="004A552A" w:rsidRPr="00BD7CD6" w:rsidRDefault="004A552A" w:rsidP="004A552A">
      <w:pPr>
        <w:shd w:val="clear" w:color="auto" w:fill="FFFFFF"/>
        <w:spacing w:before="100" w:beforeAutospacing="1" w:after="100" w:afterAutospacing="1" w:line="240" w:lineRule="auto"/>
        <w:ind w:right="-600"/>
        <w:outlineLvl w:val="2"/>
        <w:rPr>
          <w:rFonts w:eastAsia="Times New Roman" w:cstheme="minorHAnsi"/>
          <w:b/>
          <w:bCs/>
          <w:color w:val="202124"/>
          <w:sz w:val="27"/>
          <w:szCs w:val="27"/>
          <w:lang w:eastAsia="en-NL"/>
        </w:rPr>
      </w:pPr>
      <w:r w:rsidRPr="00BD7CD6">
        <w:rPr>
          <w:rFonts w:eastAsia="Times New Roman" w:cstheme="minorHAnsi"/>
          <w:b/>
          <w:bCs/>
          <w:color w:val="202124"/>
          <w:sz w:val="27"/>
          <w:szCs w:val="27"/>
          <w:lang w:eastAsia="en-NL"/>
        </w:rPr>
        <w:t>Supported operations</w:t>
      </w:r>
    </w:p>
    <w:p w14:paraId="59F55378" w14:textId="77777777" w:rsidR="004A552A" w:rsidRPr="00BD7CD6" w:rsidRDefault="004A552A" w:rsidP="00CC619E">
      <w:pPr>
        <w:shd w:val="clear" w:color="auto" w:fill="FFFFFF"/>
        <w:spacing w:before="240" w:after="240" w:line="240" w:lineRule="auto"/>
        <w:jc w:val="both"/>
        <w:rPr>
          <w:rFonts w:eastAsia="Times New Roman" w:cstheme="minorHAnsi"/>
          <w:color w:val="202124"/>
          <w:sz w:val="24"/>
          <w:szCs w:val="24"/>
          <w:lang w:eastAsia="en-NL"/>
        </w:rPr>
      </w:pPr>
      <w:r w:rsidRPr="00BD7CD6">
        <w:rPr>
          <w:rFonts w:eastAsia="Times New Roman" w:cstheme="minorHAnsi"/>
          <w:color w:val="202124"/>
          <w:sz w:val="24"/>
          <w:szCs w:val="24"/>
          <w:lang w:eastAsia="en-NL"/>
        </w:rPr>
        <w:t>The following table shows the most common methods that the API supports. Some resources also support other methods that perform functions more specific to those resources. For example, the videos.rate method associates a user rating with a video, and the thumbnails.set method uploads a video thumbnail image to YouTube and associates it with a video.</w:t>
      </w:r>
    </w:p>
    <w:tbl>
      <w:tblPr>
        <w:tblW w:w="11460" w:type="dxa"/>
        <w:tblCellMar>
          <w:top w:w="15" w:type="dxa"/>
          <w:left w:w="15" w:type="dxa"/>
          <w:bottom w:w="15" w:type="dxa"/>
          <w:right w:w="15" w:type="dxa"/>
        </w:tblCellMar>
        <w:tblLook w:val="04A0" w:firstRow="1" w:lastRow="0" w:firstColumn="1" w:lastColumn="0" w:noHBand="0" w:noVBand="1"/>
      </w:tblPr>
      <w:tblGrid>
        <w:gridCol w:w="1150"/>
        <w:gridCol w:w="10310"/>
      </w:tblGrid>
      <w:tr w:rsidR="004A552A" w:rsidRPr="00BD7CD6" w14:paraId="36697946" w14:textId="77777777" w:rsidTr="004A552A">
        <w:trPr>
          <w:trHeight w:val="720"/>
        </w:trPr>
        <w:tc>
          <w:tcPr>
            <w:tcW w:w="0" w:type="auto"/>
            <w:gridSpan w:val="2"/>
            <w:tcBorders>
              <w:top w:val="nil"/>
              <w:left w:val="nil"/>
              <w:bottom w:val="nil"/>
              <w:right w:val="nil"/>
            </w:tcBorders>
            <w:vAlign w:val="center"/>
            <w:hideMark/>
          </w:tcPr>
          <w:p w14:paraId="33900055" w14:textId="77777777" w:rsidR="004A552A" w:rsidRPr="00BD7CD6" w:rsidRDefault="004A552A" w:rsidP="004A552A">
            <w:pPr>
              <w:spacing w:after="0" w:line="300" w:lineRule="atLeast"/>
              <w:rPr>
                <w:rFonts w:eastAsia="Times New Roman" w:cstheme="minorHAnsi"/>
                <w:b/>
                <w:bCs/>
                <w:sz w:val="21"/>
                <w:szCs w:val="21"/>
                <w:lang w:eastAsia="en-NL"/>
              </w:rPr>
            </w:pPr>
            <w:r w:rsidRPr="00BD7CD6">
              <w:rPr>
                <w:rFonts w:eastAsia="Times New Roman" w:cstheme="minorHAnsi"/>
                <w:b/>
                <w:bCs/>
                <w:sz w:val="24"/>
                <w:szCs w:val="24"/>
                <w:lang w:eastAsia="en-NL"/>
              </w:rPr>
              <w:t>Operations</w:t>
            </w:r>
          </w:p>
        </w:tc>
      </w:tr>
      <w:tr w:rsidR="004A552A" w:rsidRPr="00BD7CD6" w14:paraId="2D7DCD82" w14:textId="77777777" w:rsidTr="004A552A">
        <w:tc>
          <w:tcPr>
            <w:tcW w:w="0" w:type="auto"/>
            <w:tcBorders>
              <w:top w:val="nil"/>
              <w:left w:val="nil"/>
              <w:bottom w:val="nil"/>
              <w:right w:val="nil"/>
            </w:tcBorders>
            <w:hideMark/>
          </w:tcPr>
          <w:p w14:paraId="075E3558"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list</w:t>
            </w:r>
          </w:p>
        </w:tc>
        <w:tc>
          <w:tcPr>
            <w:tcW w:w="0" w:type="auto"/>
            <w:tcBorders>
              <w:top w:val="nil"/>
              <w:left w:val="nil"/>
              <w:bottom w:val="nil"/>
              <w:right w:val="nil"/>
            </w:tcBorders>
            <w:hideMark/>
          </w:tcPr>
          <w:p w14:paraId="44312C50"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Retrieves (</w:t>
            </w:r>
            <w:r w:rsidRPr="00BD7CD6">
              <w:rPr>
                <w:rFonts w:eastAsia="Times New Roman" w:cstheme="minorHAnsi"/>
                <w:sz w:val="21"/>
                <w:szCs w:val="21"/>
                <w:bdr w:val="none" w:sz="0" w:space="0" w:color="auto" w:frame="1"/>
                <w:lang w:eastAsia="en-NL"/>
              </w:rPr>
              <w:t>GET</w:t>
            </w:r>
            <w:r w:rsidRPr="00BD7CD6">
              <w:rPr>
                <w:rFonts w:eastAsia="Times New Roman" w:cstheme="minorHAnsi"/>
                <w:sz w:val="21"/>
                <w:szCs w:val="21"/>
                <w:lang w:eastAsia="en-NL"/>
              </w:rPr>
              <w:t>) a list of zero or more resources.</w:t>
            </w:r>
          </w:p>
        </w:tc>
      </w:tr>
      <w:tr w:rsidR="004A552A" w:rsidRPr="00BD7CD6" w14:paraId="41554383" w14:textId="77777777" w:rsidTr="004A552A">
        <w:tc>
          <w:tcPr>
            <w:tcW w:w="0" w:type="auto"/>
            <w:tcBorders>
              <w:top w:val="nil"/>
              <w:left w:val="nil"/>
              <w:bottom w:val="nil"/>
              <w:right w:val="nil"/>
            </w:tcBorders>
            <w:hideMark/>
          </w:tcPr>
          <w:p w14:paraId="4E41C2E7"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insert</w:t>
            </w:r>
          </w:p>
        </w:tc>
        <w:tc>
          <w:tcPr>
            <w:tcW w:w="0" w:type="auto"/>
            <w:tcBorders>
              <w:top w:val="nil"/>
              <w:left w:val="nil"/>
              <w:bottom w:val="nil"/>
              <w:right w:val="nil"/>
            </w:tcBorders>
            <w:hideMark/>
          </w:tcPr>
          <w:p w14:paraId="4BDEE71E"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Creates (</w:t>
            </w:r>
            <w:r w:rsidRPr="00BD7CD6">
              <w:rPr>
                <w:rFonts w:eastAsia="Times New Roman" w:cstheme="minorHAnsi"/>
                <w:sz w:val="21"/>
                <w:szCs w:val="21"/>
                <w:bdr w:val="none" w:sz="0" w:space="0" w:color="auto" w:frame="1"/>
                <w:lang w:eastAsia="en-NL"/>
              </w:rPr>
              <w:t>POST</w:t>
            </w:r>
            <w:r w:rsidRPr="00BD7CD6">
              <w:rPr>
                <w:rFonts w:eastAsia="Times New Roman" w:cstheme="minorHAnsi"/>
                <w:sz w:val="21"/>
                <w:szCs w:val="21"/>
                <w:lang w:eastAsia="en-NL"/>
              </w:rPr>
              <w:t>) a new resource.</w:t>
            </w:r>
          </w:p>
        </w:tc>
      </w:tr>
      <w:tr w:rsidR="004A552A" w:rsidRPr="00BD7CD6" w14:paraId="60A545D5" w14:textId="77777777" w:rsidTr="004A552A">
        <w:tc>
          <w:tcPr>
            <w:tcW w:w="0" w:type="auto"/>
            <w:tcBorders>
              <w:top w:val="nil"/>
              <w:left w:val="nil"/>
              <w:bottom w:val="nil"/>
              <w:right w:val="nil"/>
            </w:tcBorders>
            <w:hideMark/>
          </w:tcPr>
          <w:p w14:paraId="7F0BDBB7"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update</w:t>
            </w:r>
          </w:p>
        </w:tc>
        <w:tc>
          <w:tcPr>
            <w:tcW w:w="0" w:type="auto"/>
            <w:tcBorders>
              <w:top w:val="nil"/>
              <w:left w:val="nil"/>
              <w:bottom w:val="nil"/>
              <w:right w:val="nil"/>
            </w:tcBorders>
            <w:hideMark/>
          </w:tcPr>
          <w:p w14:paraId="04F9079A"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Modifies (</w:t>
            </w:r>
            <w:r w:rsidRPr="00BD7CD6">
              <w:rPr>
                <w:rFonts w:eastAsia="Times New Roman" w:cstheme="minorHAnsi"/>
                <w:sz w:val="21"/>
                <w:szCs w:val="21"/>
                <w:bdr w:val="none" w:sz="0" w:space="0" w:color="auto" w:frame="1"/>
                <w:lang w:eastAsia="en-NL"/>
              </w:rPr>
              <w:t>PUT</w:t>
            </w:r>
            <w:r w:rsidRPr="00BD7CD6">
              <w:rPr>
                <w:rFonts w:eastAsia="Times New Roman" w:cstheme="minorHAnsi"/>
                <w:sz w:val="21"/>
                <w:szCs w:val="21"/>
                <w:lang w:eastAsia="en-NL"/>
              </w:rPr>
              <w:t>) an existing resource to reflect data in your request.</w:t>
            </w:r>
          </w:p>
        </w:tc>
      </w:tr>
      <w:tr w:rsidR="004A552A" w:rsidRPr="00BD7CD6" w14:paraId="36BB95A5" w14:textId="77777777" w:rsidTr="004A552A">
        <w:tc>
          <w:tcPr>
            <w:tcW w:w="0" w:type="auto"/>
            <w:tcBorders>
              <w:top w:val="nil"/>
              <w:left w:val="nil"/>
              <w:bottom w:val="nil"/>
              <w:right w:val="nil"/>
            </w:tcBorders>
            <w:hideMark/>
          </w:tcPr>
          <w:p w14:paraId="3F74E0A2"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bdr w:val="none" w:sz="0" w:space="0" w:color="auto" w:frame="1"/>
                <w:lang w:eastAsia="en-NL"/>
              </w:rPr>
              <w:t>delete</w:t>
            </w:r>
          </w:p>
        </w:tc>
        <w:tc>
          <w:tcPr>
            <w:tcW w:w="0" w:type="auto"/>
            <w:tcBorders>
              <w:top w:val="nil"/>
              <w:left w:val="nil"/>
              <w:bottom w:val="nil"/>
              <w:right w:val="nil"/>
            </w:tcBorders>
            <w:hideMark/>
          </w:tcPr>
          <w:p w14:paraId="01DA820B" w14:textId="77777777" w:rsidR="004A552A" w:rsidRPr="00BD7CD6" w:rsidRDefault="004A552A" w:rsidP="004A552A">
            <w:pPr>
              <w:spacing w:after="0" w:line="300" w:lineRule="atLeast"/>
              <w:rPr>
                <w:rFonts w:eastAsia="Times New Roman" w:cstheme="minorHAnsi"/>
                <w:sz w:val="21"/>
                <w:szCs w:val="21"/>
                <w:lang w:eastAsia="en-NL"/>
              </w:rPr>
            </w:pPr>
            <w:r w:rsidRPr="00BD7CD6">
              <w:rPr>
                <w:rFonts w:eastAsia="Times New Roman" w:cstheme="minorHAnsi"/>
                <w:sz w:val="21"/>
                <w:szCs w:val="21"/>
                <w:lang w:eastAsia="en-NL"/>
              </w:rPr>
              <w:t>Removes (</w:t>
            </w:r>
            <w:r w:rsidRPr="00BD7CD6">
              <w:rPr>
                <w:rFonts w:eastAsia="Times New Roman" w:cstheme="minorHAnsi"/>
                <w:sz w:val="21"/>
                <w:szCs w:val="21"/>
                <w:bdr w:val="none" w:sz="0" w:space="0" w:color="auto" w:frame="1"/>
                <w:lang w:eastAsia="en-NL"/>
              </w:rPr>
              <w:t>DELETE</w:t>
            </w:r>
            <w:r w:rsidRPr="00BD7CD6">
              <w:rPr>
                <w:rFonts w:eastAsia="Times New Roman" w:cstheme="minorHAnsi"/>
                <w:sz w:val="21"/>
                <w:szCs w:val="21"/>
                <w:lang w:eastAsia="en-NL"/>
              </w:rPr>
              <w:t>) a specific resource.</w:t>
            </w:r>
          </w:p>
        </w:tc>
      </w:tr>
    </w:tbl>
    <w:p w14:paraId="5568B6E1" w14:textId="77777777" w:rsidR="004A552A" w:rsidRPr="00BD7CD6" w:rsidRDefault="004A552A" w:rsidP="004A552A">
      <w:pPr>
        <w:shd w:val="clear" w:color="auto" w:fill="FFFFFF"/>
        <w:spacing w:before="240" w:after="240" w:line="240" w:lineRule="auto"/>
        <w:rPr>
          <w:rFonts w:eastAsia="Times New Roman" w:cstheme="minorHAnsi"/>
          <w:color w:val="202124"/>
          <w:sz w:val="24"/>
          <w:szCs w:val="24"/>
          <w:lang w:eastAsia="en-NL"/>
        </w:rPr>
      </w:pPr>
      <w:r w:rsidRPr="00BD7CD6">
        <w:rPr>
          <w:rFonts w:eastAsia="Times New Roman" w:cstheme="minorHAnsi"/>
          <w:color w:val="202124"/>
          <w:sz w:val="24"/>
          <w:szCs w:val="24"/>
          <w:lang w:eastAsia="en-NL"/>
        </w:rPr>
        <w:t>The API currently supports methods to list each of the supported resource types, and it supports write operations for many resources as well.</w:t>
      </w:r>
    </w:p>
    <w:p w14:paraId="2D3CC1B6" w14:textId="77777777" w:rsidR="004A552A" w:rsidRPr="00BD7CD6" w:rsidRDefault="004A552A" w:rsidP="00CC619E">
      <w:pPr>
        <w:shd w:val="clear" w:color="auto" w:fill="FFFFFF"/>
        <w:spacing w:before="240" w:after="240" w:line="240" w:lineRule="auto"/>
        <w:jc w:val="both"/>
        <w:rPr>
          <w:rFonts w:eastAsia="Times New Roman" w:cstheme="minorHAnsi"/>
          <w:color w:val="202124"/>
          <w:sz w:val="24"/>
          <w:szCs w:val="24"/>
          <w:lang w:eastAsia="en-NL"/>
        </w:rPr>
      </w:pPr>
      <w:r w:rsidRPr="00BD7CD6">
        <w:rPr>
          <w:rFonts w:eastAsia="Times New Roman" w:cstheme="minorHAnsi"/>
          <w:color w:val="202124"/>
          <w:sz w:val="24"/>
          <w:szCs w:val="24"/>
          <w:lang w:eastAsia="en-NL"/>
        </w:rPr>
        <w:lastRenderedPageBreak/>
        <w:t>The table below identifies the operations that are supported for different types of resources. Operations that insert, update, or delete resources always require </w:t>
      </w:r>
      <w:hyperlink r:id="rId13" w:history="1">
        <w:r w:rsidRPr="00BD7CD6">
          <w:rPr>
            <w:rFonts w:eastAsia="Times New Roman" w:cstheme="minorHAnsi"/>
            <w:color w:val="0000FF"/>
            <w:sz w:val="24"/>
            <w:szCs w:val="24"/>
            <w:u w:val="single"/>
            <w:lang w:eastAsia="en-NL"/>
          </w:rPr>
          <w:t>user authorization</w:t>
        </w:r>
      </w:hyperlink>
      <w:r w:rsidRPr="00BD7CD6">
        <w:rPr>
          <w:rFonts w:eastAsia="Times New Roman" w:cstheme="minorHAnsi"/>
          <w:color w:val="202124"/>
          <w:sz w:val="24"/>
          <w:szCs w:val="24"/>
          <w:lang w:eastAsia="en-NL"/>
        </w:rPr>
        <w:t>. In some cases, list methods support both authorized and unauthorized requests, where unauthorized requests only retrieve public data while authorized requests can also retrieve information about or private to the currently authenticated user.</w:t>
      </w:r>
    </w:p>
    <w:p w14:paraId="40E3E8AE" w14:textId="77777777" w:rsidR="004A552A" w:rsidRPr="00BD7CD6" w:rsidRDefault="004A552A" w:rsidP="004A552A">
      <w:pPr>
        <w:shd w:val="clear" w:color="auto" w:fill="FFFFFF"/>
        <w:spacing w:before="100" w:beforeAutospacing="1" w:after="100" w:afterAutospacing="1" w:line="240" w:lineRule="auto"/>
        <w:ind w:right="-600"/>
        <w:outlineLvl w:val="1"/>
        <w:rPr>
          <w:rFonts w:eastAsia="Times New Roman" w:cstheme="minorHAnsi"/>
          <w:b/>
          <w:bCs/>
          <w:color w:val="202124"/>
          <w:sz w:val="36"/>
          <w:szCs w:val="36"/>
          <w:lang w:eastAsia="en-NL"/>
        </w:rPr>
      </w:pPr>
      <w:r w:rsidRPr="00BD7CD6">
        <w:rPr>
          <w:rFonts w:eastAsia="Times New Roman" w:cstheme="minorHAnsi"/>
          <w:b/>
          <w:bCs/>
          <w:color w:val="202124"/>
          <w:sz w:val="36"/>
          <w:szCs w:val="36"/>
          <w:lang w:eastAsia="en-NL"/>
        </w:rPr>
        <w:t>Quota usage</w:t>
      </w:r>
    </w:p>
    <w:p w14:paraId="02621FD9" w14:textId="77777777" w:rsidR="004A552A" w:rsidRPr="00BD7CD6" w:rsidRDefault="004A552A" w:rsidP="00CC619E">
      <w:pPr>
        <w:shd w:val="clear" w:color="auto" w:fill="FFFFFF"/>
        <w:spacing w:before="240" w:after="240" w:line="240" w:lineRule="auto"/>
        <w:jc w:val="both"/>
        <w:rPr>
          <w:rFonts w:eastAsia="Times New Roman" w:cstheme="minorHAnsi"/>
          <w:color w:val="202124"/>
          <w:sz w:val="24"/>
          <w:szCs w:val="24"/>
          <w:lang w:eastAsia="en-NL"/>
        </w:rPr>
      </w:pPr>
      <w:r w:rsidRPr="00BD7CD6">
        <w:rPr>
          <w:rFonts w:eastAsia="Times New Roman" w:cstheme="minorHAnsi"/>
          <w:color w:val="202124"/>
          <w:sz w:val="24"/>
          <w:szCs w:val="24"/>
          <w:lang w:eastAsia="en-NL"/>
        </w:rPr>
        <w:t>The YouTube Data API uses a quota to ensure that developers use the service as intended and do not create applications that unfairly reduce service quality or limit access for others. All API requests, including invalid requests, incur at least a one-point quota cost. You can find the quota available to your application in the </w:t>
      </w:r>
      <w:hyperlink r:id="rId14" w:history="1">
        <w:r w:rsidRPr="00BD7CD6">
          <w:rPr>
            <w:rFonts w:eastAsia="Times New Roman" w:cstheme="minorHAnsi"/>
            <w:color w:val="0000FF"/>
            <w:sz w:val="24"/>
            <w:szCs w:val="24"/>
            <w:u w:val="single"/>
            <w:lang w:eastAsia="en-NL"/>
          </w:rPr>
          <w:t>API Console</w:t>
        </w:r>
      </w:hyperlink>
      <w:r w:rsidRPr="00BD7CD6">
        <w:rPr>
          <w:rFonts w:eastAsia="Times New Roman" w:cstheme="minorHAnsi"/>
          <w:color w:val="202124"/>
          <w:sz w:val="24"/>
          <w:szCs w:val="24"/>
          <w:lang w:eastAsia="en-NL"/>
        </w:rPr>
        <w:t>.</w:t>
      </w:r>
    </w:p>
    <w:p w14:paraId="096C89FF" w14:textId="77777777" w:rsidR="004A552A" w:rsidRPr="00BD7CD6" w:rsidRDefault="004A552A" w:rsidP="00CC619E">
      <w:pPr>
        <w:shd w:val="clear" w:color="auto" w:fill="FFFFFF"/>
        <w:spacing w:before="240" w:after="240" w:line="240" w:lineRule="auto"/>
        <w:jc w:val="both"/>
        <w:rPr>
          <w:rFonts w:eastAsia="Times New Roman" w:cstheme="minorHAnsi"/>
          <w:color w:val="202124"/>
          <w:sz w:val="24"/>
          <w:szCs w:val="24"/>
          <w:lang w:eastAsia="en-NL"/>
        </w:rPr>
      </w:pPr>
      <w:r w:rsidRPr="00BD7CD6">
        <w:rPr>
          <w:rFonts w:eastAsia="Times New Roman" w:cstheme="minorHAnsi"/>
          <w:color w:val="202124"/>
          <w:sz w:val="24"/>
          <w:szCs w:val="24"/>
          <w:lang w:eastAsia="en-NL"/>
        </w:rPr>
        <w:t>Projects that enable the YouTube Data API have a default quota allocation of 10,000 units per day, an amount sufficient for the overwhelming majority of our API users. Default quota, which is subject to change, helps us optimize quota allocations and scale our infrastructure in a way that is more meaningful to our API users. You can see your quota usage on the </w:t>
      </w:r>
      <w:hyperlink r:id="rId15" w:history="1">
        <w:r w:rsidRPr="00BD7CD6">
          <w:rPr>
            <w:rFonts w:eastAsia="Times New Roman" w:cstheme="minorHAnsi"/>
            <w:color w:val="0000FF"/>
            <w:sz w:val="24"/>
            <w:szCs w:val="24"/>
            <w:u w:val="single"/>
            <w:lang w:eastAsia="en-NL"/>
          </w:rPr>
          <w:t>Quotas</w:t>
        </w:r>
      </w:hyperlink>
      <w:r w:rsidRPr="00BD7CD6">
        <w:rPr>
          <w:rFonts w:eastAsia="Times New Roman" w:cstheme="minorHAnsi"/>
          <w:color w:val="202124"/>
          <w:sz w:val="24"/>
          <w:szCs w:val="24"/>
          <w:lang w:eastAsia="en-NL"/>
        </w:rPr>
        <w:t> page in the API Console.</w:t>
      </w:r>
    </w:p>
    <w:p w14:paraId="23F6BE07" w14:textId="77777777" w:rsidR="004A552A" w:rsidRPr="00BD7CD6" w:rsidRDefault="004A552A" w:rsidP="00CC619E">
      <w:pPr>
        <w:spacing w:beforeAutospacing="1" w:after="0" w:afterAutospacing="1" w:line="240" w:lineRule="auto"/>
        <w:jc w:val="both"/>
        <w:rPr>
          <w:rFonts w:eastAsia="Times New Roman" w:cstheme="minorHAnsi"/>
          <w:sz w:val="24"/>
          <w:szCs w:val="24"/>
          <w:lang w:eastAsia="en-NL"/>
        </w:rPr>
      </w:pPr>
      <w:r w:rsidRPr="00BD7CD6">
        <w:rPr>
          <w:rFonts w:eastAsia="Times New Roman" w:cstheme="minorHAnsi"/>
          <w:b/>
          <w:bCs/>
          <w:sz w:val="24"/>
          <w:szCs w:val="24"/>
          <w:lang w:eastAsia="en-NL"/>
        </w:rPr>
        <w:t>Note:</w:t>
      </w:r>
      <w:r w:rsidRPr="00BD7CD6">
        <w:rPr>
          <w:rFonts w:eastAsia="Times New Roman" w:cstheme="minorHAnsi"/>
          <w:sz w:val="24"/>
          <w:szCs w:val="24"/>
          <w:lang w:eastAsia="en-NL"/>
        </w:rPr>
        <w:t> If you reach the quota limit, you can request additional quota by completing the </w:t>
      </w:r>
      <w:hyperlink r:id="rId16" w:history="1">
        <w:r w:rsidRPr="00BD7CD6">
          <w:rPr>
            <w:rFonts w:eastAsia="Times New Roman" w:cstheme="minorHAnsi"/>
            <w:color w:val="0000FF"/>
            <w:sz w:val="24"/>
            <w:szCs w:val="24"/>
            <w:u w:val="single"/>
            <w:lang w:eastAsia="en-NL"/>
          </w:rPr>
          <w:t>Quota extension request form</w:t>
        </w:r>
      </w:hyperlink>
      <w:r w:rsidRPr="00BD7CD6">
        <w:rPr>
          <w:rFonts w:eastAsia="Times New Roman" w:cstheme="minorHAnsi"/>
          <w:sz w:val="24"/>
          <w:szCs w:val="24"/>
          <w:lang w:eastAsia="en-NL"/>
        </w:rPr>
        <w:t> for YouTube API Services.</w:t>
      </w:r>
    </w:p>
    <w:p w14:paraId="4BE4DA77" w14:textId="77777777" w:rsidR="004A552A" w:rsidRPr="00BD7CD6" w:rsidRDefault="004A552A" w:rsidP="004A552A">
      <w:pPr>
        <w:shd w:val="clear" w:color="auto" w:fill="FFFFFF"/>
        <w:spacing w:before="100" w:beforeAutospacing="1" w:after="100" w:afterAutospacing="1" w:line="240" w:lineRule="auto"/>
        <w:ind w:right="-600"/>
        <w:outlineLvl w:val="2"/>
        <w:rPr>
          <w:rFonts w:eastAsia="Times New Roman" w:cstheme="minorHAnsi"/>
          <w:b/>
          <w:bCs/>
          <w:color w:val="202124"/>
          <w:sz w:val="27"/>
          <w:szCs w:val="27"/>
          <w:lang w:eastAsia="en-NL"/>
        </w:rPr>
      </w:pPr>
      <w:r w:rsidRPr="00BD7CD6">
        <w:rPr>
          <w:rFonts w:eastAsia="Times New Roman" w:cstheme="minorHAnsi"/>
          <w:b/>
          <w:bCs/>
          <w:color w:val="202124"/>
          <w:sz w:val="27"/>
          <w:szCs w:val="27"/>
          <w:lang w:eastAsia="en-NL"/>
        </w:rPr>
        <w:t>Calculating quota usage</w:t>
      </w:r>
    </w:p>
    <w:p w14:paraId="259DE036" w14:textId="77777777" w:rsidR="004A552A" w:rsidRPr="00BD7CD6" w:rsidRDefault="004A552A" w:rsidP="00CC619E">
      <w:pPr>
        <w:shd w:val="clear" w:color="auto" w:fill="FFFFFF"/>
        <w:spacing w:before="240" w:after="240" w:line="240" w:lineRule="auto"/>
        <w:jc w:val="both"/>
        <w:rPr>
          <w:rFonts w:eastAsia="Times New Roman" w:cstheme="minorHAnsi"/>
          <w:color w:val="202124"/>
          <w:sz w:val="24"/>
          <w:szCs w:val="24"/>
          <w:lang w:eastAsia="en-NL"/>
        </w:rPr>
      </w:pPr>
      <w:r w:rsidRPr="00BD7CD6">
        <w:rPr>
          <w:rFonts w:eastAsia="Times New Roman" w:cstheme="minorHAnsi"/>
          <w:color w:val="202124"/>
          <w:sz w:val="24"/>
          <w:szCs w:val="24"/>
          <w:lang w:eastAsia="en-NL"/>
        </w:rPr>
        <w:t>Google calculates your quota usage by assigning a cost to each request. Different types of operations have different quota costs. For example:</w:t>
      </w:r>
    </w:p>
    <w:p w14:paraId="34AF32A9" w14:textId="77777777" w:rsidR="004A552A" w:rsidRPr="00BD7CD6" w:rsidRDefault="004A552A" w:rsidP="00CC619E">
      <w:pPr>
        <w:numPr>
          <w:ilvl w:val="0"/>
          <w:numId w:val="2"/>
        </w:numPr>
        <w:shd w:val="clear" w:color="auto" w:fill="FFFFFF"/>
        <w:spacing w:before="180" w:after="180" w:line="240" w:lineRule="auto"/>
        <w:jc w:val="both"/>
        <w:rPr>
          <w:rFonts w:eastAsia="Times New Roman" w:cstheme="minorHAnsi"/>
          <w:color w:val="202124"/>
          <w:sz w:val="24"/>
          <w:szCs w:val="24"/>
          <w:lang w:eastAsia="en-NL"/>
        </w:rPr>
      </w:pPr>
      <w:r w:rsidRPr="00BD7CD6">
        <w:rPr>
          <w:rFonts w:eastAsia="Times New Roman" w:cstheme="minorHAnsi"/>
          <w:color w:val="202124"/>
          <w:sz w:val="24"/>
          <w:szCs w:val="24"/>
          <w:lang w:eastAsia="en-NL"/>
        </w:rPr>
        <w:t>A read operation that retrieves a list of resources -- channels, videos, playlists -- usually costs 1 unit.</w:t>
      </w:r>
    </w:p>
    <w:p w14:paraId="40375C54" w14:textId="77777777" w:rsidR="004A552A" w:rsidRPr="00BD7CD6" w:rsidRDefault="004A552A" w:rsidP="00CC619E">
      <w:pPr>
        <w:numPr>
          <w:ilvl w:val="0"/>
          <w:numId w:val="2"/>
        </w:numPr>
        <w:shd w:val="clear" w:color="auto" w:fill="FFFFFF"/>
        <w:spacing w:before="180" w:after="180" w:line="240" w:lineRule="auto"/>
        <w:jc w:val="both"/>
        <w:rPr>
          <w:rFonts w:eastAsia="Times New Roman" w:cstheme="minorHAnsi"/>
          <w:color w:val="202124"/>
          <w:sz w:val="24"/>
          <w:szCs w:val="24"/>
          <w:lang w:eastAsia="en-NL"/>
        </w:rPr>
      </w:pPr>
      <w:r w:rsidRPr="00BD7CD6">
        <w:rPr>
          <w:rFonts w:eastAsia="Times New Roman" w:cstheme="minorHAnsi"/>
          <w:color w:val="202124"/>
          <w:sz w:val="24"/>
          <w:szCs w:val="24"/>
          <w:lang w:eastAsia="en-NL"/>
        </w:rPr>
        <w:t>A write operation that creates, updates, or deletes a resource usually has costs 50 units.</w:t>
      </w:r>
    </w:p>
    <w:p w14:paraId="26DDE1AD" w14:textId="77777777" w:rsidR="004A552A" w:rsidRPr="00BD7CD6" w:rsidRDefault="004A552A" w:rsidP="00CC619E">
      <w:pPr>
        <w:numPr>
          <w:ilvl w:val="0"/>
          <w:numId w:val="2"/>
        </w:numPr>
        <w:shd w:val="clear" w:color="auto" w:fill="FFFFFF"/>
        <w:spacing w:before="180" w:after="180" w:line="240" w:lineRule="auto"/>
        <w:jc w:val="both"/>
        <w:rPr>
          <w:rFonts w:eastAsia="Times New Roman" w:cstheme="minorHAnsi"/>
          <w:color w:val="202124"/>
          <w:sz w:val="24"/>
          <w:szCs w:val="24"/>
          <w:lang w:eastAsia="en-NL"/>
        </w:rPr>
      </w:pPr>
      <w:r w:rsidRPr="00BD7CD6">
        <w:rPr>
          <w:rFonts w:eastAsia="Times New Roman" w:cstheme="minorHAnsi"/>
          <w:color w:val="202124"/>
          <w:sz w:val="24"/>
          <w:szCs w:val="24"/>
          <w:lang w:eastAsia="en-NL"/>
        </w:rPr>
        <w:t>A search request costs 100 units.</w:t>
      </w:r>
    </w:p>
    <w:p w14:paraId="2927778D" w14:textId="77777777" w:rsidR="004A552A" w:rsidRPr="00BD7CD6" w:rsidRDefault="004A552A" w:rsidP="00CC619E">
      <w:pPr>
        <w:numPr>
          <w:ilvl w:val="0"/>
          <w:numId w:val="2"/>
        </w:numPr>
        <w:shd w:val="clear" w:color="auto" w:fill="FFFFFF"/>
        <w:spacing w:before="180" w:after="180" w:line="240" w:lineRule="auto"/>
        <w:jc w:val="both"/>
        <w:rPr>
          <w:rFonts w:eastAsia="Times New Roman" w:cstheme="minorHAnsi"/>
          <w:color w:val="202124"/>
          <w:sz w:val="24"/>
          <w:szCs w:val="24"/>
          <w:lang w:eastAsia="en-NL"/>
        </w:rPr>
      </w:pPr>
      <w:r w:rsidRPr="00BD7CD6">
        <w:rPr>
          <w:rFonts w:eastAsia="Times New Roman" w:cstheme="minorHAnsi"/>
          <w:color w:val="202124"/>
          <w:sz w:val="24"/>
          <w:szCs w:val="24"/>
          <w:lang w:eastAsia="en-NL"/>
        </w:rPr>
        <w:t>A video upload costs 1600 units.</w:t>
      </w:r>
    </w:p>
    <w:p w14:paraId="6A221D8F" w14:textId="77777777" w:rsidR="004A552A" w:rsidRPr="00BD7CD6" w:rsidRDefault="004A552A" w:rsidP="00CC619E">
      <w:pPr>
        <w:shd w:val="clear" w:color="auto" w:fill="FFFFFF"/>
        <w:spacing w:before="240" w:after="240" w:line="240" w:lineRule="auto"/>
        <w:jc w:val="both"/>
        <w:rPr>
          <w:rFonts w:eastAsia="Times New Roman" w:cstheme="minorHAnsi"/>
          <w:color w:val="202124"/>
          <w:sz w:val="24"/>
          <w:szCs w:val="24"/>
          <w:lang w:eastAsia="en-NL"/>
        </w:rPr>
      </w:pPr>
      <w:r w:rsidRPr="00BD7CD6">
        <w:rPr>
          <w:rFonts w:eastAsia="Times New Roman" w:cstheme="minorHAnsi"/>
          <w:color w:val="202124"/>
          <w:sz w:val="24"/>
          <w:szCs w:val="24"/>
          <w:lang w:eastAsia="en-NL"/>
        </w:rPr>
        <w:t>The </w:t>
      </w:r>
      <w:hyperlink r:id="rId17" w:history="1">
        <w:r w:rsidRPr="00BD7CD6">
          <w:rPr>
            <w:rFonts w:eastAsia="Times New Roman" w:cstheme="minorHAnsi"/>
            <w:color w:val="0000FF"/>
            <w:sz w:val="24"/>
            <w:szCs w:val="24"/>
            <w:u w:val="single"/>
            <w:lang w:eastAsia="en-NL"/>
          </w:rPr>
          <w:t>Quota costs for API requests</w:t>
        </w:r>
      </w:hyperlink>
      <w:r w:rsidRPr="00BD7CD6">
        <w:rPr>
          <w:rFonts w:eastAsia="Times New Roman" w:cstheme="minorHAnsi"/>
          <w:color w:val="202124"/>
          <w:sz w:val="24"/>
          <w:szCs w:val="24"/>
          <w:lang w:eastAsia="en-NL"/>
        </w:rPr>
        <w:t> table shows the quota cost of each API method. With these rules in mind, you can estimate the number of requests that your application could send per day without exceeding your quota.</w:t>
      </w:r>
    </w:p>
    <w:p w14:paraId="39D4DFC6" w14:textId="77777777" w:rsidR="004A552A" w:rsidRPr="004A552A" w:rsidRDefault="004A552A" w:rsidP="004A552A">
      <w:pPr>
        <w:shd w:val="clear" w:color="auto" w:fill="FFFFFF"/>
        <w:spacing w:before="100" w:beforeAutospacing="1" w:after="100" w:afterAutospacing="1" w:line="240" w:lineRule="auto"/>
        <w:ind w:right="-600"/>
        <w:outlineLvl w:val="1"/>
        <w:rPr>
          <w:rFonts w:ascii="Calibri" w:eastAsia="Times New Roman" w:hAnsi="Calibri" w:cs="Calibri"/>
          <w:b/>
          <w:bCs/>
          <w:color w:val="202124"/>
          <w:sz w:val="36"/>
          <w:szCs w:val="36"/>
          <w:lang w:eastAsia="en-NL"/>
        </w:rPr>
      </w:pPr>
      <w:r w:rsidRPr="004A552A">
        <w:rPr>
          <w:rFonts w:ascii="Calibri" w:eastAsia="Times New Roman" w:hAnsi="Calibri" w:cs="Calibri"/>
          <w:b/>
          <w:bCs/>
          <w:color w:val="202124"/>
          <w:sz w:val="36"/>
          <w:szCs w:val="36"/>
          <w:lang w:eastAsia="en-NL"/>
        </w:rPr>
        <w:t>Partial resources</w:t>
      </w:r>
    </w:p>
    <w:p w14:paraId="36998D31" w14:textId="77777777" w:rsidR="004A552A" w:rsidRPr="00BD7CD6" w:rsidRDefault="004A552A" w:rsidP="00CC619E">
      <w:pPr>
        <w:shd w:val="clear" w:color="auto" w:fill="FFFFFF"/>
        <w:spacing w:before="240" w:after="24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The API allows, and actually requires, the retrieval of partial resources so that applications avoid transferring, parsing, and storing unneeded data. This approach also ensures that the API uses network, CPU, and memory resources more efficiently.</w:t>
      </w:r>
    </w:p>
    <w:p w14:paraId="3BCA579C" w14:textId="77777777" w:rsidR="004A552A" w:rsidRPr="00BD7CD6" w:rsidRDefault="004A552A" w:rsidP="00CC619E">
      <w:pPr>
        <w:shd w:val="clear" w:color="auto" w:fill="FFFFFF"/>
        <w:spacing w:before="240" w:after="24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lastRenderedPageBreak/>
        <w:t>The API supports two request parameters, which are explained in the following sections, that enable you to identify the resource properties that should be included in API responses.</w:t>
      </w:r>
    </w:p>
    <w:p w14:paraId="5C8FC819" w14:textId="77777777" w:rsidR="004A552A" w:rsidRPr="00BD7CD6" w:rsidRDefault="004A552A" w:rsidP="00CC619E">
      <w:pPr>
        <w:numPr>
          <w:ilvl w:val="0"/>
          <w:numId w:val="3"/>
        </w:numPr>
        <w:shd w:val="clear" w:color="auto" w:fill="FFFFFF"/>
        <w:spacing w:before="180" w:after="18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The </w:t>
      </w:r>
      <w:hyperlink r:id="rId18" w:anchor="part" w:history="1">
        <w:r w:rsidRPr="00BD7CD6">
          <w:rPr>
            <w:rFonts w:ascii="Calibri" w:eastAsia="Times New Roman" w:hAnsi="Calibri" w:cs="Calibri"/>
            <w:color w:val="0000FF"/>
            <w:sz w:val="24"/>
            <w:szCs w:val="24"/>
            <w:u w:val="single"/>
            <w:lang w:eastAsia="en-NL"/>
          </w:rPr>
          <w:t>part</w:t>
        </w:r>
      </w:hyperlink>
      <w:r w:rsidRPr="00BD7CD6">
        <w:rPr>
          <w:rFonts w:ascii="Calibri" w:eastAsia="Times New Roman" w:hAnsi="Calibri" w:cs="Calibri"/>
          <w:color w:val="202124"/>
          <w:sz w:val="24"/>
          <w:szCs w:val="24"/>
          <w:lang w:eastAsia="en-NL"/>
        </w:rPr>
        <w:t> parameter identifies groups of properties that should be returned for a resource.</w:t>
      </w:r>
    </w:p>
    <w:p w14:paraId="12FC4B6A" w14:textId="77777777" w:rsidR="004A552A" w:rsidRPr="00BD7CD6" w:rsidRDefault="004A552A" w:rsidP="00CC619E">
      <w:pPr>
        <w:numPr>
          <w:ilvl w:val="0"/>
          <w:numId w:val="3"/>
        </w:numPr>
        <w:shd w:val="clear" w:color="auto" w:fill="FFFFFF"/>
        <w:spacing w:before="180" w:after="18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The </w:t>
      </w:r>
      <w:hyperlink r:id="rId19" w:anchor="fields" w:history="1">
        <w:r w:rsidRPr="00BD7CD6">
          <w:rPr>
            <w:rFonts w:ascii="Calibri" w:eastAsia="Times New Roman" w:hAnsi="Calibri" w:cs="Calibri"/>
            <w:color w:val="0000FF"/>
            <w:sz w:val="24"/>
            <w:szCs w:val="24"/>
            <w:u w:val="single"/>
            <w:lang w:eastAsia="en-NL"/>
          </w:rPr>
          <w:t>fields</w:t>
        </w:r>
      </w:hyperlink>
      <w:r w:rsidRPr="00BD7CD6">
        <w:rPr>
          <w:rFonts w:ascii="Calibri" w:eastAsia="Times New Roman" w:hAnsi="Calibri" w:cs="Calibri"/>
          <w:color w:val="202124"/>
          <w:sz w:val="24"/>
          <w:szCs w:val="24"/>
          <w:lang w:eastAsia="en-NL"/>
        </w:rPr>
        <w:t> parameter filters the API response to only return specific properties within the requested resource parts.</w:t>
      </w:r>
    </w:p>
    <w:p w14:paraId="73E5DD4C" w14:textId="77777777" w:rsidR="004A552A" w:rsidRPr="004A552A" w:rsidRDefault="004A552A" w:rsidP="004A552A">
      <w:pPr>
        <w:shd w:val="clear" w:color="auto" w:fill="FFFFFF"/>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4A552A">
        <w:rPr>
          <w:rFonts w:ascii="Calibri" w:eastAsia="Times New Roman" w:hAnsi="Calibri" w:cs="Calibri"/>
          <w:b/>
          <w:bCs/>
          <w:color w:val="202124"/>
          <w:sz w:val="27"/>
          <w:szCs w:val="27"/>
          <w:lang w:eastAsia="en-NL"/>
        </w:rPr>
        <w:t xml:space="preserve">How to </w:t>
      </w:r>
      <w:r w:rsidRPr="00CC619E">
        <w:rPr>
          <w:rFonts w:ascii="Calibri" w:eastAsia="Times New Roman" w:hAnsi="Calibri" w:cs="Calibri"/>
          <w:b/>
          <w:bCs/>
          <w:color w:val="202124"/>
          <w:sz w:val="27"/>
          <w:szCs w:val="27"/>
          <w:lang w:eastAsia="en-NL"/>
        </w:rPr>
        <w:t>use the part parameter</w:t>
      </w:r>
    </w:p>
    <w:p w14:paraId="5467AADD" w14:textId="77777777" w:rsidR="004A552A" w:rsidRPr="00BD7CD6" w:rsidRDefault="004A552A" w:rsidP="00CC619E">
      <w:pPr>
        <w:shd w:val="clear" w:color="auto" w:fill="FFFFFF"/>
        <w:spacing w:before="240" w:after="240" w:line="240" w:lineRule="auto"/>
        <w:jc w:val="both"/>
        <w:rPr>
          <w:rFonts w:eastAsia="Times New Roman" w:cstheme="minorHAnsi"/>
          <w:color w:val="202124"/>
          <w:sz w:val="24"/>
          <w:szCs w:val="24"/>
          <w:lang w:eastAsia="en-NL"/>
        </w:rPr>
      </w:pPr>
      <w:r w:rsidRPr="00BD7CD6">
        <w:rPr>
          <w:rFonts w:eastAsia="Times New Roman" w:cstheme="minorHAnsi"/>
          <w:color w:val="202124"/>
          <w:sz w:val="24"/>
          <w:szCs w:val="24"/>
          <w:lang w:eastAsia="en-NL"/>
        </w:rPr>
        <w:t>The part parameter is a required parameter for any API request that retrieves or returns a resource. The parameter identifies one or more top-level (non-nested) resource properties that should be included in an API response. For example, a </w:t>
      </w:r>
      <w:r w:rsidR="006F42CD">
        <w:fldChar w:fldCharType="begin"/>
      </w:r>
      <w:r w:rsidR="006F42CD">
        <w:instrText xml:space="preserve"> HYPERLINK "https://developers.google.com/youtube/v3/docs/videos" \l "resource" </w:instrText>
      </w:r>
      <w:r w:rsidR="006F42CD">
        <w:fldChar w:fldCharType="separate"/>
      </w:r>
      <w:r w:rsidRPr="00BD7CD6">
        <w:rPr>
          <w:rFonts w:eastAsia="Times New Roman" w:cstheme="minorHAnsi"/>
          <w:color w:val="0000FF"/>
          <w:sz w:val="24"/>
          <w:szCs w:val="24"/>
          <w:u w:val="single"/>
          <w:lang w:eastAsia="en-NL"/>
        </w:rPr>
        <w:t>video</w:t>
      </w:r>
      <w:r w:rsidR="006F42CD">
        <w:rPr>
          <w:rFonts w:eastAsia="Times New Roman" w:cstheme="minorHAnsi"/>
          <w:color w:val="0000FF"/>
          <w:sz w:val="24"/>
          <w:szCs w:val="24"/>
          <w:u w:val="single"/>
          <w:lang w:eastAsia="en-NL"/>
        </w:rPr>
        <w:fldChar w:fldCharType="end"/>
      </w:r>
      <w:r w:rsidRPr="00BD7CD6">
        <w:rPr>
          <w:rFonts w:eastAsia="Times New Roman" w:cstheme="minorHAnsi"/>
          <w:color w:val="202124"/>
          <w:sz w:val="24"/>
          <w:szCs w:val="24"/>
          <w:lang w:eastAsia="en-NL"/>
        </w:rPr>
        <w:t> resource has the following parts:</w:t>
      </w:r>
    </w:p>
    <w:p w14:paraId="2812BCAC" w14:textId="77777777" w:rsidR="004A552A" w:rsidRPr="00BD7CD6" w:rsidRDefault="004A552A" w:rsidP="004A552A">
      <w:pPr>
        <w:numPr>
          <w:ilvl w:val="0"/>
          <w:numId w:val="4"/>
        </w:numPr>
        <w:shd w:val="clear" w:color="auto" w:fill="FFFFFF"/>
        <w:spacing w:before="180" w:after="180" w:line="240" w:lineRule="auto"/>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snippet</w:t>
      </w:r>
    </w:p>
    <w:p w14:paraId="71DCEAE6" w14:textId="77777777" w:rsidR="004A552A" w:rsidRPr="00BD7CD6" w:rsidRDefault="004A552A" w:rsidP="004A552A">
      <w:pPr>
        <w:numPr>
          <w:ilvl w:val="0"/>
          <w:numId w:val="4"/>
        </w:numPr>
        <w:shd w:val="clear" w:color="auto" w:fill="FFFFFF"/>
        <w:spacing w:before="180" w:after="180" w:line="240" w:lineRule="auto"/>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contentDetails</w:t>
      </w:r>
    </w:p>
    <w:p w14:paraId="432C6048" w14:textId="77777777" w:rsidR="004A552A" w:rsidRPr="00BD7CD6" w:rsidRDefault="004A552A" w:rsidP="004A552A">
      <w:pPr>
        <w:numPr>
          <w:ilvl w:val="0"/>
          <w:numId w:val="4"/>
        </w:numPr>
        <w:shd w:val="clear" w:color="auto" w:fill="FFFFFF"/>
        <w:spacing w:before="180" w:after="180" w:line="240" w:lineRule="auto"/>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fileDetails</w:t>
      </w:r>
    </w:p>
    <w:p w14:paraId="18768532" w14:textId="77777777" w:rsidR="004A552A" w:rsidRPr="00BD7CD6" w:rsidRDefault="004A552A" w:rsidP="004A552A">
      <w:pPr>
        <w:numPr>
          <w:ilvl w:val="0"/>
          <w:numId w:val="4"/>
        </w:numPr>
        <w:shd w:val="clear" w:color="auto" w:fill="FFFFFF"/>
        <w:spacing w:before="180" w:after="180" w:line="240" w:lineRule="auto"/>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player</w:t>
      </w:r>
    </w:p>
    <w:p w14:paraId="15E09D3E" w14:textId="77777777" w:rsidR="004A552A" w:rsidRPr="00BD7CD6" w:rsidRDefault="004A552A" w:rsidP="004A552A">
      <w:pPr>
        <w:numPr>
          <w:ilvl w:val="0"/>
          <w:numId w:val="4"/>
        </w:numPr>
        <w:shd w:val="clear" w:color="auto" w:fill="FFFFFF"/>
        <w:spacing w:before="180" w:after="180" w:line="240" w:lineRule="auto"/>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processingDetails</w:t>
      </w:r>
    </w:p>
    <w:p w14:paraId="64FD1156" w14:textId="77777777" w:rsidR="004A552A" w:rsidRPr="00BD7CD6" w:rsidRDefault="004A552A" w:rsidP="004A552A">
      <w:pPr>
        <w:numPr>
          <w:ilvl w:val="0"/>
          <w:numId w:val="4"/>
        </w:numPr>
        <w:shd w:val="clear" w:color="auto" w:fill="FFFFFF"/>
        <w:spacing w:before="180" w:after="180" w:line="240" w:lineRule="auto"/>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recordingDetails</w:t>
      </w:r>
    </w:p>
    <w:p w14:paraId="5B8F0AD3" w14:textId="77777777" w:rsidR="004A552A" w:rsidRPr="00BD7CD6" w:rsidRDefault="004A552A" w:rsidP="004A552A">
      <w:pPr>
        <w:numPr>
          <w:ilvl w:val="0"/>
          <w:numId w:val="4"/>
        </w:numPr>
        <w:shd w:val="clear" w:color="auto" w:fill="FFFFFF"/>
        <w:spacing w:before="180" w:after="180" w:line="240" w:lineRule="auto"/>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statistics</w:t>
      </w:r>
    </w:p>
    <w:p w14:paraId="199F20CA" w14:textId="77777777" w:rsidR="004A552A" w:rsidRPr="00BD7CD6" w:rsidRDefault="004A552A" w:rsidP="004A552A">
      <w:pPr>
        <w:numPr>
          <w:ilvl w:val="0"/>
          <w:numId w:val="4"/>
        </w:numPr>
        <w:shd w:val="clear" w:color="auto" w:fill="FFFFFF"/>
        <w:spacing w:before="180" w:after="180" w:line="240" w:lineRule="auto"/>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status</w:t>
      </w:r>
    </w:p>
    <w:p w14:paraId="08B99A96" w14:textId="77777777" w:rsidR="004A552A" w:rsidRPr="00BD7CD6" w:rsidRDefault="004A552A" w:rsidP="004A552A">
      <w:pPr>
        <w:numPr>
          <w:ilvl w:val="0"/>
          <w:numId w:val="4"/>
        </w:numPr>
        <w:shd w:val="clear" w:color="auto" w:fill="FFFFFF"/>
        <w:spacing w:before="180" w:after="180" w:line="240" w:lineRule="auto"/>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suggestions</w:t>
      </w:r>
    </w:p>
    <w:p w14:paraId="536C1E9E" w14:textId="77777777" w:rsidR="004A552A" w:rsidRPr="00BD7CD6" w:rsidRDefault="004A552A" w:rsidP="004A552A">
      <w:pPr>
        <w:numPr>
          <w:ilvl w:val="0"/>
          <w:numId w:val="4"/>
        </w:numPr>
        <w:shd w:val="clear" w:color="auto" w:fill="FFFFFF"/>
        <w:spacing w:before="180" w:after="180" w:line="240" w:lineRule="auto"/>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topicDetails</w:t>
      </w:r>
    </w:p>
    <w:p w14:paraId="75DF8117" w14:textId="77777777" w:rsidR="004A552A" w:rsidRPr="00BD7CD6" w:rsidRDefault="004A552A" w:rsidP="00CC619E">
      <w:pPr>
        <w:shd w:val="clear" w:color="auto" w:fill="FFFFFF"/>
        <w:spacing w:before="240" w:after="24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All of these parts are objects that contain nested properties, and you can think of these objects as groups of metadata fields that the API server might (or might not) retrieve. As such, the part parameter requires you to select the resource components that your application actually uses. This requirement serves two key purposes:</w:t>
      </w:r>
    </w:p>
    <w:p w14:paraId="1A684C90" w14:textId="77777777" w:rsidR="004A552A" w:rsidRPr="00BD7CD6" w:rsidRDefault="004A552A" w:rsidP="00CC619E">
      <w:pPr>
        <w:numPr>
          <w:ilvl w:val="0"/>
          <w:numId w:val="5"/>
        </w:numPr>
        <w:shd w:val="clear" w:color="auto" w:fill="FFFFFF"/>
        <w:tabs>
          <w:tab w:val="num" w:pos="720"/>
        </w:tabs>
        <w:spacing w:before="180" w:after="18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It reduces latency by preventing the API server from spending time retrieving metadata fields that your application doesn't use.</w:t>
      </w:r>
    </w:p>
    <w:p w14:paraId="2E4DF7DF" w14:textId="77777777" w:rsidR="004A552A" w:rsidRPr="00BD7CD6" w:rsidRDefault="004A552A" w:rsidP="00CC619E">
      <w:pPr>
        <w:numPr>
          <w:ilvl w:val="0"/>
          <w:numId w:val="5"/>
        </w:numPr>
        <w:shd w:val="clear" w:color="auto" w:fill="FFFFFF"/>
        <w:tabs>
          <w:tab w:val="num" w:pos="720"/>
        </w:tabs>
        <w:spacing w:before="180" w:after="18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It reduces bandwidth usage by reducing (or eliminating) the amount of unnecessary data that your application might retrieve.</w:t>
      </w:r>
    </w:p>
    <w:p w14:paraId="002AEB66" w14:textId="77777777" w:rsidR="004A552A" w:rsidRPr="00BD7CD6" w:rsidRDefault="004A552A" w:rsidP="00CC619E">
      <w:pPr>
        <w:shd w:val="clear" w:color="auto" w:fill="FFFFFF"/>
        <w:spacing w:before="240" w:after="24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Over time, as resources add more parts, these benefits will only increase since your application will not be requesting newly introduced properties that it doesn't support.</w:t>
      </w:r>
    </w:p>
    <w:p w14:paraId="0995632D" w14:textId="77777777" w:rsidR="004A552A" w:rsidRPr="00BD7CD6" w:rsidRDefault="004A552A" w:rsidP="004A552A">
      <w:pPr>
        <w:shd w:val="clear" w:color="auto" w:fill="FFFFFF"/>
        <w:spacing w:before="100" w:beforeAutospacing="1" w:after="100" w:afterAutospacing="1" w:line="240" w:lineRule="auto"/>
        <w:ind w:right="-600"/>
        <w:outlineLvl w:val="2"/>
        <w:rPr>
          <w:rFonts w:ascii="Calibri" w:eastAsia="Times New Roman" w:hAnsi="Calibri" w:cs="Calibri"/>
          <w:b/>
          <w:bCs/>
          <w:color w:val="202124"/>
          <w:sz w:val="27"/>
          <w:szCs w:val="27"/>
          <w:lang w:eastAsia="en-NL"/>
        </w:rPr>
      </w:pPr>
      <w:r w:rsidRPr="00BD7CD6">
        <w:rPr>
          <w:rFonts w:ascii="Calibri" w:eastAsia="Times New Roman" w:hAnsi="Calibri" w:cs="Calibri"/>
          <w:b/>
          <w:bCs/>
          <w:color w:val="202124"/>
          <w:sz w:val="27"/>
          <w:szCs w:val="27"/>
          <w:lang w:eastAsia="en-NL"/>
        </w:rPr>
        <w:t>How to use the fields parameter</w:t>
      </w:r>
    </w:p>
    <w:p w14:paraId="430A74E3" w14:textId="77777777" w:rsidR="004A552A" w:rsidRPr="00BD7CD6" w:rsidRDefault="004A552A" w:rsidP="00CC619E">
      <w:pPr>
        <w:shd w:val="clear" w:color="auto" w:fill="FFFFFF"/>
        <w:spacing w:before="240" w:after="240" w:line="240" w:lineRule="auto"/>
        <w:jc w:val="both"/>
        <w:rPr>
          <w:rFonts w:ascii="Calibri" w:eastAsia="Times New Roman" w:hAnsi="Calibri" w:cs="Calibri"/>
          <w:color w:val="202124"/>
          <w:sz w:val="24"/>
          <w:szCs w:val="24"/>
          <w:lang w:eastAsia="en-NL"/>
        </w:rPr>
      </w:pPr>
      <w:r w:rsidRPr="00BD7CD6">
        <w:rPr>
          <w:rFonts w:eastAsia="Times New Roman" w:cstheme="minorHAnsi"/>
          <w:color w:val="202124"/>
          <w:sz w:val="24"/>
          <w:szCs w:val="24"/>
          <w:lang w:eastAsia="en-NL"/>
        </w:rPr>
        <w:lastRenderedPageBreak/>
        <w:t>The fields parameter filters the API response, which only contains the resource parts identified in the part parameter value, so that the response only includes a specific set of fields. The fields parameter lets you remove nested properties from an API response and</w:t>
      </w:r>
      <w:r w:rsidRPr="004A552A">
        <w:rPr>
          <w:rFonts w:ascii="Roboto" w:eastAsia="Times New Roman" w:hAnsi="Roboto" w:cs="Times New Roman"/>
          <w:color w:val="202124"/>
          <w:sz w:val="24"/>
          <w:szCs w:val="24"/>
          <w:lang w:eastAsia="en-NL"/>
        </w:rPr>
        <w:t xml:space="preserve"> </w:t>
      </w:r>
      <w:r w:rsidRPr="00BD7CD6">
        <w:rPr>
          <w:rFonts w:ascii="Calibri" w:eastAsia="Times New Roman" w:hAnsi="Calibri" w:cs="Calibri"/>
          <w:color w:val="202124"/>
          <w:sz w:val="24"/>
          <w:szCs w:val="24"/>
          <w:lang w:eastAsia="en-NL"/>
        </w:rPr>
        <w:t>thereby further reduce your bandwidth usage. (The part parameter cannot be used to filter nested properties from a response.)</w:t>
      </w:r>
    </w:p>
    <w:p w14:paraId="033311E2" w14:textId="77777777" w:rsidR="004A552A" w:rsidRPr="00BD7CD6" w:rsidRDefault="004A552A" w:rsidP="00CC619E">
      <w:pPr>
        <w:shd w:val="clear" w:color="auto" w:fill="FFFFFF"/>
        <w:spacing w:before="240" w:after="24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The following rules explain the supported syntax for the fields parameter value, which is loosely based on XPath syntax:</w:t>
      </w:r>
    </w:p>
    <w:p w14:paraId="5941C518" w14:textId="77777777" w:rsidR="004A552A" w:rsidRPr="00BD7CD6" w:rsidRDefault="004A552A" w:rsidP="00CC619E">
      <w:pPr>
        <w:numPr>
          <w:ilvl w:val="0"/>
          <w:numId w:val="6"/>
        </w:numPr>
        <w:shd w:val="clear" w:color="auto" w:fill="FFFFFF"/>
        <w:spacing w:before="180" w:after="18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Use a comma-separated list (fields=a,b) to select multiple fields.</w:t>
      </w:r>
    </w:p>
    <w:p w14:paraId="4B331A30" w14:textId="77777777" w:rsidR="004A552A" w:rsidRPr="00BD7CD6" w:rsidRDefault="004A552A" w:rsidP="00CC619E">
      <w:pPr>
        <w:numPr>
          <w:ilvl w:val="0"/>
          <w:numId w:val="6"/>
        </w:numPr>
        <w:shd w:val="clear" w:color="auto" w:fill="FFFFFF"/>
        <w:spacing w:before="180" w:after="18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Use an asterisk (fields=*) as a wildcard to identify all fields.</w:t>
      </w:r>
    </w:p>
    <w:p w14:paraId="02808692" w14:textId="77777777" w:rsidR="004A552A" w:rsidRPr="00BD7CD6" w:rsidRDefault="004A552A" w:rsidP="00CC619E">
      <w:pPr>
        <w:numPr>
          <w:ilvl w:val="0"/>
          <w:numId w:val="6"/>
        </w:numPr>
        <w:shd w:val="clear" w:color="auto" w:fill="FFFFFF"/>
        <w:spacing w:before="180" w:after="18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Use parentheses (fields=a(b,c)) to specify a group of nested properties that will be included in the API response.</w:t>
      </w:r>
    </w:p>
    <w:p w14:paraId="17B74E6E" w14:textId="77777777" w:rsidR="004A552A" w:rsidRPr="00BD7CD6" w:rsidRDefault="004A552A" w:rsidP="00CC619E">
      <w:pPr>
        <w:numPr>
          <w:ilvl w:val="0"/>
          <w:numId w:val="6"/>
        </w:numPr>
        <w:shd w:val="clear" w:color="auto" w:fill="FFFFFF"/>
        <w:spacing w:before="180" w:after="18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Use a forward slash (fields=a/b) to identify a nested property.</w:t>
      </w:r>
    </w:p>
    <w:p w14:paraId="6E489F10" w14:textId="77777777" w:rsidR="004A552A" w:rsidRPr="00BD7CD6" w:rsidRDefault="004A552A" w:rsidP="00CC619E">
      <w:pPr>
        <w:shd w:val="clear" w:color="auto" w:fill="FFFFFF"/>
        <w:spacing w:before="240" w:after="24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In practice, these rules often allow several different fields parameter values to retrieve the same API response. For example, if you want to retrieve the playlist item ID, title, and position for every item in a playlist, you could use any of the following values:</w:t>
      </w:r>
    </w:p>
    <w:p w14:paraId="730B1621" w14:textId="77777777" w:rsidR="004A552A" w:rsidRPr="00BD7CD6" w:rsidRDefault="004A552A" w:rsidP="00CC619E">
      <w:pPr>
        <w:numPr>
          <w:ilvl w:val="0"/>
          <w:numId w:val="7"/>
        </w:numPr>
        <w:shd w:val="clear" w:color="auto" w:fill="FFFFFF"/>
        <w:spacing w:before="180" w:after="18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fields=items/id,playlistItems/snippet/title,playlistItems/snippet/position</w:t>
      </w:r>
    </w:p>
    <w:p w14:paraId="0B5CF0CB" w14:textId="77777777" w:rsidR="004A552A" w:rsidRPr="00BD7CD6" w:rsidRDefault="004A552A" w:rsidP="00CC619E">
      <w:pPr>
        <w:numPr>
          <w:ilvl w:val="0"/>
          <w:numId w:val="7"/>
        </w:numPr>
        <w:shd w:val="clear" w:color="auto" w:fill="FFFFFF"/>
        <w:spacing w:before="180" w:after="18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fields=items(id,snippet/title,snippet/position)</w:t>
      </w:r>
    </w:p>
    <w:p w14:paraId="078E5884" w14:textId="77777777" w:rsidR="004A552A" w:rsidRPr="00BD7CD6" w:rsidRDefault="004A552A" w:rsidP="00CC619E">
      <w:pPr>
        <w:numPr>
          <w:ilvl w:val="0"/>
          <w:numId w:val="7"/>
        </w:numPr>
        <w:shd w:val="clear" w:color="auto" w:fill="FFFFFF"/>
        <w:spacing w:before="180" w:after="180" w:line="240" w:lineRule="auto"/>
        <w:jc w:val="both"/>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fields=items(id,snippet(title,position))</w:t>
      </w:r>
    </w:p>
    <w:p w14:paraId="7AE67F57" w14:textId="77777777" w:rsidR="004A552A" w:rsidRPr="00BD7CD6" w:rsidRDefault="004A552A" w:rsidP="00CC619E">
      <w:pPr>
        <w:spacing w:beforeAutospacing="1" w:after="0" w:afterAutospacing="1" w:line="240" w:lineRule="auto"/>
        <w:jc w:val="both"/>
        <w:rPr>
          <w:rFonts w:ascii="Calibri" w:eastAsia="Times New Roman" w:hAnsi="Calibri" w:cs="Calibri"/>
          <w:sz w:val="24"/>
          <w:szCs w:val="24"/>
          <w:lang w:eastAsia="en-NL"/>
        </w:rPr>
      </w:pPr>
      <w:r w:rsidRPr="00BD7CD6">
        <w:rPr>
          <w:rFonts w:ascii="Calibri" w:eastAsia="Times New Roman" w:hAnsi="Calibri" w:cs="Calibri"/>
          <w:b/>
          <w:bCs/>
          <w:sz w:val="24"/>
          <w:szCs w:val="24"/>
          <w:lang w:eastAsia="en-NL"/>
        </w:rPr>
        <w:t>Note:</w:t>
      </w:r>
      <w:r w:rsidRPr="00BD7CD6">
        <w:rPr>
          <w:rFonts w:ascii="Calibri" w:eastAsia="Times New Roman" w:hAnsi="Calibri" w:cs="Calibri"/>
          <w:sz w:val="24"/>
          <w:szCs w:val="24"/>
          <w:lang w:eastAsia="en-NL"/>
        </w:rPr>
        <w:t> As with all query parameter values, the </w:t>
      </w:r>
      <w:r w:rsidRPr="00BD7CD6">
        <w:rPr>
          <w:rFonts w:ascii="Calibri" w:eastAsia="Times New Roman" w:hAnsi="Calibri" w:cs="Calibri"/>
          <w:b/>
          <w:bCs/>
          <w:sz w:val="24"/>
          <w:szCs w:val="24"/>
          <w:bdr w:val="none" w:sz="0" w:space="0" w:color="auto" w:frame="1"/>
          <w:lang w:eastAsia="en-NL"/>
        </w:rPr>
        <w:t>fields</w:t>
      </w:r>
      <w:r w:rsidRPr="00BD7CD6">
        <w:rPr>
          <w:rFonts w:ascii="Calibri" w:eastAsia="Times New Roman" w:hAnsi="Calibri" w:cs="Calibri"/>
          <w:sz w:val="24"/>
          <w:szCs w:val="24"/>
          <w:lang w:eastAsia="en-NL"/>
        </w:rPr>
        <w:t> parameter value must be URL encoded. For better readability, the examples in this document omit the encoding.</w:t>
      </w:r>
    </w:p>
    <w:p w14:paraId="77B02011" w14:textId="77777777" w:rsidR="004A552A" w:rsidRPr="00BD7CD6" w:rsidRDefault="004A552A" w:rsidP="004A552A">
      <w:pPr>
        <w:shd w:val="clear" w:color="auto" w:fill="FFFFFF"/>
        <w:spacing w:before="100" w:beforeAutospacing="1" w:after="100" w:afterAutospacing="1" w:line="240" w:lineRule="auto"/>
        <w:ind w:right="-600"/>
        <w:outlineLvl w:val="2"/>
        <w:rPr>
          <w:rFonts w:ascii="Calibri" w:eastAsia="Times New Roman" w:hAnsi="Calibri" w:cs="Calibri"/>
          <w:b/>
          <w:bCs/>
          <w:color w:val="202124"/>
          <w:sz w:val="24"/>
          <w:szCs w:val="24"/>
          <w:lang w:eastAsia="en-NL"/>
        </w:rPr>
      </w:pPr>
      <w:r w:rsidRPr="00BD7CD6">
        <w:rPr>
          <w:rFonts w:ascii="Calibri" w:eastAsia="Times New Roman" w:hAnsi="Calibri" w:cs="Calibri"/>
          <w:b/>
          <w:bCs/>
          <w:color w:val="202124"/>
          <w:sz w:val="24"/>
          <w:szCs w:val="24"/>
          <w:lang w:eastAsia="en-NL"/>
        </w:rPr>
        <w:t>Sample partial requests</w:t>
      </w:r>
    </w:p>
    <w:p w14:paraId="3ACB28EF" w14:textId="77777777" w:rsidR="004A552A" w:rsidRPr="00BD7CD6" w:rsidRDefault="004A552A" w:rsidP="00CC619E">
      <w:pPr>
        <w:shd w:val="clear" w:color="auto" w:fill="FFFFFF"/>
        <w:spacing w:before="240" w:after="240" w:line="240" w:lineRule="auto"/>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The examples below demonstrate how you can use the part and fields parameters to ensure that API responses only include the data that your application uses:</w:t>
      </w:r>
    </w:p>
    <w:p w14:paraId="1EEE1CF0" w14:textId="7F436DA0" w:rsidR="004A552A" w:rsidRPr="00BD7CD6" w:rsidRDefault="004A552A" w:rsidP="00CC619E">
      <w:pPr>
        <w:numPr>
          <w:ilvl w:val="0"/>
          <w:numId w:val="8"/>
        </w:numPr>
        <w:shd w:val="clear" w:color="auto" w:fill="FFFFFF"/>
        <w:spacing w:before="180" w:after="180" w:line="240" w:lineRule="auto"/>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Example 1 returns a video resource that includes four parts as well</w:t>
      </w:r>
      <w:r w:rsidR="00CC619E">
        <w:rPr>
          <w:rFonts w:ascii="Calibri" w:eastAsia="Times New Roman" w:hAnsi="Calibri" w:cs="Calibri"/>
          <w:color w:val="202124"/>
          <w:sz w:val="24"/>
          <w:szCs w:val="24"/>
          <w:lang w:val="en-US" w:eastAsia="en-NL"/>
        </w:rPr>
        <w:t xml:space="preserve"> as kind and </w:t>
      </w:r>
      <w:proofErr w:type="spellStart"/>
      <w:r w:rsidR="00CC619E">
        <w:rPr>
          <w:rFonts w:ascii="Calibri" w:eastAsia="Times New Roman" w:hAnsi="Calibri" w:cs="Calibri"/>
          <w:color w:val="202124"/>
          <w:sz w:val="24"/>
          <w:szCs w:val="24"/>
          <w:lang w:val="en-US" w:eastAsia="en-NL"/>
        </w:rPr>
        <w:t>etag</w:t>
      </w:r>
      <w:proofErr w:type="spellEnd"/>
      <w:r w:rsidR="00CC619E">
        <w:rPr>
          <w:rFonts w:ascii="Calibri" w:eastAsia="Times New Roman" w:hAnsi="Calibri" w:cs="Calibri"/>
          <w:color w:val="202124"/>
          <w:sz w:val="24"/>
          <w:szCs w:val="24"/>
          <w:lang w:val="en-US" w:eastAsia="en-NL"/>
        </w:rPr>
        <w:t xml:space="preserve"> properties</w:t>
      </w:r>
      <w:r w:rsidRPr="00BD7CD6">
        <w:rPr>
          <w:rFonts w:ascii="Calibri" w:eastAsia="Times New Roman" w:hAnsi="Calibri" w:cs="Calibri"/>
          <w:color w:val="202124"/>
          <w:sz w:val="24"/>
          <w:szCs w:val="24"/>
          <w:lang w:eastAsia="en-NL"/>
        </w:rPr>
        <w:t>.</w:t>
      </w:r>
    </w:p>
    <w:p w14:paraId="19FD861B" w14:textId="77777777" w:rsidR="00CC619E" w:rsidRPr="00BD7CD6" w:rsidRDefault="004A552A" w:rsidP="00CC619E">
      <w:pPr>
        <w:numPr>
          <w:ilvl w:val="0"/>
          <w:numId w:val="8"/>
        </w:numPr>
        <w:shd w:val="clear" w:color="auto" w:fill="FFFFFF"/>
        <w:spacing w:before="180" w:after="180" w:line="240" w:lineRule="auto"/>
        <w:rPr>
          <w:rFonts w:ascii="Calibri" w:eastAsia="Times New Roman" w:hAnsi="Calibri" w:cs="Calibri"/>
          <w:color w:val="202124"/>
          <w:sz w:val="24"/>
          <w:szCs w:val="24"/>
          <w:lang w:eastAsia="en-NL"/>
        </w:rPr>
      </w:pPr>
      <w:r w:rsidRPr="00CC619E">
        <w:rPr>
          <w:rFonts w:ascii="Calibri" w:eastAsia="Times New Roman" w:hAnsi="Calibri" w:cs="Calibri"/>
          <w:color w:val="202124"/>
          <w:sz w:val="24"/>
          <w:szCs w:val="24"/>
          <w:lang w:eastAsia="en-NL"/>
        </w:rPr>
        <w:t xml:space="preserve">Example 2 returns a video resource that includes two parts </w:t>
      </w:r>
      <w:r w:rsidR="00CC619E" w:rsidRPr="00BD7CD6">
        <w:rPr>
          <w:rFonts w:ascii="Calibri" w:eastAsia="Times New Roman" w:hAnsi="Calibri" w:cs="Calibri"/>
          <w:color w:val="202124"/>
          <w:sz w:val="24"/>
          <w:szCs w:val="24"/>
          <w:lang w:eastAsia="en-NL"/>
        </w:rPr>
        <w:t>as well</w:t>
      </w:r>
      <w:r w:rsidR="00CC619E">
        <w:rPr>
          <w:rFonts w:ascii="Calibri" w:eastAsia="Times New Roman" w:hAnsi="Calibri" w:cs="Calibri"/>
          <w:color w:val="202124"/>
          <w:sz w:val="24"/>
          <w:szCs w:val="24"/>
          <w:lang w:val="en-US" w:eastAsia="en-NL"/>
        </w:rPr>
        <w:t xml:space="preserve"> as kind and </w:t>
      </w:r>
      <w:proofErr w:type="spellStart"/>
      <w:r w:rsidR="00CC619E">
        <w:rPr>
          <w:rFonts w:ascii="Calibri" w:eastAsia="Times New Roman" w:hAnsi="Calibri" w:cs="Calibri"/>
          <w:color w:val="202124"/>
          <w:sz w:val="24"/>
          <w:szCs w:val="24"/>
          <w:lang w:val="en-US" w:eastAsia="en-NL"/>
        </w:rPr>
        <w:t>etag</w:t>
      </w:r>
      <w:proofErr w:type="spellEnd"/>
      <w:r w:rsidR="00CC619E">
        <w:rPr>
          <w:rFonts w:ascii="Calibri" w:eastAsia="Times New Roman" w:hAnsi="Calibri" w:cs="Calibri"/>
          <w:color w:val="202124"/>
          <w:sz w:val="24"/>
          <w:szCs w:val="24"/>
          <w:lang w:val="en-US" w:eastAsia="en-NL"/>
        </w:rPr>
        <w:t xml:space="preserve"> properties</w:t>
      </w:r>
      <w:r w:rsidR="00CC619E" w:rsidRPr="00BD7CD6">
        <w:rPr>
          <w:rFonts w:ascii="Calibri" w:eastAsia="Times New Roman" w:hAnsi="Calibri" w:cs="Calibri"/>
          <w:color w:val="202124"/>
          <w:sz w:val="24"/>
          <w:szCs w:val="24"/>
          <w:lang w:eastAsia="en-NL"/>
        </w:rPr>
        <w:t>.</w:t>
      </w:r>
    </w:p>
    <w:p w14:paraId="2D53E20F" w14:textId="2B3DD4C5" w:rsidR="004A552A" w:rsidRPr="00CC619E" w:rsidRDefault="004A552A" w:rsidP="002E48FF">
      <w:pPr>
        <w:numPr>
          <w:ilvl w:val="0"/>
          <w:numId w:val="8"/>
        </w:numPr>
        <w:shd w:val="clear" w:color="auto" w:fill="FFFFFF"/>
        <w:spacing w:before="180" w:after="180" w:line="240" w:lineRule="auto"/>
        <w:rPr>
          <w:rFonts w:ascii="Calibri" w:eastAsia="Times New Roman" w:hAnsi="Calibri" w:cs="Calibri"/>
          <w:color w:val="202124"/>
          <w:sz w:val="24"/>
          <w:szCs w:val="24"/>
          <w:lang w:eastAsia="en-NL"/>
        </w:rPr>
      </w:pPr>
      <w:r w:rsidRPr="00CC619E">
        <w:rPr>
          <w:rFonts w:ascii="Calibri" w:eastAsia="Times New Roman" w:hAnsi="Calibri" w:cs="Calibri"/>
          <w:color w:val="202124"/>
          <w:sz w:val="24"/>
          <w:szCs w:val="24"/>
          <w:lang w:eastAsia="en-NL"/>
        </w:rPr>
        <w:t>Example 3 returns a video resource that includes two parts but</w:t>
      </w:r>
      <w:r w:rsidR="00CC619E" w:rsidRPr="00CC619E">
        <w:rPr>
          <w:rFonts w:ascii="Calibri" w:eastAsia="Times New Roman" w:hAnsi="Calibri" w:cs="Calibri"/>
          <w:color w:val="202124"/>
          <w:sz w:val="24"/>
          <w:szCs w:val="24"/>
          <w:lang w:val="en-US" w:eastAsia="en-NL"/>
        </w:rPr>
        <w:t xml:space="preserve"> </w:t>
      </w:r>
      <w:r w:rsidR="00CC619E">
        <w:rPr>
          <w:rFonts w:ascii="Calibri" w:eastAsia="Times New Roman" w:hAnsi="Calibri" w:cs="Calibri"/>
          <w:color w:val="202124"/>
          <w:sz w:val="24"/>
          <w:szCs w:val="24"/>
          <w:lang w:val="en-US" w:eastAsia="en-NL"/>
        </w:rPr>
        <w:t xml:space="preserve">excludes kind and </w:t>
      </w:r>
      <w:proofErr w:type="spellStart"/>
      <w:r w:rsidR="00CC619E">
        <w:rPr>
          <w:rFonts w:ascii="Calibri" w:eastAsia="Times New Roman" w:hAnsi="Calibri" w:cs="Calibri"/>
          <w:color w:val="202124"/>
          <w:sz w:val="24"/>
          <w:szCs w:val="24"/>
          <w:lang w:val="en-US" w:eastAsia="en-NL"/>
        </w:rPr>
        <w:t>etag</w:t>
      </w:r>
      <w:proofErr w:type="spellEnd"/>
      <w:r w:rsidR="00CC619E">
        <w:rPr>
          <w:rFonts w:ascii="Calibri" w:eastAsia="Times New Roman" w:hAnsi="Calibri" w:cs="Calibri"/>
          <w:color w:val="202124"/>
          <w:sz w:val="24"/>
          <w:szCs w:val="24"/>
          <w:lang w:val="en-US" w:eastAsia="en-NL"/>
        </w:rPr>
        <w:t xml:space="preserve"> </w:t>
      </w:r>
      <w:r w:rsidR="00CC619E" w:rsidRPr="00CC619E">
        <w:rPr>
          <w:rFonts w:ascii="Calibri" w:eastAsia="Times New Roman" w:hAnsi="Calibri" w:cs="Calibri"/>
          <w:color w:val="202124"/>
          <w:sz w:val="24"/>
          <w:szCs w:val="24"/>
          <w:lang w:eastAsia="en-NL"/>
        </w:rPr>
        <w:t>properties</w:t>
      </w:r>
      <w:r w:rsidRPr="00CC619E">
        <w:rPr>
          <w:rFonts w:ascii="Calibri" w:eastAsia="Times New Roman" w:hAnsi="Calibri" w:cs="Calibri"/>
          <w:color w:val="202124"/>
          <w:sz w:val="24"/>
          <w:szCs w:val="24"/>
          <w:lang w:eastAsia="en-NL"/>
        </w:rPr>
        <w:t>.</w:t>
      </w:r>
    </w:p>
    <w:p w14:paraId="06142E1F" w14:textId="77777777" w:rsidR="004A552A" w:rsidRPr="00BD7CD6" w:rsidRDefault="004A552A" w:rsidP="00CC619E">
      <w:pPr>
        <w:numPr>
          <w:ilvl w:val="0"/>
          <w:numId w:val="8"/>
        </w:numPr>
        <w:shd w:val="clear" w:color="auto" w:fill="FFFFFF"/>
        <w:spacing w:before="180" w:after="180" w:line="240" w:lineRule="auto"/>
        <w:rPr>
          <w:rFonts w:ascii="Calibri" w:eastAsia="Times New Roman" w:hAnsi="Calibri" w:cs="Calibri"/>
          <w:color w:val="202124"/>
          <w:sz w:val="24"/>
          <w:szCs w:val="24"/>
          <w:lang w:eastAsia="en-NL"/>
        </w:rPr>
      </w:pPr>
      <w:r w:rsidRPr="00BD7CD6">
        <w:rPr>
          <w:rFonts w:ascii="Calibri" w:eastAsia="Times New Roman" w:hAnsi="Calibri" w:cs="Calibri"/>
          <w:color w:val="202124"/>
          <w:sz w:val="24"/>
          <w:szCs w:val="24"/>
          <w:lang w:eastAsia="en-NL"/>
        </w:rPr>
        <w:t>Example 4 returns a video resource that includes two parts but excludes kind and etag as well as some nested properties in the resource's snippet object.</w:t>
      </w:r>
    </w:p>
    <w:p w14:paraId="4F3A187A" w14:textId="77777777" w:rsidR="004A552A" w:rsidRPr="00BD7CD6" w:rsidRDefault="006F42CD" w:rsidP="004A552A">
      <w:pPr>
        <w:spacing w:after="0" w:line="240" w:lineRule="auto"/>
        <w:rPr>
          <w:rFonts w:ascii="Calibri" w:eastAsia="Times New Roman" w:hAnsi="Calibri" w:cs="Calibri"/>
          <w:sz w:val="24"/>
          <w:szCs w:val="24"/>
          <w:lang w:eastAsia="en-NL"/>
        </w:rPr>
      </w:pPr>
      <w:hyperlink r:id="rId20" w:anchor="example-1" w:history="1">
        <w:r w:rsidR="004A552A" w:rsidRPr="00BD7CD6">
          <w:rPr>
            <w:rFonts w:ascii="Calibri" w:eastAsia="Times New Roman" w:hAnsi="Calibri" w:cs="Calibri"/>
            <w:color w:val="0000FF"/>
            <w:sz w:val="24"/>
            <w:szCs w:val="24"/>
            <w:u w:val="single"/>
            <w:lang w:eastAsia="en-NL"/>
          </w:rPr>
          <w:t>Example 1</w:t>
        </w:r>
      </w:hyperlink>
      <w:hyperlink r:id="rId21" w:anchor="example-2" w:history="1">
        <w:r w:rsidR="004A552A" w:rsidRPr="00BD7CD6">
          <w:rPr>
            <w:rFonts w:ascii="Calibri" w:eastAsia="Times New Roman" w:hAnsi="Calibri" w:cs="Calibri"/>
            <w:color w:val="0000FF"/>
            <w:sz w:val="24"/>
            <w:szCs w:val="24"/>
            <w:u w:val="single"/>
            <w:lang w:eastAsia="en-NL"/>
          </w:rPr>
          <w:t>Example 2</w:t>
        </w:r>
      </w:hyperlink>
      <w:hyperlink r:id="rId22" w:anchor="example-3" w:history="1">
        <w:r w:rsidR="004A552A" w:rsidRPr="00BD7CD6">
          <w:rPr>
            <w:rFonts w:ascii="Calibri" w:eastAsia="Times New Roman" w:hAnsi="Calibri" w:cs="Calibri"/>
            <w:color w:val="0000FF"/>
            <w:sz w:val="24"/>
            <w:szCs w:val="24"/>
            <w:u w:val="single"/>
            <w:lang w:eastAsia="en-NL"/>
          </w:rPr>
          <w:t>Example 3</w:t>
        </w:r>
      </w:hyperlink>
      <w:hyperlink r:id="rId23" w:anchor="example-4" w:history="1">
        <w:r w:rsidR="004A552A" w:rsidRPr="00BD7CD6">
          <w:rPr>
            <w:rFonts w:ascii="Calibri" w:eastAsia="Times New Roman" w:hAnsi="Calibri" w:cs="Calibri"/>
            <w:color w:val="0000FF"/>
            <w:sz w:val="24"/>
            <w:szCs w:val="24"/>
            <w:u w:val="single"/>
            <w:lang w:eastAsia="en-NL"/>
          </w:rPr>
          <w:t>Example 4</w:t>
        </w:r>
      </w:hyperlink>
    </w:p>
    <w:p w14:paraId="17106E0F" w14:textId="5A17ADB4" w:rsidR="004A552A" w:rsidRPr="004A552A" w:rsidRDefault="004A552A" w:rsidP="004A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alibri" w:eastAsia="Times New Roman" w:hAnsi="Calibri" w:cs="Calibri"/>
          <w:sz w:val="18"/>
          <w:szCs w:val="20"/>
          <w:lang w:eastAsia="en-NL"/>
        </w:rPr>
      </w:pPr>
      <w:r w:rsidRPr="00BD7CD6">
        <w:rPr>
          <w:rFonts w:ascii="Calibri" w:eastAsia="Times New Roman" w:hAnsi="Calibri" w:cs="Calibri"/>
          <w:b/>
          <w:bCs/>
          <w:sz w:val="24"/>
          <w:szCs w:val="24"/>
          <w:lang w:eastAsia="en-NL"/>
        </w:rPr>
        <w:t>URL:</w:t>
      </w:r>
      <w:r w:rsidRPr="00BD7CD6">
        <w:rPr>
          <w:rFonts w:ascii="Calibri" w:eastAsia="Times New Roman" w:hAnsi="Calibri" w:cs="Calibri"/>
          <w:sz w:val="24"/>
          <w:szCs w:val="24"/>
          <w:lang w:eastAsia="en-NL"/>
        </w:rPr>
        <w:t xml:space="preserve"> https://www.googleapis.com/youtube/v3/videos?id=7lCDEYXw3mM&amp;key=YOUR_API_KEY</w:t>
      </w:r>
      <w:r w:rsidRPr="00BD7CD6">
        <w:rPr>
          <w:rFonts w:ascii="Calibri" w:eastAsia="Times New Roman" w:hAnsi="Calibri" w:cs="Calibri"/>
          <w:sz w:val="24"/>
          <w:szCs w:val="24"/>
          <w:lang w:eastAsia="en-NL"/>
        </w:rPr>
        <w:br/>
        <w:t>     &amp;part=snippet,contentDetails,statistics,status</w:t>
      </w:r>
      <w:r w:rsidRPr="00BD7CD6">
        <w:rPr>
          <w:rFonts w:ascii="Calibri" w:eastAsia="Times New Roman" w:hAnsi="Calibri" w:cs="Calibri"/>
          <w:sz w:val="24"/>
          <w:szCs w:val="24"/>
          <w:lang w:eastAsia="en-NL"/>
        </w:rPr>
        <w:br/>
      </w:r>
      <w:r w:rsidRPr="00BD7CD6">
        <w:rPr>
          <w:rFonts w:ascii="Calibri" w:eastAsia="Times New Roman" w:hAnsi="Calibri" w:cs="Calibri"/>
          <w:sz w:val="24"/>
          <w:szCs w:val="24"/>
          <w:lang w:eastAsia="en-NL"/>
        </w:rPr>
        <w:lastRenderedPageBreak/>
        <w:br/>
      </w:r>
      <w:r w:rsidRPr="00BD7CD6">
        <w:rPr>
          <w:rFonts w:ascii="Calibri" w:eastAsia="Times New Roman" w:hAnsi="Calibri" w:cs="Calibri"/>
          <w:b/>
          <w:bCs/>
          <w:sz w:val="24"/>
          <w:szCs w:val="24"/>
          <w:lang w:eastAsia="en-NL"/>
        </w:rPr>
        <w:t>Description:</w:t>
      </w:r>
      <w:r w:rsidRPr="00BD7CD6">
        <w:rPr>
          <w:rFonts w:ascii="Calibri" w:eastAsia="Times New Roman" w:hAnsi="Calibri" w:cs="Calibri"/>
          <w:sz w:val="24"/>
          <w:szCs w:val="24"/>
          <w:lang w:eastAsia="en-NL"/>
        </w:rPr>
        <w:t xml:space="preserve"> This example retrieves a video resource and identifies several</w:t>
      </w:r>
      <w:r w:rsidRPr="00BD7CD6">
        <w:rPr>
          <w:rFonts w:ascii="Calibri" w:eastAsia="Times New Roman" w:hAnsi="Calibri" w:cs="Calibri"/>
          <w:sz w:val="24"/>
          <w:szCs w:val="24"/>
          <w:lang w:eastAsia="en-NL"/>
        </w:rPr>
        <w:br/>
        <w:t>             resource parts that should be included in the API response.</w:t>
      </w:r>
      <w:r w:rsidRPr="00BD7CD6">
        <w:rPr>
          <w:rFonts w:ascii="var(--devsite-code-font-family)" w:eastAsia="Times New Roman" w:hAnsi="var(--devsite-code-font-family)" w:cs="Courier New"/>
          <w:sz w:val="24"/>
          <w:szCs w:val="24"/>
          <w:lang w:eastAsia="en-NL"/>
        </w:rPr>
        <w:br/>
      </w:r>
      <w:r w:rsidRPr="004A552A">
        <w:rPr>
          <w:rFonts w:ascii="Calibri" w:eastAsia="Times New Roman" w:hAnsi="Calibri" w:cs="Calibri"/>
          <w:b/>
          <w:bCs/>
          <w:sz w:val="25"/>
          <w:szCs w:val="24"/>
          <w:lang w:eastAsia="en-NL"/>
        </w:rPr>
        <w:t>API response</w:t>
      </w:r>
      <w:r w:rsidRPr="004A552A">
        <w:rPr>
          <w:rFonts w:ascii="var(--devsite-code-font-family)" w:eastAsia="Times New Roman" w:hAnsi="var(--devsite-code-font-family)" w:cs="Courier New"/>
          <w:sz w:val="21"/>
          <w:szCs w:val="21"/>
          <w:lang w:eastAsia="en-NL"/>
        </w:rPr>
        <w:br/>
      </w:r>
      <w:r w:rsidRPr="004A552A">
        <w:rPr>
          <w:rFonts w:ascii="var(--devsite-code-font-family)" w:eastAsia="Times New Roman" w:hAnsi="var(--devsite-code-font-family)" w:cs="Courier New"/>
          <w:sz w:val="21"/>
          <w:szCs w:val="21"/>
          <w:lang w:eastAsia="en-NL"/>
        </w:rPr>
        <w:br/>
      </w:r>
      <w:r w:rsidRPr="004A552A">
        <w:rPr>
          <w:rFonts w:ascii="Calibri" w:eastAsia="Times New Roman" w:hAnsi="Calibri" w:cs="Calibri"/>
          <w:sz w:val="18"/>
          <w:szCs w:val="20"/>
          <w:lang w:eastAsia="en-NL"/>
        </w:rPr>
        <w:t xml:space="preserve">{ </w:t>
      </w:r>
      <w:r w:rsidRPr="004A552A">
        <w:rPr>
          <w:rFonts w:ascii="Calibri" w:eastAsia="Times New Roman" w:hAnsi="Calibri" w:cs="Calibri"/>
          <w:sz w:val="18"/>
          <w:szCs w:val="20"/>
          <w:lang w:eastAsia="en-NL"/>
        </w:rPr>
        <w:br/>
        <w:t> "kind": "youtube#videoListResponse",</w:t>
      </w:r>
      <w:r w:rsidRPr="004A552A">
        <w:rPr>
          <w:rFonts w:ascii="Calibri" w:eastAsia="Times New Roman" w:hAnsi="Calibri" w:cs="Calibri"/>
          <w:sz w:val="18"/>
          <w:szCs w:val="20"/>
          <w:lang w:eastAsia="en-NL"/>
        </w:rPr>
        <w:br/>
        <w:t> "etag": "\"UCBpFjp2h75_b92t44sqraUcyu0/sDAlsG9NGKfr6v5AlPZKSEZdtqA\"",</w:t>
      </w:r>
      <w:r w:rsidRPr="004A552A">
        <w:rPr>
          <w:rFonts w:ascii="Calibri" w:eastAsia="Times New Roman" w:hAnsi="Calibri" w:cs="Calibri"/>
          <w:sz w:val="18"/>
          <w:szCs w:val="20"/>
          <w:lang w:eastAsia="en-NL"/>
        </w:rPr>
        <w:br/>
        <w:t> "videos": [</w:t>
      </w:r>
      <w:r w:rsidRPr="004A552A">
        <w:rPr>
          <w:rFonts w:ascii="Calibri" w:eastAsia="Times New Roman" w:hAnsi="Calibri" w:cs="Calibri"/>
          <w:sz w:val="18"/>
          <w:szCs w:val="20"/>
          <w:lang w:eastAsia="en-NL"/>
        </w:rPr>
        <w:br/>
        <w:t>  {</w:t>
      </w:r>
      <w:r w:rsidRPr="004A552A">
        <w:rPr>
          <w:rFonts w:ascii="Calibri" w:eastAsia="Times New Roman" w:hAnsi="Calibri" w:cs="Calibri"/>
          <w:sz w:val="18"/>
          <w:szCs w:val="20"/>
          <w:lang w:eastAsia="en-NL"/>
        </w:rPr>
        <w:br/>
        <w:t>   "id": "7lCDEYXw3mM",</w:t>
      </w:r>
      <w:r w:rsidRPr="004A552A">
        <w:rPr>
          <w:rFonts w:ascii="Calibri" w:eastAsia="Times New Roman" w:hAnsi="Calibri" w:cs="Calibri"/>
          <w:sz w:val="18"/>
          <w:szCs w:val="20"/>
          <w:lang w:eastAsia="en-NL"/>
        </w:rPr>
        <w:br/>
        <w:t>   "kind": "youtube#video",</w:t>
      </w:r>
      <w:r w:rsidRPr="004A552A">
        <w:rPr>
          <w:rFonts w:ascii="Calibri" w:eastAsia="Times New Roman" w:hAnsi="Calibri" w:cs="Calibri"/>
          <w:sz w:val="18"/>
          <w:szCs w:val="20"/>
          <w:lang w:eastAsia="en-NL"/>
        </w:rPr>
        <w:br/>
        <w:t>   "etag": "\"UCBpFjp2h75_b92t44sqraUcyu0/iYynQR8AtacsFUwWmrVaw4Smb_Q\"",</w:t>
      </w:r>
      <w:r w:rsidRPr="004A552A">
        <w:rPr>
          <w:rFonts w:ascii="Calibri" w:eastAsia="Times New Roman" w:hAnsi="Calibri" w:cs="Calibri"/>
          <w:sz w:val="18"/>
          <w:szCs w:val="20"/>
          <w:lang w:eastAsia="en-NL"/>
        </w:rPr>
        <w:br/>
        <w:t xml:space="preserve">   "snippet": { </w:t>
      </w:r>
      <w:r w:rsidRPr="004A552A">
        <w:rPr>
          <w:rFonts w:ascii="Calibri" w:eastAsia="Times New Roman" w:hAnsi="Calibri" w:cs="Calibri"/>
          <w:sz w:val="18"/>
          <w:szCs w:val="20"/>
          <w:lang w:eastAsia="en-NL"/>
        </w:rPr>
        <w:br/>
        <w:t>    "publishedAt": "2012-06-20T22:45:24.000Z",</w:t>
      </w:r>
      <w:r w:rsidRPr="004A552A">
        <w:rPr>
          <w:rFonts w:ascii="Calibri" w:eastAsia="Times New Roman" w:hAnsi="Calibri" w:cs="Calibri"/>
          <w:sz w:val="18"/>
          <w:szCs w:val="20"/>
          <w:lang w:eastAsia="en-NL"/>
        </w:rPr>
        <w:br/>
        <w:t>    "channelId": "UC_x5XG1OV2P6uZZ5FSM9Ttw",</w:t>
      </w:r>
      <w:r w:rsidRPr="004A552A">
        <w:rPr>
          <w:rFonts w:ascii="Calibri" w:eastAsia="Times New Roman" w:hAnsi="Calibri" w:cs="Calibri"/>
          <w:sz w:val="18"/>
          <w:szCs w:val="20"/>
          <w:lang w:eastAsia="en-NL"/>
        </w:rPr>
        <w:br/>
        <w:t>    "title": "Google I/O 101: Q&amp;A On Using Google APIs",</w:t>
      </w:r>
      <w:r w:rsidRPr="004A552A">
        <w:rPr>
          <w:rFonts w:ascii="Calibri" w:eastAsia="Times New Roman" w:hAnsi="Calibri" w:cs="Calibri"/>
          <w:sz w:val="18"/>
          <w:szCs w:val="20"/>
          <w:lang w:eastAsia="en-NL"/>
        </w:rPr>
        <w:br/>
        <w:t>    "description": "Antonio Fuentes speaks to us and takes questions on working with Google APIs and OAuth 2.0.",</w:t>
      </w:r>
      <w:r w:rsidRPr="004A552A">
        <w:rPr>
          <w:rFonts w:ascii="Calibri" w:eastAsia="Times New Roman" w:hAnsi="Calibri" w:cs="Calibri"/>
          <w:sz w:val="18"/>
          <w:szCs w:val="20"/>
          <w:lang w:eastAsia="en-NL"/>
        </w:rPr>
        <w:br/>
        <w:t>    "thumbnails": {</w:t>
      </w:r>
      <w:r w:rsidRPr="004A552A">
        <w:rPr>
          <w:rFonts w:ascii="Calibri" w:eastAsia="Times New Roman" w:hAnsi="Calibri" w:cs="Calibri"/>
          <w:sz w:val="18"/>
          <w:szCs w:val="20"/>
          <w:lang w:eastAsia="en-NL"/>
        </w:rPr>
        <w:br/>
        <w:t>     "default": {</w:t>
      </w:r>
      <w:r w:rsidRPr="004A552A">
        <w:rPr>
          <w:rFonts w:ascii="Calibri" w:eastAsia="Times New Roman" w:hAnsi="Calibri" w:cs="Calibri"/>
          <w:sz w:val="18"/>
          <w:szCs w:val="20"/>
          <w:lang w:eastAsia="en-NL"/>
        </w:rPr>
        <w:br/>
        <w:t>      "url": "https://i.ytimg.com/vi/7lCDEYXw3mM/default.jpg"</w:t>
      </w:r>
      <w:r w:rsidRPr="004A552A">
        <w:rPr>
          <w:rFonts w:ascii="Calibri" w:eastAsia="Times New Roman" w:hAnsi="Calibri" w:cs="Calibri"/>
          <w:sz w:val="18"/>
          <w:szCs w:val="20"/>
          <w:lang w:eastAsia="en-NL"/>
        </w:rPr>
        <w:br/>
        <w:t>     },</w:t>
      </w:r>
      <w:r w:rsidRPr="004A552A">
        <w:rPr>
          <w:rFonts w:ascii="Calibri" w:eastAsia="Times New Roman" w:hAnsi="Calibri" w:cs="Calibri"/>
          <w:sz w:val="18"/>
          <w:szCs w:val="20"/>
          <w:lang w:eastAsia="en-NL"/>
        </w:rPr>
        <w:br/>
        <w:t>     "medium": {</w:t>
      </w:r>
      <w:r w:rsidRPr="004A552A">
        <w:rPr>
          <w:rFonts w:ascii="Calibri" w:eastAsia="Times New Roman" w:hAnsi="Calibri" w:cs="Calibri"/>
          <w:sz w:val="18"/>
          <w:szCs w:val="20"/>
          <w:lang w:eastAsia="en-NL"/>
        </w:rPr>
        <w:br/>
        <w:t>      "url": "https://i.ytimg.com/vi/7lCDEYXw3mM/mqdefault.jpg"</w:t>
      </w:r>
      <w:r w:rsidRPr="004A552A">
        <w:rPr>
          <w:rFonts w:ascii="Calibri" w:eastAsia="Times New Roman" w:hAnsi="Calibri" w:cs="Calibri"/>
          <w:sz w:val="18"/>
          <w:szCs w:val="20"/>
          <w:lang w:eastAsia="en-NL"/>
        </w:rPr>
        <w:br/>
        <w:t>     },</w:t>
      </w:r>
      <w:r w:rsidRPr="004A552A">
        <w:rPr>
          <w:rFonts w:ascii="Calibri" w:eastAsia="Times New Roman" w:hAnsi="Calibri" w:cs="Calibri"/>
          <w:sz w:val="18"/>
          <w:szCs w:val="20"/>
          <w:lang w:eastAsia="en-NL"/>
        </w:rPr>
        <w:br/>
        <w:t>     "high": {</w:t>
      </w:r>
      <w:r w:rsidRPr="004A552A">
        <w:rPr>
          <w:rFonts w:ascii="Calibri" w:eastAsia="Times New Roman" w:hAnsi="Calibri" w:cs="Calibri"/>
          <w:sz w:val="18"/>
          <w:szCs w:val="20"/>
          <w:lang w:eastAsia="en-NL"/>
        </w:rPr>
        <w:br/>
        <w:t>      "url": "https://i.ytimg.com/vi/7lCDEYXw3mM/hqdefault.jpg"</w:t>
      </w:r>
      <w:r w:rsidRPr="004A552A">
        <w:rPr>
          <w:rFonts w:ascii="Calibri" w:eastAsia="Times New Roman" w:hAnsi="Calibri" w:cs="Calibri"/>
          <w:sz w:val="18"/>
          <w:szCs w:val="20"/>
          <w:lang w:eastAsia="en-NL"/>
        </w:rPr>
        <w:br/>
        <w:t>     }</w:t>
      </w:r>
      <w:r w:rsidRPr="004A552A">
        <w:rPr>
          <w:rFonts w:ascii="Calibri" w:eastAsia="Times New Roman" w:hAnsi="Calibri" w:cs="Calibri"/>
          <w:sz w:val="18"/>
          <w:szCs w:val="20"/>
          <w:lang w:eastAsia="en-NL"/>
        </w:rPr>
        <w:br/>
        <w:t>    },</w:t>
      </w:r>
      <w:r w:rsidRPr="004A552A">
        <w:rPr>
          <w:rFonts w:ascii="Calibri" w:eastAsia="Times New Roman" w:hAnsi="Calibri" w:cs="Calibri"/>
          <w:sz w:val="18"/>
          <w:szCs w:val="20"/>
          <w:lang w:eastAsia="en-NL"/>
        </w:rPr>
        <w:br/>
        <w:t>    "categoryId": "28"</w:t>
      </w:r>
      <w:r w:rsidRPr="004A552A">
        <w:rPr>
          <w:rFonts w:ascii="Calibri" w:eastAsia="Times New Roman" w:hAnsi="Calibri" w:cs="Calibri"/>
          <w:sz w:val="18"/>
          <w:szCs w:val="20"/>
          <w:lang w:eastAsia="en-NL"/>
        </w:rPr>
        <w:br/>
        <w:t>   },</w:t>
      </w:r>
      <w:r w:rsidRPr="004A552A">
        <w:rPr>
          <w:rFonts w:ascii="Calibri" w:eastAsia="Times New Roman" w:hAnsi="Calibri" w:cs="Calibri"/>
          <w:sz w:val="18"/>
          <w:szCs w:val="20"/>
          <w:lang w:eastAsia="en-NL"/>
        </w:rPr>
        <w:br/>
        <w:t>   "contentDetails": {</w:t>
      </w:r>
      <w:r w:rsidRPr="004A552A">
        <w:rPr>
          <w:rFonts w:ascii="Calibri" w:eastAsia="Times New Roman" w:hAnsi="Calibri" w:cs="Calibri"/>
          <w:sz w:val="18"/>
          <w:szCs w:val="20"/>
          <w:lang w:eastAsia="en-NL"/>
        </w:rPr>
        <w:br/>
        <w:t>    "duration": "PT15M51S",</w:t>
      </w:r>
      <w:r w:rsidRPr="004A552A">
        <w:rPr>
          <w:rFonts w:ascii="Calibri" w:eastAsia="Times New Roman" w:hAnsi="Calibri" w:cs="Calibri"/>
          <w:sz w:val="18"/>
          <w:szCs w:val="20"/>
          <w:lang w:eastAsia="en-NL"/>
        </w:rPr>
        <w:br/>
        <w:t>    "aspectRatio": "RATIO_16_9"</w:t>
      </w:r>
      <w:r w:rsidRPr="004A552A">
        <w:rPr>
          <w:rFonts w:ascii="Calibri" w:eastAsia="Times New Roman" w:hAnsi="Calibri" w:cs="Calibri"/>
          <w:sz w:val="18"/>
          <w:szCs w:val="20"/>
          <w:lang w:eastAsia="en-NL"/>
        </w:rPr>
        <w:br/>
        <w:t>   },</w:t>
      </w:r>
      <w:r w:rsidRPr="004A552A">
        <w:rPr>
          <w:rFonts w:ascii="Calibri" w:eastAsia="Times New Roman" w:hAnsi="Calibri" w:cs="Calibri"/>
          <w:sz w:val="18"/>
          <w:szCs w:val="20"/>
          <w:lang w:eastAsia="en-NL"/>
        </w:rPr>
        <w:br/>
        <w:t>   "statistics": {</w:t>
      </w:r>
      <w:r w:rsidRPr="004A552A">
        <w:rPr>
          <w:rFonts w:ascii="Calibri" w:eastAsia="Times New Roman" w:hAnsi="Calibri" w:cs="Calibri"/>
          <w:sz w:val="18"/>
          <w:szCs w:val="20"/>
          <w:lang w:eastAsia="en-NL"/>
        </w:rPr>
        <w:br/>
        <w:t>    "viewCount": "3057",</w:t>
      </w:r>
      <w:r w:rsidRPr="004A552A">
        <w:rPr>
          <w:rFonts w:ascii="Calibri" w:eastAsia="Times New Roman" w:hAnsi="Calibri" w:cs="Calibri"/>
          <w:sz w:val="18"/>
          <w:szCs w:val="20"/>
          <w:lang w:eastAsia="en-NL"/>
        </w:rPr>
        <w:br/>
        <w:t>    "likeCount": "25",</w:t>
      </w:r>
      <w:r w:rsidRPr="004A552A">
        <w:rPr>
          <w:rFonts w:ascii="Calibri" w:eastAsia="Times New Roman" w:hAnsi="Calibri" w:cs="Calibri"/>
          <w:sz w:val="18"/>
          <w:szCs w:val="20"/>
          <w:lang w:eastAsia="en-NL"/>
        </w:rPr>
        <w:br/>
        <w:t>    "dislikeCount": "0",</w:t>
      </w:r>
      <w:r w:rsidRPr="004A552A">
        <w:rPr>
          <w:rFonts w:ascii="Calibri" w:eastAsia="Times New Roman" w:hAnsi="Calibri" w:cs="Calibri"/>
          <w:sz w:val="18"/>
          <w:szCs w:val="20"/>
          <w:lang w:eastAsia="en-NL"/>
        </w:rPr>
        <w:br/>
        <w:t>    "favoriteCount": "17",</w:t>
      </w:r>
      <w:r w:rsidRPr="004A552A">
        <w:rPr>
          <w:rFonts w:ascii="Calibri" w:eastAsia="Times New Roman" w:hAnsi="Calibri" w:cs="Calibri"/>
          <w:sz w:val="18"/>
          <w:szCs w:val="20"/>
          <w:lang w:eastAsia="en-NL"/>
        </w:rPr>
        <w:br/>
        <w:t>    "commentCount": "12"</w:t>
      </w:r>
      <w:r w:rsidRPr="004A552A">
        <w:rPr>
          <w:rFonts w:ascii="Calibri" w:eastAsia="Times New Roman" w:hAnsi="Calibri" w:cs="Calibri"/>
          <w:sz w:val="18"/>
          <w:szCs w:val="20"/>
          <w:lang w:eastAsia="en-NL"/>
        </w:rPr>
        <w:br/>
        <w:t>   },</w:t>
      </w:r>
      <w:r w:rsidRPr="004A552A">
        <w:rPr>
          <w:rFonts w:ascii="Calibri" w:eastAsia="Times New Roman" w:hAnsi="Calibri" w:cs="Calibri"/>
          <w:sz w:val="18"/>
          <w:szCs w:val="20"/>
          <w:lang w:eastAsia="en-NL"/>
        </w:rPr>
        <w:br/>
        <w:t>   "status": {</w:t>
      </w:r>
      <w:r w:rsidRPr="004A552A">
        <w:rPr>
          <w:rFonts w:ascii="Calibri" w:eastAsia="Times New Roman" w:hAnsi="Calibri" w:cs="Calibri"/>
          <w:sz w:val="18"/>
          <w:szCs w:val="20"/>
          <w:lang w:eastAsia="en-NL"/>
        </w:rPr>
        <w:br/>
        <w:t>    "uploadStatus": "STATUS_PROCESSED",</w:t>
      </w:r>
      <w:r w:rsidRPr="004A552A">
        <w:rPr>
          <w:rFonts w:ascii="Calibri" w:eastAsia="Times New Roman" w:hAnsi="Calibri" w:cs="Calibri"/>
          <w:sz w:val="18"/>
          <w:szCs w:val="20"/>
          <w:lang w:eastAsia="en-NL"/>
        </w:rPr>
        <w:br/>
        <w:t>    "privacyStatus": "PRIVACY_PUBLIC"</w:t>
      </w:r>
      <w:r w:rsidRPr="004A552A">
        <w:rPr>
          <w:rFonts w:ascii="Calibri" w:eastAsia="Times New Roman" w:hAnsi="Calibri" w:cs="Calibri"/>
          <w:sz w:val="18"/>
          <w:szCs w:val="20"/>
          <w:lang w:eastAsia="en-NL"/>
        </w:rPr>
        <w:br/>
        <w:t>   }</w:t>
      </w:r>
      <w:r w:rsidRPr="004A552A">
        <w:rPr>
          <w:rFonts w:ascii="Calibri" w:eastAsia="Times New Roman" w:hAnsi="Calibri" w:cs="Calibri"/>
          <w:sz w:val="18"/>
          <w:szCs w:val="20"/>
          <w:lang w:eastAsia="en-NL"/>
        </w:rPr>
        <w:br/>
      </w:r>
      <w:r w:rsidRPr="004A552A">
        <w:rPr>
          <w:rFonts w:ascii="Calibri" w:eastAsia="Times New Roman" w:hAnsi="Calibri" w:cs="Calibri"/>
          <w:sz w:val="18"/>
          <w:szCs w:val="20"/>
          <w:lang w:eastAsia="en-NL"/>
        </w:rPr>
        <w:lastRenderedPageBreak/>
        <w:t>  }</w:t>
      </w:r>
      <w:r w:rsidRPr="004A552A">
        <w:rPr>
          <w:rFonts w:ascii="Calibri" w:eastAsia="Times New Roman" w:hAnsi="Calibri" w:cs="Calibri"/>
          <w:sz w:val="18"/>
          <w:szCs w:val="20"/>
          <w:lang w:eastAsia="en-NL"/>
        </w:rPr>
        <w:br/>
        <w:t> ]</w:t>
      </w:r>
      <w:r w:rsidRPr="004A552A">
        <w:rPr>
          <w:rFonts w:ascii="Calibri" w:eastAsia="Times New Roman" w:hAnsi="Calibri" w:cs="Calibri"/>
          <w:sz w:val="18"/>
          <w:szCs w:val="20"/>
          <w:lang w:eastAsia="en-NL"/>
        </w:rPr>
        <w:br/>
        <w:t>}</w:t>
      </w:r>
    </w:p>
    <w:p w14:paraId="6C5AE7A7" w14:textId="77777777" w:rsidR="004A552A" w:rsidRPr="004A552A" w:rsidRDefault="004A552A" w:rsidP="004A552A">
      <w:pPr>
        <w:shd w:val="clear" w:color="auto" w:fill="FFFFFF"/>
        <w:spacing w:before="100" w:beforeAutospacing="1" w:after="100" w:afterAutospacing="1" w:line="240" w:lineRule="auto"/>
        <w:ind w:right="-600"/>
        <w:outlineLvl w:val="1"/>
        <w:rPr>
          <w:rFonts w:ascii="Calibri" w:eastAsia="Times New Roman" w:hAnsi="Calibri" w:cs="Calibri"/>
          <w:b/>
          <w:bCs/>
          <w:color w:val="202124"/>
          <w:sz w:val="36"/>
          <w:szCs w:val="36"/>
          <w:lang w:eastAsia="en-NL"/>
        </w:rPr>
      </w:pPr>
      <w:r w:rsidRPr="004A552A">
        <w:rPr>
          <w:rFonts w:ascii="Calibri" w:eastAsia="Times New Roman" w:hAnsi="Calibri" w:cs="Calibri"/>
          <w:b/>
          <w:bCs/>
          <w:color w:val="202124"/>
          <w:sz w:val="36"/>
          <w:szCs w:val="36"/>
          <w:lang w:eastAsia="en-NL"/>
        </w:rPr>
        <w:t>Optimizing performance</w:t>
      </w:r>
    </w:p>
    <w:p w14:paraId="7675D6F8" w14:textId="77777777" w:rsidR="004A552A" w:rsidRPr="004A552A" w:rsidRDefault="004A552A" w:rsidP="004A552A">
      <w:pPr>
        <w:spacing w:before="100" w:beforeAutospacing="1" w:after="100" w:afterAutospacing="1" w:line="240" w:lineRule="auto"/>
        <w:ind w:right="-600"/>
        <w:outlineLvl w:val="2"/>
        <w:rPr>
          <w:rFonts w:ascii="Calibri" w:eastAsia="Times New Roman" w:hAnsi="Calibri" w:cs="Calibri"/>
          <w:b/>
          <w:bCs/>
          <w:sz w:val="27"/>
          <w:szCs w:val="27"/>
          <w:lang w:eastAsia="en-NL"/>
        </w:rPr>
      </w:pPr>
      <w:r w:rsidRPr="004A552A">
        <w:rPr>
          <w:rFonts w:ascii="Calibri" w:eastAsia="Times New Roman" w:hAnsi="Calibri" w:cs="Calibri"/>
          <w:b/>
          <w:bCs/>
          <w:sz w:val="27"/>
          <w:szCs w:val="27"/>
          <w:lang w:eastAsia="en-NL"/>
        </w:rPr>
        <w:t>Using ETags</w:t>
      </w:r>
    </w:p>
    <w:p w14:paraId="21C4D81D" w14:textId="77777777" w:rsidR="004A552A" w:rsidRPr="00BD7CD6" w:rsidRDefault="004A552A" w:rsidP="006F42CD">
      <w:pPr>
        <w:spacing w:before="240" w:after="240" w:line="240" w:lineRule="auto"/>
        <w:jc w:val="both"/>
        <w:rPr>
          <w:rFonts w:ascii="Calibri" w:eastAsia="Times New Roman" w:hAnsi="Calibri" w:cs="Calibri"/>
          <w:sz w:val="24"/>
          <w:szCs w:val="24"/>
          <w:lang w:eastAsia="en-NL"/>
        </w:rPr>
      </w:pPr>
      <w:r w:rsidRPr="00BD7CD6">
        <w:rPr>
          <w:rFonts w:ascii="Calibri" w:eastAsia="Times New Roman" w:hAnsi="Calibri" w:cs="Calibri"/>
          <w:sz w:val="24"/>
          <w:szCs w:val="24"/>
          <w:lang w:eastAsia="en-NL"/>
        </w:rPr>
        <w:t>ETags, a standard part of the </w:t>
      </w:r>
      <w:hyperlink r:id="rId24" w:anchor="sec14.19" w:history="1">
        <w:r w:rsidRPr="00BD7CD6">
          <w:rPr>
            <w:rFonts w:ascii="Calibri" w:eastAsia="Times New Roman" w:hAnsi="Calibri" w:cs="Calibri"/>
            <w:color w:val="0000FF"/>
            <w:sz w:val="24"/>
            <w:szCs w:val="24"/>
            <w:u w:val="single"/>
            <w:lang w:eastAsia="en-NL"/>
          </w:rPr>
          <w:t>HTTP protocol</w:t>
        </w:r>
      </w:hyperlink>
      <w:r w:rsidRPr="00BD7CD6">
        <w:rPr>
          <w:rFonts w:ascii="Calibri" w:eastAsia="Times New Roman" w:hAnsi="Calibri" w:cs="Calibri"/>
          <w:sz w:val="24"/>
          <w:szCs w:val="24"/>
          <w:lang w:eastAsia="en-NL"/>
        </w:rPr>
        <w:t>, allow applications to refer to a specific version of a particular API resource. The resource could be an entire feed or an item in that feed. This functionality supports the following use cases:</w:t>
      </w:r>
    </w:p>
    <w:p w14:paraId="17A3994B" w14:textId="77777777" w:rsidR="004A552A" w:rsidRPr="00BD7CD6" w:rsidRDefault="004A552A" w:rsidP="006F42CD">
      <w:pPr>
        <w:numPr>
          <w:ilvl w:val="0"/>
          <w:numId w:val="9"/>
        </w:numPr>
        <w:spacing w:after="180" w:line="240" w:lineRule="auto"/>
        <w:jc w:val="both"/>
        <w:rPr>
          <w:rFonts w:ascii="Calibri" w:eastAsia="Times New Roman" w:hAnsi="Calibri" w:cs="Calibri"/>
          <w:sz w:val="24"/>
          <w:szCs w:val="24"/>
          <w:lang w:eastAsia="en-NL"/>
        </w:rPr>
      </w:pPr>
      <w:r w:rsidRPr="00BD7CD6">
        <w:rPr>
          <w:rFonts w:ascii="Calibri" w:eastAsia="Times New Roman" w:hAnsi="Calibri" w:cs="Calibri"/>
          <w:b/>
          <w:bCs/>
          <w:sz w:val="24"/>
          <w:szCs w:val="24"/>
          <w:lang w:eastAsia="en-NL"/>
        </w:rPr>
        <w:t>Caching and conditional retrieval</w:t>
      </w:r>
      <w:r w:rsidRPr="00BD7CD6">
        <w:rPr>
          <w:rFonts w:ascii="Calibri" w:eastAsia="Times New Roman" w:hAnsi="Calibri" w:cs="Calibri"/>
          <w:sz w:val="24"/>
          <w:szCs w:val="24"/>
          <w:lang w:eastAsia="en-NL"/>
        </w:rPr>
        <w:t> – Your application can cache API resources and their ETags. Then, when your application requests a stored resource again, it specifies the ETag associated with that resource. If the resource has changed, the API returns the modified resource and the ETag associated with that version of the resource. If the resource has not changed, the API returns an HTTP 304 response (Not Modified), which indicates that the resource has not changed. Your application can reduce latency and bandwidth usage by serving cached resources in this manner.</w:t>
      </w:r>
    </w:p>
    <w:p w14:paraId="7A3C9408" w14:textId="77777777" w:rsidR="004A552A" w:rsidRPr="00BD7CD6" w:rsidRDefault="004A552A" w:rsidP="006F42CD">
      <w:pPr>
        <w:spacing w:before="180" w:after="0" w:line="240" w:lineRule="auto"/>
        <w:ind w:left="360"/>
        <w:jc w:val="both"/>
        <w:rPr>
          <w:rFonts w:ascii="Calibri" w:eastAsia="Times New Roman" w:hAnsi="Calibri" w:cs="Calibri"/>
          <w:sz w:val="24"/>
          <w:szCs w:val="24"/>
          <w:lang w:eastAsia="en-NL"/>
        </w:rPr>
      </w:pPr>
      <w:r w:rsidRPr="00BD7CD6">
        <w:rPr>
          <w:rFonts w:ascii="Calibri" w:eastAsia="Times New Roman" w:hAnsi="Calibri" w:cs="Calibri"/>
          <w:sz w:val="24"/>
          <w:szCs w:val="24"/>
          <w:lang w:eastAsia="en-NL"/>
        </w:rPr>
        <w:t>The client libraries for Google APIs differ in their support of ETags. For example, the JavaScript client library supports ETags via a whitelist for allowed request headers that includes If-Match and If-None-Match. The whitelist allows normal browser caching to occur so that if a resource's ETag has not changed, the resource can be served from the browser cache. The Obj-C client, on the other hand, does not support ETags.</w:t>
      </w:r>
    </w:p>
    <w:p w14:paraId="0107E32F" w14:textId="77777777" w:rsidR="004A552A" w:rsidRPr="00BD7CD6" w:rsidRDefault="004A552A" w:rsidP="006F42CD">
      <w:pPr>
        <w:numPr>
          <w:ilvl w:val="0"/>
          <w:numId w:val="9"/>
        </w:numPr>
        <w:spacing w:after="0" w:line="240" w:lineRule="auto"/>
        <w:jc w:val="both"/>
        <w:rPr>
          <w:rFonts w:ascii="Calibri" w:eastAsia="Times New Roman" w:hAnsi="Calibri" w:cs="Calibri"/>
          <w:sz w:val="24"/>
          <w:szCs w:val="24"/>
          <w:lang w:eastAsia="en-NL"/>
        </w:rPr>
      </w:pPr>
      <w:r w:rsidRPr="00BD7CD6">
        <w:rPr>
          <w:rFonts w:ascii="Calibri" w:eastAsia="Times New Roman" w:hAnsi="Calibri" w:cs="Calibri"/>
          <w:b/>
          <w:bCs/>
          <w:sz w:val="24"/>
          <w:szCs w:val="24"/>
          <w:lang w:eastAsia="en-NL"/>
        </w:rPr>
        <w:t>Protecting against inadvertent overwrites of changes</w:t>
      </w:r>
      <w:r w:rsidRPr="00BD7CD6">
        <w:rPr>
          <w:rFonts w:ascii="Calibri" w:eastAsia="Times New Roman" w:hAnsi="Calibri" w:cs="Calibri"/>
          <w:sz w:val="24"/>
          <w:szCs w:val="24"/>
          <w:lang w:eastAsia="en-NL"/>
        </w:rPr>
        <w:t> – ETags help to ensure that multiple API clients don't inadvertently overwrite each other's changes. When updating or deleting a resource, your application can specify the resource's ETag. If the ETag doesn't match the most recent version of that resource, then the API request fails.</w:t>
      </w:r>
    </w:p>
    <w:p w14:paraId="26A32152" w14:textId="77777777" w:rsidR="004A552A" w:rsidRPr="00BD7CD6" w:rsidRDefault="004A552A" w:rsidP="006F42CD">
      <w:pPr>
        <w:spacing w:before="240" w:after="240" w:line="240" w:lineRule="auto"/>
        <w:jc w:val="both"/>
        <w:rPr>
          <w:rFonts w:ascii="Calibri" w:eastAsia="Times New Roman" w:hAnsi="Calibri" w:cs="Calibri"/>
          <w:sz w:val="24"/>
          <w:szCs w:val="24"/>
          <w:lang w:eastAsia="en-NL"/>
        </w:rPr>
      </w:pPr>
      <w:r w:rsidRPr="00BD7CD6">
        <w:rPr>
          <w:rFonts w:ascii="Calibri" w:eastAsia="Times New Roman" w:hAnsi="Calibri" w:cs="Calibri"/>
          <w:sz w:val="24"/>
          <w:szCs w:val="24"/>
          <w:lang w:eastAsia="en-NL"/>
        </w:rPr>
        <w:t>Using ETags in your application provides several benefits:</w:t>
      </w:r>
    </w:p>
    <w:p w14:paraId="5B4216D0" w14:textId="77777777" w:rsidR="004A552A" w:rsidRPr="00BD7CD6" w:rsidRDefault="004A552A" w:rsidP="006F42CD">
      <w:pPr>
        <w:numPr>
          <w:ilvl w:val="0"/>
          <w:numId w:val="10"/>
        </w:numPr>
        <w:spacing w:before="180" w:after="180" w:line="240" w:lineRule="auto"/>
        <w:jc w:val="both"/>
        <w:rPr>
          <w:rFonts w:ascii="Calibri" w:eastAsia="Times New Roman" w:hAnsi="Calibri" w:cs="Calibri"/>
          <w:sz w:val="24"/>
          <w:szCs w:val="24"/>
          <w:lang w:eastAsia="en-NL"/>
        </w:rPr>
      </w:pPr>
      <w:r w:rsidRPr="00BD7CD6">
        <w:rPr>
          <w:rFonts w:ascii="Calibri" w:eastAsia="Times New Roman" w:hAnsi="Calibri" w:cs="Calibri"/>
          <w:sz w:val="24"/>
          <w:szCs w:val="24"/>
          <w:lang w:eastAsia="en-NL"/>
        </w:rPr>
        <w:t>The API responds more quickly to requests for cached but unchanged resources, yielding lower latency and lower bandwidth usage.</w:t>
      </w:r>
    </w:p>
    <w:p w14:paraId="11720E9B" w14:textId="77777777" w:rsidR="004A552A" w:rsidRPr="00BD7CD6" w:rsidRDefault="004A552A" w:rsidP="006F42CD">
      <w:pPr>
        <w:numPr>
          <w:ilvl w:val="0"/>
          <w:numId w:val="10"/>
        </w:numPr>
        <w:spacing w:before="180" w:after="180" w:line="240" w:lineRule="auto"/>
        <w:jc w:val="both"/>
        <w:rPr>
          <w:rFonts w:ascii="Calibri" w:eastAsia="Times New Roman" w:hAnsi="Calibri" w:cs="Calibri"/>
          <w:sz w:val="24"/>
          <w:szCs w:val="24"/>
          <w:lang w:eastAsia="en-NL"/>
        </w:rPr>
      </w:pPr>
      <w:r w:rsidRPr="00BD7CD6">
        <w:rPr>
          <w:rFonts w:ascii="Calibri" w:eastAsia="Times New Roman" w:hAnsi="Calibri" w:cs="Calibri"/>
          <w:sz w:val="24"/>
          <w:szCs w:val="24"/>
          <w:lang w:eastAsia="en-NL"/>
        </w:rPr>
        <w:t>Your application will not inadvertently overwrite changes to a resource that were made from another API client.</w:t>
      </w:r>
    </w:p>
    <w:p w14:paraId="5FA714CB" w14:textId="77777777" w:rsidR="004A552A" w:rsidRPr="00BD7CD6" w:rsidRDefault="004A552A" w:rsidP="006F42CD">
      <w:pPr>
        <w:spacing w:before="240" w:after="240" w:line="240" w:lineRule="auto"/>
        <w:jc w:val="both"/>
        <w:rPr>
          <w:rFonts w:ascii="Calibri" w:eastAsia="Times New Roman" w:hAnsi="Calibri" w:cs="Calibri"/>
          <w:sz w:val="24"/>
          <w:szCs w:val="24"/>
          <w:lang w:eastAsia="en-NL"/>
        </w:rPr>
      </w:pPr>
      <w:r w:rsidRPr="00BD7CD6">
        <w:rPr>
          <w:rFonts w:ascii="Calibri" w:eastAsia="Times New Roman" w:hAnsi="Calibri" w:cs="Calibri"/>
          <w:sz w:val="24"/>
          <w:szCs w:val="24"/>
          <w:lang w:eastAsia="en-NL"/>
        </w:rPr>
        <w:t>The </w:t>
      </w:r>
      <w:hyperlink r:id="rId25" w:history="1">
        <w:r w:rsidRPr="00BD7CD6">
          <w:rPr>
            <w:rFonts w:ascii="Calibri" w:eastAsia="Times New Roman" w:hAnsi="Calibri" w:cs="Calibri"/>
            <w:color w:val="0000FF"/>
            <w:sz w:val="24"/>
            <w:szCs w:val="24"/>
            <w:u w:val="single"/>
            <w:lang w:eastAsia="en-NL"/>
          </w:rPr>
          <w:t>Google APIs Client Library for JavaScript</w:t>
        </w:r>
      </w:hyperlink>
      <w:r w:rsidRPr="00BD7CD6">
        <w:rPr>
          <w:rFonts w:ascii="Calibri" w:eastAsia="Times New Roman" w:hAnsi="Calibri" w:cs="Calibri"/>
          <w:sz w:val="24"/>
          <w:szCs w:val="24"/>
          <w:lang w:eastAsia="en-NL"/>
        </w:rPr>
        <w:t> supports If-Match and If-None-Match HTTP request headers, thereby enabling ETags to work within the context of normal browser caching.</w:t>
      </w:r>
    </w:p>
    <w:p w14:paraId="27D58A56" w14:textId="77777777" w:rsidR="004A552A" w:rsidRPr="004A552A" w:rsidRDefault="004A552A" w:rsidP="004A552A">
      <w:pPr>
        <w:spacing w:before="100" w:beforeAutospacing="1" w:after="100" w:afterAutospacing="1" w:line="240" w:lineRule="auto"/>
        <w:ind w:right="-600"/>
        <w:outlineLvl w:val="2"/>
        <w:rPr>
          <w:rFonts w:ascii="Calibri" w:eastAsia="Times New Roman" w:hAnsi="Calibri" w:cs="Calibri"/>
          <w:b/>
          <w:bCs/>
          <w:sz w:val="27"/>
          <w:szCs w:val="27"/>
          <w:lang w:eastAsia="en-NL"/>
        </w:rPr>
      </w:pPr>
      <w:r w:rsidRPr="004A552A">
        <w:rPr>
          <w:rFonts w:ascii="Calibri" w:eastAsia="Times New Roman" w:hAnsi="Calibri" w:cs="Calibri"/>
          <w:b/>
          <w:bCs/>
          <w:sz w:val="27"/>
          <w:szCs w:val="27"/>
          <w:lang w:eastAsia="en-NL"/>
        </w:rPr>
        <w:t>Using gzip</w:t>
      </w:r>
    </w:p>
    <w:p w14:paraId="4628CFDF" w14:textId="77777777" w:rsidR="004A552A" w:rsidRPr="00BD7CD6" w:rsidRDefault="004A552A" w:rsidP="006F42CD">
      <w:pPr>
        <w:spacing w:before="240" w:after="240" w:line="240" w:lineRule="auto"/>
        <w:jc w:val="both"/>
        <w:rPr>
          <w:rFonts w:eastAsia="Times New Roman" w:cstheme="minorHAnsi"/>
          <w:sz w:val="24"/>
          <w:szCs w:val="24"/>
          <w:lang w:eastAsia="en-NL"/>
        </w:rPr>
      </w:pPr>
      <w:r w:rsidRPr="00BD7CD6">
        <w:rPr>
          <w:rFonts w:ascii="Calibri" w:eastAsia="Times New Roman" w:hAnsi="Calibri" w:cs="Calibri"/>
          <w:sz w:val="24"/>
          <w:szCs w:val="24"/>
          <w:lang w:eastAsia="en-NL"/>
        </w:rPr>
        <w:t xml:space="preserve">You </w:t>
      </w:r>
      <w:r w:rsidRPr="00BD7CD6">
        <w:rPr>
          <w:rFonts w:eastAsia="Times New Roman" w:cstheme="minorHAnsi"/>
          <w:sz w:val="24"/>
          <w:szCs w:val="24"/>
          <w:lang w:eastAsia="en-NL"/>
        </w:rPr>
        <w:t>can also reduce the bandwidth needed for each API response by enabling gzip compression. While your application will need additional CPU time to uncompress API responses, the benefit of consuming fewer network resources usually outweighs that cost.</w:t>
      </w:r>
    </w:p>
    <w:p w14:paraId="26BB748E" w14:textId="77777777" w:rsidR="004A552A" w:rsidRPr="00BD7CD6" w:rsidRDefault="004A552A" w:rsidP="004A552A">
      <w:pPr>
        <w:spacing w:before="240" w:after="240" w:line="240" w:lineRule="auto"/>
        <w:rPr>
          <w:rFonts w:eastAsia="Times New Roman" w:cstheme="minorHAnsi"/>
          <w:sz w:val="24"/>
          <w:szCs w:val="24"/>
          <w:lang w:eastAsia="en-NL"/>
        </w:rPr>
      </w:pPr>
      <w:r w:rsidRPr="00BD7CD6">
        <w:rPr>
          <w:rFonts w:eastAsia="Times New Roman" w:cstheme="minorHAnsi"/>
          <w:sz w:val="24"/>
          <w:szCs w:val="24"/>
          <w:lang w:eastAsia="en-NL"/>
        </w:rPr>
        <w:lastRenderedPageBreak/>
        <w:t>To receive a gzip-encoded response you must do two things:</w:t>
      </w:r>
    </w:p>
    <w:p w14:paraId="00733D90" w14:textId="77777777" w:rsidR="004A552A" w:rsidRPr="00BD7CD6" w:rsidRDefault="004A552A" w:rsidP="004A552A">
      <w:pPr>
        <w:numPr>
          <w:ilvl w:val="0"/>
          <w:numId w:val="11"/>
        </w:numPr>
        <w:spacing w:before="180" w:after="180" w:line="240" w:lineRule="auto"/>
        <w:rPr>
          <w:rFonts w:eastAsia="Times New Roman" w:cstheme="minorHAnsi"/>
          <w:sz w:val="24"/>
          <w:szCs w:val="24"/>
          <w:lang w:eastAsia="en-NL"/>
        </w:rPr>
      </w:pPr>
      <w:r w:rsidRPr="00BD7CD6">
        <w:rPr>
          <w:rFonts w:eastAsia="Times New Roman" w:cstheme="minorHAnsi"/>
          <w:sz w:val="24"/>
          <w:szCs w:val="24"/>
          <w:lang w:eastAsia="en-NL"/>
        </w:rPr>
        <w:t>Set the Accept-Encoding HTTP request header to gzip.</w:t>
      </w:r>
    </w:p>
    <w:p w14:paraId="600D65D9" w14:textId="77777777" w:rsidR="004A552A" w:rsidRPr="00BD7CD6" w:rsidRDefault="004A552A" w:rsidP="004A552A">
      <w:pPr>
        <w:numPr>
          <w:ilvl w:val="0"/>
          <w:numId w:val="11"/>
        </w:numPr>
        <w:spacing w:before="180" w:after="180" w:line="240" w:lineRule="auto"/>
        <w:rPr>
          <w:rFonts w:eastAsia="Times New Roman" w:cstheme="minorHAnsi"/>
          <w:sz w:val="24"/>
          <w:szCs w:val="24"/>
          <w:lang w:eastAsia="en-NL"/>
        </w:rPr>
      </w:pPr>
      <w:r w:rsidRPr="00BD7CD6">
        <w:rPr>
          <w:rFonts w:eastAsia="Times New Roman" w:cstheme="minorHAnsi"/>
          <w:sz w:val="24"/>
          <w:szCs w:val="24"/>
          <w:lang w:eastAsia="en-NL"/>
        </w:rPr>
        <w:t>Modify your user agent to contain the string gzip.</w:t>
      </w:r>
    </w:p>
    <w:p w14:paraId="7D0919EF" w14:textId="77777777" w:rsidR="004A552A" w:rsidRPr="00BD7CD6" w:rsidRDefault="004A552A" w:rsidP="004A552A">
      <w:pPr>
        <w:spacing w:before="240" w:after="240" w:line="240" w:lineRule="auto"/>
        <w:rPr>
          <w:rFonts w:eastAsia="Times New Roman" w:cstheme="minorHAnsi"/>
          <w:sz w:val="24"/>
          <w:szCs w:val="24"/>
          <w:lang w:eastAsia="en-NL"/>
        </w:rPr>
      </w:pPr>
      <w:r w:rsidRPr="00BD7CD6">
        <w:rPr>
          <w:rFonts w:eastAsia="Times New Roman" w:cstheme="minorHAnsi"/>
          <w:sz w:val="24"/>
          <w:szCs w:val="24"/>
          <w:lang w:eastAsia="en-NL"/>
        </w:rPr>
        <w:t>The sample HTTP headers below demonstrate these requirements for enabling gzip compression:</w:t>
      </w:r>
    </w:p>
    <w:p w14:paraId="6134E4E7" w14:textId="77777777" w:rsidR="004A552A" w:rsidRPr="00BD7CD6" w:rsidRDefault="004A552A" w:rsidP="004A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lang w:eastAsia="en-NL"/>
        </w:rPr>
      </w:pPr>
      <w:r w:rsidRPr="00BD7CD6">
        <w:rPr>
          <w:rFonts w:eastAsia="Times New Roman" w:cstheme="minorHAnsi"/>
          <w:sz w:val="24"/>
          <w:szCs w:val="24"/>
          <w:lang w:eastAsia="en-NL"/>
        </w:rPr>
        <w:t>Accept-Encoding: gzip</w:t>
      </w:r>
    </w:p>
    <w:p w14:paraId="453E4E28" w14:textId="77777777" w:rsidR="004A552A" w:rsidRPr="00BD7CD6" w:rsidRDefault="004A552A" w:rsidP="004A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eastAsia="Times New Roman" w:cstheme="minorHAnsi"/>
          <w:sz w:val="24"/>
          <w:szCs w:val="24"/>
          <w:lang w:eastAsia="en-NL"/>
        </w:rPr>
      </w:pPr>
      <w:r w:rsidRPr="00BD7CD6">
        <w:rPr>
          <w:rFonts w:eastAsia="Times New Roman" w:cstheme="minorHAnsi"/>
          <w:sz w:val="24"/>
          <w:szCs w:val="24"/>
          <w:lang w:eastAsia="en-NL"/>
        </w:rPr>
        <w:t>User-Agent: my program (gzip)</w:t>
      </w:r>
    </w:p>
    <w:p w14:paraId="589726E1" w14:textId="77777777" w:rsidR="00AD42E1" w:rsidRPr="00BD7CD6" w:rsidRDefault="00AD42E1">
      <w:pPr>
        <w:rPr>
          <w:rFonts w:cstheme="minorHAnsi"/>
          <w:sz w:val="24"/>
          <w:szCs w:val="24"/>
        </w:rPr>
      </w:pPr>
    </w:p>
    <w:sectPr w:rsidR="00AD42E1" w:rsidRPr="00BD7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var(--devsite-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D7C08"/>
    <w:multiLevelType w:val="multilevel"/>
    <w:tmpl w:val="26107C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2E6E6CDA"/>
    <w:multiLevelType w:val="multilevel"/>
    <w:tmpl w:val="5DEA54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F6E51E3"/>
    <w:multiLevelType w:val="multilevel"/>
    <w:tmpl w:val="88269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4D91DF9"/>
    <w:multiLevelType w:val="multilevel"/>
    <w:tmpl w:val="25E4FD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38606A76"/>
    <w:multiLevelType w:val="hybridMultilevel"/>
    <w:tmpl w:val="1EB804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9B4E05"/>
    <w:multiLevelType w:val="multilevel"/>
    <w:tmpl w:val="AB5202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491B582D"/>
    <w:multiLevelType w:val="multilevel"/>
    <w:tmpl w:val="1A7097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9225BB0"/>
    <w:multiLevelType w:val="multilevel"/>
    <w:tmpl w:val="7F20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E71CDE"/>
    <w:multiLevelType w:val="multilevel"/>
    <w:tmpl w:val="72D492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5A9C6C7E"/>
    <w:multiLevelType w:val="multilevel"/>
    <w:tmpl w:val="EE84CD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68AA01BB"/>
    <w:multiLevelType w:val="multilevel"/>
    <w:tmpl w:val="345046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78576949"/>
    <w:multiLevelType w:val="multilevel"/>
    <w:tmpl w:val="C2A82D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6"/>
  </w:num>
  <w:num w:numId="2">
    <w:abstractNumId w:val="7"/>
  </w:num>
  <w:num w:numId="3">
    <w:abstractNumId w:val="0"/>
  </w:num>
  <w:num w:numId="4">
    <w:abstractNumId w:val="2"/>
  </w:num>
  <w:num w:numId="5">
    <w:abstractNumId w:val="3"/>
  </w:num>
  <w:num w:numId="6">
    <w:abstractNumId w:val="5"/>
  </w:num>
  <w:num w:numId="7">
    <w:abstractNumId w:val="8"/>
  </w:num>
  <w:num w:numId="8">
    <w:abstractNumId w:val="1"/>
  </w:num>
  <w:num w:numId="9">
    <w:abstractNumId w:val="9"/>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52A"/>
    <w:rsid w:val="004A552A"/>
    <w:rsid w:val="00523556"/>
    <w:rsid w:val="006F42CD"/>
    <w:rsid w:val="00AD42E1"/>
    <w:rsid w:val="00BD7CD6"/>
    <w:rsid w:val="00BF3EEA"/>
    <w:rsid w:val="00CC619E"/>
    <w:rsid w:val="00E1027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A291"/>
  <w15:chartTrackingRefBased/>
  <w15:docId w15:val="{4A931551-AA01-483A-A1D0-EF960F91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954191">
      <w:bodyDiv w:val="1"/>
      <w:marLeft w:val="0"/>
      <w:marRight w:val="0"/>
      <w:marTop w:val="0"/>
      <w:marBottom w:val="0"/>
      <w:divBdr>
        <w:top w:val="none" w:sz="0" w:space="0" w:color="auto"/>
        <w:left w:val="none" w:sz="0" w:space="0" w:color="auto"/>
        <w:bottom w:val="none" w:sz="0" w:space="0" w:color="auto"/>
        <w:right w:val="none" w:sz="0" w:space="0" w:color="auto"/>
      </w:divBdr>
      <w:divsChild>
        <w:div w:id="2100636151">
          <w:marLeft w:val="0"/>
          <w:marRight w:val="0"/>
          <w:marTop w:val="0"/>
          <w:marBottom w:val="0"/>
          <w:divBdr>
            <w:top w:val="none" w:sz="0" w:space="0" w:color="auto"/>
            <w:left w:val="none" w:sz="0" w:space="0" w:color="auto"/>
            <w:bottom w:val="none" w:sz="0" w:space="0" w:color="auto"/>
            <w:right w:val="none" w:sz="0" w:space="0" w:color="auto"/>
          </w:divBdr>
        </w:div>
        <w:div w:id="1994870745">
          <w:marLeft w:val="0"/>
          <w:marRight w:val="0"/>
          <w:marTop w:val="0"/>
          <w:marBottom w:val="0"/>
          <w:divBdr>
            <w:top w:val="none" w:sz="0" w:space="0" w:color="auto"/>
            <w:left w:val="none" w:sz="0" w:space="0" w:color="auto"/>
            <w:bottom w:val="none" w:sz="0" w:space="0" w:color="auto"/>
            <w:right w:val="none" w:sz="0" w:space="0" w:color="auto"/>
          </w:divBdr>
        </w:div>
        <w:div w:id="913778132">
          <w:marLeft w:val="0"/>
          <w:marRight w:val="0"/>
          <w:marTop w:val="0"/>
          <w:marBottom w:val="0"/>
          <w:divBdr>
            <w:top w:val="none" w:sz="0" w:space="0" w:color="auto"/>
            <w:left w:val="none" w:sz="0" w:space="0" w:color="auto"/>
            <w:bottom w:val="none" w:sz="0" w:space="0" w:color="auto"/>
            <w:right w:val="none" w:sz="0" w:space="0" w:color="auto"/>
          </w:divBdr>
        </w:div>
        <w:div w:id="39407544">
          <w:marLeft w:val="0"/>
          <w:marRight w:val="0"/>
          <w:marTop w:val="0"/>
          <w:marBottom w:val="0"/>
          <w:divBdr>
            <w:top w:val="none" w:sz="0" w:space="0" w:color="auto"/>
            <w:left w:val="none" w:sz="0" w:space="0" w:color="auto"/>
            <w:bottom w:val="none" w:sz="0" w:space="0" w:color="auto"/>
            <w:right w:val="none" w:sz="0" w:space="0" w:color="auto"/>
          </w:divBdr>
        </w:div>
        <w:div w:id="1725060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developers.google.com/" TargetMode="External"/><Relationship Id="rId13" Type="http://schemas.openxmlformats.org/officeDocument/2006/relationships/hyperlink" Target="https://developers.google.com/youtube/v3/guides/authentication" TargetMode="External"/><Relationship Id="rId18" Type="http://schemas.openxmlformats.org/officeDocument/2006/relationships/hyperlink" Target="https://developers.google.com/youtube/v3/getting-starte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s.google.com/youtube/v3/getting-started" TargetMode="External"/><Relationship Id="rId7" Type="http://schemas.openxmlformats.org/officeDocument/2006/relationships/hyperlink" Target="https://developers.google.com/youtube/registering_an_application" TargetMode="External"/><Relationship Id="rId12" Type="http://schemas.openxmlformats.org/officeDocument/2006/relationships/hyperlink" Target="http://json.org/" TargetMode="External"/><Relationship Id="rId17" Type="http://schemas.openxmlformats.org/officeDocument/2006/relationships/hyperlink" Target="https://developers.google.com/youtube/v3/determine_quota_cost" TargetMode="External"/><Relationship Id="rId25" Type="http://schemas.openxmlformats.org/officeDocument/2006/relationships/hyperlink" Target="https://developers.google.com/api-client-library/javascript/start/start-js" TargetMode="External"/><Relationship Id="rId2" Type="http://schemas.openxmlformats.org/officeDocument/2006/relationships/styles" Target="styles.xml"/><Relationship Id="rId16" Type="http://schemas.openxmlformats.org/officeDocument/2006/relationships/hyperlink" Target="https://support.google.com/youtube/contact/yt_api_form" TargetMode="External"/><Relationship Id="rId20" Type="http://schemas.openxmlformats.org/officeDocument/2006/relationships/hyperlink" Target="https://developers.google.com/youtube/v3/getting-started" TargetMode="External"/><Relationship Id="rId1" Type="http://schemas.openxmlformats.org/officeDocument/2006/relationships/numbering" Target="numbering.xml"/><Relationship Id="rId6" Type="http://schemas.openxmlformats.org/officeDocument/2006/relationships/hyperlink" Target="https://console.developers.google.com/" TargetMode="External"/><Relationship Id="rId11" Type="http://schemas.openxmlformats.org/officeDocument/2006/relationships/hyperlink" Target="https://developers.google.com/youtube/v3/libraries" TargetMode="External"/><Relationship Id="rId24" Type="http://schemas.openxmlformats.org/officeDocument/2006/relationships/hyperlink" Target="http://www.w3.org/Protocols/rfc2616/rfc2616-sec14.html" TargetMode="External"/><Relationship Id="rId5" Type="http://schemas.openxmlformats.org/officeDocument/2006/relationships/hyperlink" Target="https://www.google.com/accounts/NewAccount" TargetMode="External"/><Relationship Id="rId15" Type="http://schemas.openxmlformats.org/officeDocument/2006/relationships/hyperlink" Target="https://console.developers.google.com/iam-admin/quotas" TargetMode="External"/><Relationship Id="rId23" Type="http://schemas.openxmlformats.org/officeDocument/2006/relationships/hyperlink" Target="https://developers.google.com/youtube/v3/getting-started" TargetMode="External"/><Relationship Id="rId10" Type="http://schemas.openxmlformats.org/officeDocument/2006/relationships/hyperlink" Target="https://developers.google.com/youtube/v3/guides/authentication" TargetMode="External"/><Relationship Id="rId19" Type="http://schemas.openxmlformats.org/officeDocument/2006/relationships/hyperlink" Target="https://developers.google.com/youtube/v3/getting-started" TargetMode="External"/><Relationship Id="rId4" Type="http://schemas.openxmlformats.org/officeDocument/2006/relationships/webSettings" Target="webSettings.xml"/><Relationship Id="rId9" Type="http://schemas.openxmlformats.org/officeDocument/2006/relationships/hyperlink" Target="https://console.developers.google.com/apis/enabled" TargetMode="External"/><Relationship Id="rId14" Type="http://schemas.openxmlformats.org/officeDocument/2006/relationships/hyperlink" Target="https://console.developers.google.com/" TargetMode="External"/><Relationship Id="rId22" Type="http://schemas.openxmlformats.org/officeDocument/2006/relationships/hyperlink" Target="https://developers.google.com/youtube/v3/getting-starte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8</Pages>
  <Words>2558</Words>
  <Characters>14581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de Putter</dc:creator>
  <cp:keywords/>
  <dc:description/>
  <cp:lastModifiedBy>Jeroen M</cp:lastModifiedBy>
  <cp:revision>3</cp:revision>
  <dcterms:created xsi:type="dcterms:W3CDTF">2021-11-25T15:43:00Z</dcterms:created>
  <dcterms:modified xsi:type="dcterms:W3CDTF">2021-11-27T16:39:00Z</dcterms:modified>
</cp:coreProperties>
</file>