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342" w:rsidRDefault="00BA33B3" w:rsidP="00BA33B3">
      <w:pPr>
        <w:jc w:val="center"/>
      </w:pPr>
      <w:r>
        <w:rPr>
          <w:rFonts w:hint="eastAsia"/>
        </w:rPr>
        <w:t>南山人壽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投資組合報酬與風險歸因</w:t>
      </w:r>
    </w:p>
    <w:p w:rsidR="00BA33B3" w:rsidRDefault="00BA33B3"/>
    <w:p w:rsidR="00BA33B3" w:rsidRDefault="00BA33B3">
      <w:r>
        <w:rPr>
          <w:rFonts w:hint="eastAsia"/>
        </w:rPr>
        <w:t>隨著金融市場的擴大，金融機構在增資的流動性提升，使投資標的</w:t>
      </w:r>
      <w:r w:rsidR="00CF6610">
        <w:rPr>
          <w:rFonts w:hint="eastAsia"/>
        </w:rPr>
        <w:t>不斷</w:t>
      </w:r>
      <w:r>
        <w:rPr>
          <w:rFonts w:hint="eastAsia"/>
        </w:rPr>
        <w:t>擴展，提高</w:t>
      </w:r>
      <w:r w:rsidR="00CF6610">
        <w:rPr>
          <w:rFonts w:hint="eastAsia"/>
        </w:rPr>
        <w:t>平均</w:t>
      </w:r>
      <w:r>
        <w:rPr>
          <w:rFonts w:hint="eastAsia"/>
        </w:rPr>
        <w:t>報酬</w:t>
      </w:r>
      <w:r w:rsidR="00CF6610">
        <w:rPr>
          <w:rFonts w:hint="eastAsia"/>
        </w:rPr>
        <w:t>，也提升資產與負債管理的重要性：</w:t>
      </w:r>
      <w:r>
        <w:rPr>
          <w:rFonts w:hint="eastAsia"/>
        </w:rPr>
        <w:t>資產管理的彈性變大，</w:t>
      </w:r>
      <w:r w:rsidR="00CF6610">
        <w:rPr>
          <w:rFonts w:hint="eastAsia"/>
        </w:rPr>
        <w:t>投資時不得不</w:t>
      </w:r>
      <w:r>
        <w:rPr>
          <w:rFonts w:hint="eastAsia"/>
        </w:rPr>
        <w:t>重視資產配置的風險與報酬。因此我們的主題，為</w:t>
      </w:r>
      <w:r>
        <w:rPr>
          <w:rFonts w:hint="eastAsia"/>
        </w:rPr>
        <w:t>進行對投資組合的風險歸因</w:t>
      </w:r>
      <w:r w:rsidR="00CF6610">
        <w:rPr>
          <w:rFonts w:hint="eastAsia"/>
        </w:rPr>
        <w:t>，分析投資組合的樣貌，是類似於何種投資類別（黃金、匯率、美元、原油、股市）</w:t>
      </w:r>
      <w:r>
        <w:rPr>
          <w:rFonts w:hint="eastAsia"/>
        </w:rPr>
        <w:t>。為了貼近企業積極</w:t>
      </w:r>
      <w:r w:rsidR="00CF6610">
        <w:rPr>
          <w:rFonts w:hint="eastAsia"/>
        </w:rPr>
        <w:t>，</w:t>
      </w:r>
      <w:r>
        <w:rPr>
          <w:rFonts w:hint="eastAsia"/>
        </w:rPr>
        <w:t>且瞬息萬變的步伐，我們</w:t>
      </w:r>
      <w:r w:rsidR="00CF6610">
        <w:rPr>
          <w:rFonts w:hint="eastAsia"/>
        </w:rPr>
        <w:t>選擇以</w:t>
      </w:r>
      <w:r>
        <w:rPr>
          <w:rFonts w:hint="eastAsia"/>
        </w:rPr>
        <w:t>科技為核心，</w:t>
      </w:r>
      <w:r w:rsidR="00CF6610">
        <w:rPr>
          <w:rFonts w:hint="eastAsia"/>
        </w:rPr>
        <w:t>結合計量經濟知識，</w:t>
      </w:r>
      <w:r>
        <w:rPr>
          <w:rFonts w:hint="eastAsia"/>
        </w:rPr>
        <w:t>建構投資組合歸因的模型，以</w:t>
      </w:r>
      <w:r w:rsidR="00CF6610">
        <w:rPr>
          <w:rFonts w:hint="eastAsia"/>
        </w:rPr>
        <w:t>因應</w:t>
      </w:r>
      <w:r>
        <w:rPr>
          <w:rFonts w:hint="eastAsia"/>
        </w:rPr>
        <w:t>未來去紙本化的資料存取、迅速分析</w:t>
      </w:r>
      <w:r w:rsidR="00CF6610">
        <w:rPr>
          <w:rFonts w:hint="eastAsia"/>
        </w:rPr>
        <w:t>，更趁著機會，向明淇導師學習關於科技在金融、企業的應用</w:t>
      </w:r>
      <w:r>
        <w:rPr>
          <w:rFonts w:hint="eastAsia"/>
        </w:rPr>
        <w:t>。</w:t>
      </w:r>
    </w:p>
    <w:p w:rsidR="00BA33B3" w:rsidRDefault="00BA33B3"/>
    <w:p w:rsidR="00CF6610" w:rsidRDefault="00BA33B3" w:rsidP="00CF6610">
      <w:r>
        <w:rPr>
          <w:rFonts w:hint="eastAsia"/>
        </w:rPr>
        <w:t>經由明淇導師的指引，</w:t>
      </w:r>
      <w:r w:rsidR="00CF6610">
        <w:rPr>
          <w:rFonts w:hint="eastAsia"/>
        </w:rPr>
        <w:t>我們在製作這份專案時，將自己視為南山</w:t>
      </w:r>
      <w:r>
        <w:rPr>
          <w:rFonts w:hint="eastAsia"/>
        </w:rPr>
        <w:t>開發專案</w:t>
      </w:r>
      <w:r w:rsidR="00CF6610">
        <w:rPr>
          <w:rFonts w:hint="eastAsia"/>
        </w:rPr>
        <w:t>小組的一員，</w:t>
      </w:r>
      <w:r>
        <w:rPr>
          <w:rFonts w:hint="eastAsia"/>
        </w:rPr>
        <w:t>包含建立一個</w:t>
      </w:r>
      <w:r w:rsidR="00CF6610">
        <w:rPr>
          <w:rFonts w:hint="eastAsia"/>
        </w:rPr>
        <w:t>組內</w:t>
      </w:r>
      <w:r>
        <w:rPr>
          <w:rFonts w:hint="eastAsia"/>
        </w:rPr>
        <w:t>共通的資料庫</w:t>
      </w:r>
      <w:r>
        <w:rPr>
          <w:rFonts w:hint="eastAsia"/>
        </w:rPr>
        <w:t>(MariaDB)</w:t>
      </w:r>
      <w:r>
        <w:rPr>
          <w:rFonts w:hint="eastAsia"/>
        </w:rPr>
        <w:t>，</w:t>
      </w:r>
      <w:r w:rsidR="00CF6610">
        <w:rPr>
          <w:rFonts w:hint="eastAsia"/>
        </w:rPr>
        <w:t>資料和文件均存放</w:t>
      </w:r>
      <w:r>
        <w:rPr>
          <w:rFonts w:hint="eastAsia"/>
        </w:rPr>
        <w:t>雲端</w:t>
      </w:r>
      <w:r>
        <w:t>(GitHub)</w:t>
      </w:r>
      <w:r>
        <w:rPr>
          <w:rFonts w:hint="eastAsia"/>
        </w:rPr>
        <w:t>，更</w:t>
      </w:r>
      <w:r w:rsidR="00CF6610">
        <w:rPr>
          <w:rFonts w:hint="eastAsia"/>
        </w:rPr>
        <w:t>co-work</w:t>
      </w:r>
      <w:r>
        <w:rPr>
          <w:rFonts w:hint="eastAsia"/>
        </w:rPr>
        <w:t>一份</w:t>
      </w:r>
      <w:r w:rsidR="00CF6610">
        <w:rPr>
          <w:rFonts w:hint="eastAsia"/>
        </w:rPr>
        <w:t>投資組合歸因的程式碼</w:t>
      </w:r>
      <w:r>
        <w:rPr>
          <w:rFonts w:hint="eastAsia"/>
        </w:rPr>
        <w:t>。實行的過程中，我們一邊學習程式語言、模型建構，更一邊學習如何</w:t>
      </w:r>
      <w:r w:rsidR="00CF6610">
        <w:rPr>
          <w:rFonts w:hint="eastAsia"/>
        </w:rPr>
        <w:t>討論與合作</w:t>
      </w:r>
      <w:r>
        <w:rPr>
          <w:rFonts w:hint="eastAsia"/>
        </w:rPr>
        <w:t>產生一份專案。</w:t>
      </w:r>
      <w:r w:rsidR="00CF6610">
        <w:rPr>
          <w:rFonts w:hint="eastAsia"/>
        </w:rPr>
        <w:t>明淇導師不斷提醒我們「天花板是自己所定義」，而這份專案，猶如帶著我們進入企業文化，帶來學術外的知識和體驗。</w:t>
      </w:r>
    </w:p>
    <w:p w:rsidR="00CF6610" w:rsidRDefault="00CF6610" w:rsidP="00CF6610"/>
    <w:p w:rsidR="00CF6610" w:rsidRPr="00BA33B3" w:rsidRDefault="00CF6610" w:rsidP="00CF6610">
      <w:pPr>
        <w:rPr>
          <w:rFonts w:hint="eastAsia"/>
        </w:rPr>
      </w:pPr>
      <w:r>
        <w:rPr>
          <w:rFonts w:hint="eastAsia"/>
        </w:rPr>
        <w:t>以下的章節，將是我們分別對各個階段分工所進行的作業過程，以及成果展現。</w:t>
      </w:r>
      <w:bookmarkStart w:id="0" w:name="_GoBack"/>
      <w:bookmarkEnd w:id="0"/>
    </w:p>
    <w:sectPr w:rsidR="00CF6610" w:rsidRPr="00BA33B3" w:rsidSect="00DF6B8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8FD" w:rsidRDefault="00C428FD" w:rsidP="00BA33B3">
      <w:r>
        <w:separator/>
      </w:r>
    </w:p>
  </w:endnote>
  <w:endnote w:type="continuationSeparator" w:id="0">
    <w:p w:rsidR="00C428FD" w:rsidRDefault="00C428FD" w:rsidP="00BA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8FD" w:rsidRDefault="00C428FD" w:rsidP="00BA33B3">
      <w:r>
        <w:separator/>
      </w:r>
    </w:p>
  </w:footnote>
  <w:footnote w:type="continuationSeparator" w:id="0">
    <w:p w:rsidR="00C428FD" w:rsidRDefault="00C428FD" w:rsidP="00BA3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B3"/>
    <w:rsid w:val="00627342"/>
    <w:rsid w:val="00BA33B3"/>
    <w:rsid w:val="00C428FD"/>
    <w:rsid w:val="00CF6610"/>
    <w:rsid w:val="00D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1FB53"/>
  <w15:chartTrackingRefBased/>
  <w15:docId w15:val="{2958D9B2-D1B4-3D4E-B300-223B67D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3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3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33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huang</dc:creator>
  <cp:keywords/>
  <dc:description/>
  <cp:lastModifiedBy>jung huang</cp:lastModifiedBy>
  <cp:revision>1</cp:revision>
  <dcterms:created xsi:type="dcterms:W3CDTF">2019-12-24T15:01:00Z</dcterms:created>
  <dcterms:modified xsi:type="dcterms:W3CDTF">2019-12-24T15:18:00Z</dcterms:modified>
</cp:coreProperties>
</file>