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483B" w14:textId="58864173" w:rsidR="001B048F" w:rsidRDefault="00106B89">
      <w:r>
        <w:t>Proyecto de residencias</w:t>
      </w:r>
    </w:p>
    <w:sectPr w:rsidR="001B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D2"/>
    <w:rsid w:val="00106B89"/>
    <w:rsid w:val="001B048F"/>
    <w:rsid w:val="002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69C2"/>
  <w15:chartTrackingRefBased/>
  <w15:docId w15:val="{0EDCB64A-9BF6-4DAF-85EB-1527C2B5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VARGAS APARICIO</dc:creator>
  <cp:keywords/>
  <dc:description/>
  <cp:lastModifiedBy>LUIS ENRIQUE VARGAS APARICIO</cp:lastModifiedBy>
  <cp:revision>2</cp:revision>
  <dcterms:created xsi:type="dcterms:W3CDTF">2021-03-16T22:52:00Z</dcterms:created>
  <dcterms:modified xsi:type="dcterms:W3CDTF">2021-03-16T22:52:00Z</dcterms:modified>
</cp:coreProperties>
</file>