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15C46" w14:textId="1A92563E" w:rsidR="00640A09" w:rsidRPr="008B1DB6" w:rsidRDefault="00640A09" w:rsidP="008B1DB6">
      <w:pPr>
        <w:pStyle w:val="Titel"/>
      </w:pPr>
      <w:proofErr w:type="spellStart"/>
      <w:r w:rsidRPr="00640A09">
        <w:t>Starterguide</w:t>
      </w:r>
      <w:proofErr w:type="spellEnd"/>
      <w:r w:rsidRPr="00640A09">
        <w:t xml:space="preserve">: </w:t>
      </w:r>
      <w:proofErr w:type="spellStart"/>
      <w:r w:rsidRPr="00640A09">
        <w:rPr>
          <w:b/>
          <w:bCs/>
        </w:rPr>
        <w:t>D</w:t>
      </w:r>
      <w:r w:rsidRPr="00640A09">
        <w:t>ata</w:t>
      </w:r>
      <w:r w:rsidRPr="00640A09">
        <w:rPr>
          <w:b/>
          <w:bCs/>
        </w:rPr>
        <w:t>b</w:t>
      </w:r>
      <w:r w:rsidRPr="00640A09">
        <w:t>ionic</w:t>
      </w:r>
      <w:proofErr w:type="spellEnd"/>
      <w:r w:rsidRPr="00640A09">
        <w:rPr>
          <w:b/>
          <w:bCs/>
        </w:rPr>
        <w:t xml:space="preserve"> T</w:t>
      </w:r>
      <w:r w:rsidRPr="00640A09">
        <w:t>oolbox</w:t>
      </w:r>
    </w:p>
    <w:p w14:paraId="4D261448" w14:textId="79B660CB" w:rsidR="00640A09" w:rsidRPr="008B1DB6" w:rsidRDefault="00640A09" w:rsidP="008B1DB6">
      <w:pPr>
        <w:pStyle w:val="berschrift1"/>
      </w:pPr>
      <w:r w:rsidRPr="008B1DB6">
        <w:t>Was ist die DBT?</w:t>
      </w:r>
    </w:p>
    <w:p w14:paraId="105728C2" w14:textId="3E89D244" w:rsidR="00640A09" w:rsidRPr="002237CC" w:rsidRDefault="00640A09">
      <w:pPr>
        <w:rPr>
          <w:rFonts w:cs="Arial"/>
        </w:rPr>
      </w:pPr>
      <w:r w:rsidRPr="002237CC">
        <w:rPr>
          <w:rFonts w:cs="Arial"/>
        </w:rPr>
        <w:t>Die DBT ist eine Sammlung von Packages für die Skriptsprache R. Sie wird über ein SVN System gewartet und aktualisiert. Einige der Pakete sind parallel auch auf CRAN, einem großen semi-offiziellen Package Hoster für R.</w:t>
      </w:r>
    </w:p>
    <w:p w14:paraId="48544B8D" w14:textId="64E339AF" w:rsidR="00640A09" w:rsidRDefault="00640A09"/>
    <w:p w14:paraId="7C28EA21" w14:textId="64C06339" w:rsidR="00640A09" w:rsidRPr="008B1DB6" w:rsidRDefault="00640A09" w:rsidP="008B1DB6">
      <w:pPr>
        <w:pStyle w:val="berschrift1"/>
      </w:pPr>
      <w:r w:rsidRPr="008B1DB6">
        <w:t>SVN</w:t>
      </w:r>
    </w:p>
    <w:p w14:paraId="43AB6882" w14:textId="7558B9A3" w:rsidR="00640A09" w:rsidRDefault="00640A09">
      <w:r>
        <w:rPr>
          <w:rFonts w:hint="eastAsia"/>
        </w:rPr>
        <w:t>F</w:t>
      </w:r>
      <w:r>
        <w:t>ür den Zugang auf die DBT wird in der Regel ein SVN Zugang benötigt.</w:t>
      </w:r>
      <w:r w:rsidR="007315EB">
        <w:t xml:space="preserve"> </w:t>
      </w:r>
      <w:r w:rsidR="00987C7E">
        <w:t>Dieser kann grob mit einer geteilten „Dropbox“ verglichen werden.</w:t>
      </w:r>
      <w:r>
        <w:t xml:space="preserve"> Sie erhalten Username, Passwort und Adressen auf das SVN System</w:t>
      </w:r>
      <w:r w:rsidR="00987C7E">
        <w:t xml:space="preserve"> von uns</w:t>
      </w:r>
      <w:r>
        <w:t>. Mit diese</w:t>
      </w:r>
      <w:r w:rsidR="00987C7E">
        <w:t xml:space="preserve">n </w:t>
      </w:r>
      <w:r>
        <w:t xml:space="preserve">werden die Daten auf dem Server mit den Dateien auf Ihrem Rechner synchronisiert. Die Wahl Ihrer SVN Software steht Ihnen frei, wobei der Großteil der Arbeitsgruppe </w:t>
      </w:r>
      <w:proofErr w:type="spellStart"/>
      <w:r>
        <w:t>TortoiseSVN</w:t>
      </w:r>
      <w:proofErr w:type="spellEnd"/>
      <w:r>
        <w:t xml:space="preserve"> verwendet. </w:t>
      </w:r>
    </w:p>
    <w:p w14:paraId="622D0EEF" w14:textId="07C3B835" w:rsidR="00640A09" w:rsidRDefault="00640A09">
      <w:r>
        <w:rPr>
          <w:rFonts w:hint="eastAsia"/>
        </w:rPr>
        <w:t>M</w:t>
      </w:r>
      <w:r>
        <w:t>it Ihrem SVN Client können Sie einen „</w:t>
      </w:r>
      <w:proofErr w:type="spellStart"/>
      <w:r>
        <w:t>Checkout</w:t>
      </w:r>
      <w:proofErr w:type="spellEnd"/>
      <w:r>
        <w:t>“ auf die Adressen im SVN System ausführen, wobei die Ordner erstmalig auf Ihren Rechner heruntergeladen werden. Danach können Sie mit „</w:t>
      </w:r>
      <w:proofErr w:type="spellStart"/>
      <w:r>
        <w:t>commit</w:t>
      </w:r>
      <w:proofErr w:type="spellEnd"/>
      <w:r>
        <w:t>“ Ihre aktualisierten Dateien auf den Server laden, oder mittels „update“ die Daten auf Ihrem Rechner auf den Stand des Servers aktualisieren.</w:t>
      </w:r>
    </w:p>
    <w:p w14:paraId="7A7E6BDE" w14:textId="488AA6D0" w:rsidR="00640A09" w:rsidRDefault="00640A09">
      <w:r>
        <w:rPr>
          <w:rFonts w:hint="eastAsia"/>
        </w:rPr>
        <w:t>D</w:t>
      </w:r>
      <w:r>
        <w:t>er eigentliche Inhalt der DBT liegt unter PUB/</w:t>
      </w:r>
      <w:proofErr w:type="spellStart"/>
      <w:r>
        <w:t>dbt</w:t>
      </w:r>
      <w:proofErr w:type="spellEnd"/>
      <w:proofErr w:type="gramStart"/>
      <w:r>
        <w:t>/  wobei</w:t>
      </w:r>
      <w:proofErr w:type="gramEnd"/>
      <w:r>
        <w:t xml:space="preserve"> jeder Unterordner ein eigenes Package darstellt.</w:t>
      </w:r>
      <w:r w:rsidR="008B1DB6">
        <w:softHyphen/>
      </w:r>
      <w:r w:rsidR="008B1DB6">
        <w:softHyphen/>
      </w:r>
      <w:r w:rsidR="008B1DB6">
        <w:softHyphen/>
      </w:r>
      <w:r w:rsidR="008B1DB6">
        <w:softHyphen/>
      </w:r>
    </w:p>
    <w:p w14:paraId="1B761653" w14:textId="1C4327A0" w:rsidR="00640A09" w:rsidRDefault="00640A09"/>
    <w:p w14:paraId="5753E4D0" w14:textId="709F23A9" w:rsidR="00640A09" w:rsidRPr="008B1DB6" w:rsidRDefault="00640A09" w:rsidP="008B1DB6">
      <w:pPr>
        <w:pStyle w:val="berschrift1"/>
      </w:pPr>
      <w:r w:rsidRPr="008B1DB6">
        <w:t>Vorbedingungen</w:t>
      </w:r>
      <w:r w:rsidR="002237CC" w:rsidRPr="008B1DB6">
        <w:t xml:space="preserve"> und Einrichtung</w:t>
      </w:r>
    </w:p>
    <w:p w14:paraId="50331CBC" w14:textId="36D45DC4" w:rsidR="00640A09" w:rsidRDefault="00640A09">
      <w:r>
        <w:rPr>
          <w:rFonts w:hint="eastAsia"/>
        </w:rPr>
        <w:t>B</w:t>
      </w:r>
      <w:r>
        <w:t xml:space="preserve">evor Sie die DBT installieren, müssen Sie R, </w:t>
      </w:r>
      <w:proofErr w:type="spellStart"/>
      <w:r w:rsidR="00657BE7">
        <w:t>Rtools</w:t>
      </w:r>
      <w:proofErr w:type="spellEnd"/>
      <w:r w:rsidR="00657BE7">
        <w:t xml:space="preserve"> und </w:t>
      </w:r>
      <w:proofErr w:type="spellStart"/>
      <w:r>
        <w:t>RStudio</w:t>
      </w:r>
      <w:proofErr w:type="spellEnd"/>
      <w:r w:rsidR="008B1DB6">
        <w:softHyphen/>
      </w:r>
      <w:r w:rsidR="008B1DB6">
        <w:softHyphen/>
      </w:r>
      <w:r>
        <w:t xml:space="preserve"> auf Ihrem Rechner installieren.</w:t>
      </w:r>
      <w:r w:rsidR="00987C7E">
        <w:t xml:space="preserve"> R stellt den eigentlichen Interpreter dar, der den Code ausführt. </w:t>
      </w:r>
      <w:proofErr w:type="spellStart"/>
      <w:r w:rsidR="00987C7E">
        <w:t>RStudio</w:t>
      </w:r>
      <w:proofErr w:type="spellEnd"/>
      <w:r w:rsidR="00987C7E">
        <w:t xml:space="preserve"> ist eine Umgebung zum deutlich komfortableren Arbeiten mit R. Die </w:t>
      </w:r>
      <w:proofErr w:type="spellStart"/>
      <w:r w:rsidR="00987C7E">
        <w:t>Rtools</w:t>
      </w:r>
      <w:proofErr w:type="spellEnd"/>
      <w:r w:rsidR="00987C7E">
        <w:t xml:space="preserve"> enthalten unter anderem einen C++ </w:t>
      </w:r>
      <w:proofErr w:type="gramStart"/>
      <w:r w:rsidR="00987C7E">
        <w:t>Compiler</w:t>
      </w:r>
      <w:proofErr w:type="gramEnd"/>
      <w:r w:rsidR="00987C7E">
        <w:t xml:space="preserve"> welcher für einige der Packages benötigt wird.</w:t>
      </w:r>
    </w:p>
    <w:p w14:paraId="16BAB860" w14:textId="77777777" w:rsidR="00987C7E" w:rsidRDefault="00987C7E"/>
    <w:p w14:paraId="64253DCC" w14:textId="6893CFAC" w:rsidR="00987C7E" w:rsidRPr="00774985" w:rsidRDefault="009D413B">
      <w:pPr>
        <w:rPr>
          <w:lang w:val="en-US"/>
        </w:rPr>
      </w:pPr>
      <w:hyperlink r:id="rId6" w:history="1">
        <w:r w:rsidR="00987C7E" w:rsidRPr="00774985">
          <w:rPr>
            <w:rStyle w:val="Hyperlink"/>
            <w:lang w:val="en-US"/>
          </w:rPr>
          <w:t>https://cran.r-project.org/bin/windows/base/</w:t>
        </w:r>
      </w:hyperlink>
      <w:r w:rsidR="00987C7E" w:rsidRPr="00774985">
        <w:rPr>
          <w:lang w:val="en-US"/>
        </w:rPr>
        <w:t xml:space="preserve">  -   R</w:t>
      </w:r>
    </w:p>
    <w:p w14:paraId="79F889AB" w14:textId="4920BAB1" w:rsidR="00987C7E" w:rsidRPr="00987C7E" w:rsidRDefault="009D413B">
      <w:pPr>
        <w:rPr>
          <w:lang w:val="en-US"/>
        </w:rPr>
      </w:pPr>
      <w:hyperlink r:id="rId7" w:history="1">
        <w:r w:rsidR="00987C7E" w:rsidRPr="00987C7E">
          <w:rPr>
            <w:rStyle w:val="Hyperlink"/>
            <w:lang w:val="en-US"/>
          </w:rPr>
          <w:t>https://cran.r-project.org/bin/windows/Rtools/</w:t>
        </w:r>
      </w:hyperlink>
      <w:r w:rsidR="00987C7E" w:rsidRPr="00987C7E">
        <w:rPr>
          <w:lang w:val="en-US"/>
        </w:rPr>
        <w:t xml:space="preserve">    -   </w:t>
      </w:r>
      <w:proofErr w:type="spellStart"/>
      <w:r w:rsidR="00987C7E" w:rsidRPr="00987C7E">
        <w:rPr>
          <w:lang w:val="en-US"/>
        </w:rPr>
        <w:t>Rtools</w:t>
      </w:r>
      <w:proofErr w:type="spellEnd"/>
    </w:p>
    <w:p w14:paraId="07A705ED" w14:textId="7B0EE7BC" w:rsidR="00987C7E" w:rsidRPr="00774985" w:rsidRDefault="009D413B">
      <w:hyperlink r:id="rId8" w:anchor="download" w:history="1">
        <w:r w:rsidR="00987C7E" w:rsidRPr="00774985">
          <w:rPr>
            <w:rStyle w:val="Hyperlink"/>
          </w:rPr>
          <w:t>https://www.rstudio.com/products/rstudio/download/#download</w:t>
        </w:r>
      </w:hyperlink>
      <w:r w:rsidR="00987C7E" w:rsidRPr="00774985">
        <w:t xml:space="preserve">   - </w:t>
      </w:r>
      <w:proofErr w:type="spellStart"/>
      <w:r w:rsidR="00987C7E" w:rsidRPr="00774985">
        <w:t>RStudio</w:t>
      </w:r>
      <w:proofErr w:type="spellEnd"/>
    </w:p>
    <w:p w14:paraId="577BD622" w14:textId="0A2E4ACA" w:rsidR="00987C7E" w:rsidRPr="00774985" w:rsidRDefault="008B1DB6">
      <w:r w:rsidRPr="00774985">
        <w:softHyphen/>
      </w:r>
    </w:p>
    <w:p w14:paraId="2EEF041F" w14:textId="67D68771" w:rsidR="002237CC" w:rsidRDefault="002237CC">
      <w:r>
        <w:rPr>
          <w:rFonts w:hint="eastAsia"/>
        </w:rPr>
        <w:t>N</w:t>
      </w:r>
      <w:r>
        <w:t>achdem Sie den DBT Ordner über das SVN System bezogen haben, müssen Sie zunächst dafür sorgen das Verwaltungsskrip</w:t>
      </w:r>
      <w:r w:rsidR="00987C7E">
        <w:t>t</w:t>
      </w:r>
      <w:r>
        <w:t xml:space="preserve">e der DBT automatisch geladen werden. </w:t>
      </w:r>
    </w:p>
    <w:p w14:paraId="628998E1" w14:textId="1CB6B324" w:rsidR="002237CC" w:rsidRDefault="002237CC" w:rsidP="009D413B">
      <w:pPr>
        <w:jc w:val="both"/>
      </w:pPr>
      <w:r>
        <w:rPr>
          <w:rFonts w:hint="eastAsia"/>
        </w:rPr>
        <w:lastRenderedPageBreak/>
        <w:t>R</w:t>
      </w:r>
      <w:r>
        <w:t xml:space="preserve"> versucht nach jedem Neustart zuerst die Datei </w:t>
      </w:r>
      <w:proofErr w:type="gramStart"/>
      <w:r>
        <w:t>„.</w:t>
      </w:r>
      <w:proofErr w:type="spellStart"/>
      <w:r>
        <w:t>Rprofile</w:t>
      </w:r>
      <w:proofErr w:type="spellEnd"/>
      <w:proofErr w:type="gramEnd"/>
      <w:r>
        <w:t xml:space="preserve">“ im Library Ordner des Nutzers auszuführen. Welcher dieser Ordner für Sie ist, können Sie in R mittels </w:t>
      </w:r>
      <w:proofErr w:type="spellStart"/>
      <w:r>
        <w:t>Sys.getenv</w:t>
      </w:r>
      <w:proofErr w:type="spellEnd"/>
      <w:r w:rsidRPr="002237CC">
        <w:t xml:space="preserve"> ("HOME")</w:t>
      </w:r>
      <w:r>
        <w:t xml:space="preserve"> herausfinden. Kopieren Sie die Datei </w:t>
      </w:r>
      <w:proofErr w:type="gramStart"/>
      <w:r w:rsidR="00D37C75">
        <w:t>„.</w:t>
      </w:r>
      <w:proofErr w:type="spellStart"/>
      <w:r w:rsidR="00D37C75">
        <w:t>Rprofile</w:t>
      </w:r>
      <w:proofErr w:type="spellEnd"/>
      <w:proofErr w:type="gramEnd"/>
      <w:r w:rsidR="00D37C75">
        <w:t xml:space="preserve">“ </w:t>
      </w:r>
      <w:r w:rsidR="00D37C75">
        <w:t xml:space="preserve"> </w:t>
      </w:r>
      <w:r>
        <w:t xml:space="preserve">aus dem Ordner </w:t>
      </w:r>
      <w:r w:rsidR="00D37C75" w:rsidRPr="00D37C75">
        <w:t>PUB\</w:t>
      </w:r>
      <w:r>
        <w:t xml:space="preserve">8Rservice an diesen Ort. Passen Sie in der Datei den String für die Variable </w:t>
      </w:r>
      <w:proofErr w:type="gramStart"/>
      <w:r>
        <w:t>„.</w:t>
      </w:r>
      <w:proofErr w:type="spellStart"/>
      <w:r>
        <w:t>pfad</w:t>
      </w:r>
      <w:proofErr w:type="spellEnd"/>
      <w:proofErr w:type="gramEnd"/>
      <w:r>
        <w:t>“ an, so dass diese auf den DBT Ordner Ihres Systems zeigt.</w:t>
      </w:r>
    </w:p>
    <w:p w14:paraId="309D1DCA" w14:textId="2C16E32D" w:rsidR="002237CC" w:rsidRDefault="002237CC">
      <w:r>
        <w:rPr>
          <w:rFonts w:hint="eastAsia"/>
        </w:rPr>
        <w:t>N</w:t>
      </w:r>
      <w:r>
        <w:t>un sollte sich die DBT bei jedem Neustart melden (zunächst mit der Nachricht das die Pakete noch nicht installiert sind).</w:t>
      </w:r>
    </w:p>
    <w:p w14:paraId="313820B0" w14:textId="514ACD43" w:rsidR="00640A09" w:rsidRDefault="00640A09"/>
    <w:p w14:paraId="3DB16E90" w14:textId="6BCF1F6E" w:rsidR="00640A09" w:rsidRDefault="00640A09" w:rsidP="008B1DB6">
      <w:pPr>
        <w:pStyle w:val="berschrift1"/>
      </w:pPr>
      <w:r w:rsidRPr="00640A09">
        <w:rPr>
          <w:rFonts w:hint="eastAsia"/>
        </w:rPr>
        <w:t>D</w:t>
      </w:r>
      <w:r w:rsidRPr="00640A09">
        <w:t>BT Struktur</w:t>
      </w:r>
    </w:p>
    <w:p w14:paraId="03F5C2C4" w14:textId="6CB8B510" w:rsidR="00640A09" w:rsidRDefault="00640A09">
      <w:r>
        <w:t>Die Unterordner in PUB/</w:t>
      </w:r>
      <w:proofErr w:type="spellStart"/>
      <w:r>
        <w:t>dbt</w:t>
      </w:r>
      <w:proofErr w:type="spellEnd"/>
      <w:r>
        <w:t xml:space="preserve"> stellen jeweils </w:t>
      </w:r>
      <w:r w:rsidR="00987C7E">
        <w:t>den Sourcecode einzelner</w:t>
      </w:r>
      <w:r>
        <w:t xml:space="preserve"> Packages dar. Die tar.gz Dateien sind</w:t>
      </w:r>
      <w:r w:rsidR="00987C7E">
        <w:t xml:space="preserve"> </w:t>
      </w:r>
      <w:proofErr w:type="spellStart"/>
      <w:r w:rsidR="00987C7E">
        <w:t>unkompilierte</w:t>
      </w:r>
      <w:proofErr w:type="spellEnd"/>
      <w:r w:rsidR="00987C7E">
        <w:t xml:space="preserve"> komprimierte Formen der </w:t>
      </w:r>
      <w:proofErr w:type="gramStart"/>
      <w:r>
        <w:t>Packages</w:t>
      </w:r>
      <w:proofErr w:type="gramEnd"/>
      <w:r w:rsidR="00987C7E">
        <w:t xml:space="preserve"> welche zur Installation selbiger verwendet werden können.</w:t>
      </w:r>
      <w:r>
        <w:t xml:space="preserve"> </w:t>
      </w:r>
    </w:p>
    <w:p w14:paraId="2F1744C2" w14:textId="2AB59AFF" w:rsidR="00640A09" w:rsidRDefault="00640A09"/>
    <w:p w14:paraId="3AFE8252" w14:textId="6E38F816" w:rsidR="008B1DB6" w:rsidRPr="008B1DB6" w:rsidRDefault="00640A09" w:rsidP="008B1DB6">
      <w:pPr>
        <w:pStyle w:val="berschrift1"/>
      </w:pPr>
      <w:r w:rsidRPr="00640A09">
        <w:rPr>
          <w:rFonts w:hint="eastAsia"/>
        </w:rPr>
        <w:t>D</w:t>
      </w:r>
      <w:r w:rsidRPr="00640A09">
        <w:t>BT Anwendung</w:t>
      </w:r>
    </w:p>
    <w:p w14:paraId="4ED81757" w14:textId="77777777" w:rsidR="00640A09" w:rsidRDefault="00640A09">
      <w:r>
        <w:rPr>
          <w:rFonts w:hint="eastAsia"/>
        </w:rPr>
        <w:t>U</w:t>
      </w:r>
      <w:r>
        <w:t>m alle Packages automatisch zu installieren und zu updaten gibt es eigene Funktionen in der DBT.</w:t>
      </w:r>
    </w:p>
    <w:p w14:paraId="5717854D" w14:textId="22DE9F89" w:rsidR="00640A09" w:rsidRDefault="00640A09" w:rsidP="00640A09">
      <w:pPr>
        <w:pStyle w:val="Listenabsatz"/>
        <w:numPr>
          <w:ilvl w:val="0"/>
          <w:numId w:val="1"/>
        </w:numPr>
      </w:pPr>
      <w:proofErr w:type="spellStart"/>
      <w:proofErr w:type="gramStart"/>
      <w:r>
        <w:t>installDBTDepen</w:t>
      </w:r>
      <w:r w:rsidR="00466C9F">
        <w:t>den</w:t>
      </w:r>
      <w:r>
        <w:t>cies</w:t>
      </w:r>
      <w:proofErr w:type="spellEnd"/>
      <w:r>
        <w:t>(</w:t>
      </w:r>
      <w:proofErr w:type="gramEnd"/>
      <w:r>
        <w:t>)          installiert automatisch alle Abhängigkeiten unser Pakete von CRAN</w:t>
      </w:r>
    </w:p>
    <w:p w14:paraId="53E67DA9" w14:textId="11694A79" w:rsidR="00640A09" w:rsidRDefault="00640A09" w:rsidP="00640A09">
      <w:pPr>
        <w:pStyle w:val="Listenabsatz"/>
        <w:numPr>
          <w:ilvl w:val="0"/>
          <w:numId w:val="1"/>
        </w:numPr>
      </w:pPr>
      <w:proofErr w:type="spellStart"/>
      <w:proofErr w:type="gramStart"/>
      <w:r>
        <w:t>updateDBT</w:t>
      </w:r>
      <w:proofErr w:type="spellEnd"/>
      <w:r>
        <w:t>(</w:t>
      </w:r>
      <w:proofErr w:type="gramEnd"/>
      <w:r>
        <w:t>)</w:t>
      </w:r>
      <w:r>
        <w:tab/>
      </w:r>
      <w:r>
        <w:tab/>
        <w:t xml:space="preserve">  installiert und/oder </w:t>
      </w:r>
      <w:proofErr w:type="spellStart"/>
      <w:r>
        <w:t>updated</w:t>
      </w:r>
      <w:proofErr w:type="spellEnd"/>
      <w:r>
        <w:t xml:space="preserve"> alle Packages der DBT</w:t>
      </w:r>
    </w:p>
    <w:p w14:paraId="3B726423" w14:textId="06BFCE42" w:rsidR="002237CC" w:rsidRDefault="002237CC" w:rsidP="002237CC"/>
    <w:p w14:paraId="07586EA8" w14:textId="3BD28149" w:rsidR="002237CC" w:rsidRDefault="002237CC" w:rsidP="002237CC">
      <w:r>
        <w:rPr>
          <w:rFonts w:hint="eastAsia"/>
        </w:rPr>
        <w:t>V</w:t>
      </w:r>
      <w:r>
        <w:t xml:space="preserve">iele Probleme lassen sich durch einen Neustart von R sowie dem erneuten ausführen des jeweiligen Befehls lösen. Bei Bedarf können Sie Paket Abhängigkeiten manuell auflösen, indem Sie den </w:t>
      </w:r>
      <w:proofErr w:type="spellStart"/>
      <w:proofErr w:type="gramStart"/>
      <w:r>
        <w:t>install.packages</w:t>
      </w:r>
      <w:proofErr w:type="spellEnd"/>
      <w:proofErr w:type="gramEnd"/>
      <w:r>
        <w:t>(</w:t>
      </w:r>
      <w:r w:rsidRPr="002237CC">
        <w:t>"</w:t>
      </w:r>
      <w:proofErr w:type="spellStart"/>
      <w:r w:rsidRPr="002237CC">
        <w:t>packageName</w:t>
      </w:r>
      <w:proofErr w:type="spellEnd"/>
      <w:r w:rsidRPr="002237CC">
        <w:t>"</w:t>
      </w:r>
      <w:r>
        <w:t>) Befehl verwenden.</w:t>
      </w:r>
    </w:p>
    <w:p w14:paraId="61C23516" w14:textId="3C9DF074" w:rsidR="008B1DB6" w:rsidRDefault="008B1DB6" w:rsidP="002237CC"/>
    <w:p w14:paraId="121E7114" w14:textId="7D8D9130" w:rsidR="008B1DB6" w:rsidRDefault="008B1DB6" w:rsidP="008B1DB6">
      <w:pPr>
        <w:pStyle w:val="berschrift1"/>
      </w:pPr>
      <w:r>
        <w:rPr>
          <w:rFonts w:hint="eastAsia"/>
        </w:rPr>
        <w:t>R</w:t>
      </w:r>
      <w:r>
        <w:t xml:space="preserve"> Packages</w:t>
      </w:r>
    </w:p>
    <w:p w14:paraId="3B07CE02" w14:textId="6270D2F6" w:rsidR="008B1DB6" w:rsidRDefault="008B1DB6" w:rsidP="002237CC">
      <w:r>
        <w:rPr>
          <w:rFonts w:hint="eastAsia"/>
        </w:rPr>
        <w:t>D</w:t>
      </w:r>
      <w:r>
        <w:t>ie Unterordner in PUB/</w:t>
      </w:r>
      <w:proofErr w:type="spellStart"/>
      <w:r>
        <w:t>dbt</w:t>
      </w:r>
      <w:proofErr w:type="spellEnd"/>
      <w:r>
        <w:t xml:space="preserve"> stellen die einzelnen Packages dar. Im obersten Verzeichnis des Packages finden Sie </w:t>
      </w:r>
      <w:proofErr w:type="gramStart"/>
      <w:r>
        <w:t>die .</w:t>
      </w:r>
      <w:proofErr w:type="spellStart"/>
      <w:r>
        <w:t>rproj</w:t>
      </w:r>
      <w:proofErr w:type="spellEnd"/>
      <w:proofErr w:type="gramEnd"/>
      <w:r>
        <w:t xml:space="preserve"> Datei, welche das Projekt als Ganzes in </w:t>
      </w:r>
      <w:proofErr w:type="spellStart"/>
      <w:r>
        <w:t>RStudio</w:t>
      </w:r>
      <w:proofErr w:type="spellEnd"/>
      <w:r>
        <w:t xml:space="preserve"> </w:t>
      </w:r>
      <w:proofErr w:type="spellStart"/>
      <w:r>
        <w:t>läd</w:t>
      </w:r>
      <w:proofErr w:type="spellEnd"/>
      <w:r>
        <w:t>. Die DESCRIPTION Datei beschreibt grundsätzliche Informationen des Packages, wie Autoren, Version usw. Die NAMESPACE Datei beschreibt Abhängigkeiten des Packages (welche Pakete müssen vorher geladen werden etc.).</w:t>
      </w:r>
    </w:p>
    <w:p w14:paraId="7AF97229" w14:textId="4B151024" w:rsidR="008B1DB6" w:rsidRDefault="008B1DB6" w:rsidP="002237CC">
      <w:r>
        <w:rPr>
          <w:rFonts w:hint="eastAsia"/>
        </w:rPr>
        <w:t>I</w:t>
      </w:r>
      <w:r>
        <w:t xml:space="preserve">n R Unterordner befinden sich die einzelnen Funktionen bzw. der Code des Packages. Im man Ordner finden Sie die Dokumentationen für die Funktionen </w:t>
      </w:r>
      <w:proofErr w:type="gramStart"/>
      <w:r>
        <w:t>im .</w:t>
      </w:r>
      <w:proofErr w:type="spellStart"/>
      <w:r>
        <w:t>Rd</w:t>
      </w:r>
      <w:proofErr w:type="spellEnd"/>
      <w:proofErr w:type="gramEnd"/>
      <w:r>
        <w:t xml:space="preserve"> Format. Weitere Informationen dazu finden Sie hier: </w:t>
      </w:r>
      <w:hyperlink r:id="rId9" w:history="1">
        <w:r w:rsidRPr="00DA6875">
          <w:rPr>
            <w:rStyle w:val="Hyperlink"/>
          </w:rPr>
          <w:t>http://r-pkgs.had.co.nz/</w:t>
        </w:r>
      </w:hyperlink>
      <w:r>
        <w:t xml:space="preserve"> </w:t>
      </w:r>
    </w:p>
    <w:p w14:paraId="1A1016BF" w14:textId="0219075A" w:rsidR="008B1DB6" w:rsidRDefault="008B1DB6" w:rsidP="002237CC">
      <w:r>
        <w:rPr>
          <w:rFonts w:hint="eastAsia"/>
        </w:rPr>
        <w:lastRenderedPageBreak/>
        <w:t>U</w:t>
      </w:r>
      <w:r>
        <w:t>m ein Package zu packen (</w:t>
      </w:r>
      <w:proofErr w:type="gramStart"/>
      <w:r>
        <w:t>die .</w:t>
      </w:r>
      <w:proofErr w:type="gramEnd"/>
      <w:r>
        <w:t xml:space="preserve">tar.gz zu generieren) öffnen Sie das Package </w:t>
      </w:r>
      <w:proofErr w:type="spellStart"/>
      <w:r>
        <w:t>mittels</w:t>
      </w:r>
      <w:proofErr w:type="spellEnd"/>
      <w:r>
        <w:t xml:space="preserve"> .</w:t>
      </w:r>
      <w:proofErr w:type="spellStart"/>
      <w:r>
        <w:t>rproj</w:t>
      </w:r>
      <w:proofErr w:type="spellEnd"/>
      <w:r>
        <w:t xml:space="preserve"> Datei und wählen Sie dann oben rechts unter „</w:t>
      </w:r>
      <w:proofErr w:type="spellStart"/>
      <w:r>
        <w:t>Build</w:t>
      </w:r>
      <w:proofErr w:type="spellEnd"/>
      <w:r>
        <w:t>“ die „</w:t>
      </w:r>
      <w:proofErr w:type="spellStart"/>
      <w:r>
        <w:t>Build</w:t>
      </w:r>
      <w:proofErr w:type="spellEnd"/>
      <w:r>
        <w:t xml:space="preserve"> Source Package“ Funktion. </w:t>
      </w:r>
      <w:r>
        <w:rPr>
          <w:rFonts w:hint="eastAsia"/>
          <w:noProof/>
        </w:rPr>
        <w:drawing>
          <wp:inline distT="0" distB="0" distL="0" distR="0" wp14:anchorId="72C8C00A" wp14:editId="5332D2D8">
            <wp:extent cx="5505855" cy="3754622"/>
            <wp:effectExtent l="0" t="0" r="0" b="508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6-11 at 09.41.19.png"/>
                    <pic:cNvPicPr/>
                  </pic:nvPicPr>
                  <pic:blipFill>
                    <a:blip r:embed="rId10">
                      <a:extLst>
                        <a:ext uri="{28A0092B-C50C-407E-A947-70E740481C1C}">
                          <a14:useLocalDpi xmlns:a14="http://schemas.microsoft.com/office/drawing/2010/main" val="0"/>
                        </a:ext>
                      </a:extLst>
                    </a:blip>
                    <a:stretch>
                      <a:fillRect/>
                    </a:stretch>
                  </pic:blipFill>
                  <pic:spPr>
                    <a:xfrm>
                      <a:off x="0" y="0"/>
                      <a:ext cx="5507850" cy="3755983"/>
                    </a:xfrm>
                    <a:prstGeom prst="rect">
                      <a:avLst/>
                    </a:prstGeom>
                  </pic:spPr>
                </pic:pic>
              </a:graphicData>
            </a:graphic>
          </wp:inline>
        </w:drawing>
      </w:r>
    </w:p>
    <w:p w14:paraId="153BCC1C" w14:textId="25D2ABB7" w:rsidR="008B1DB6" w:rsidRDefault="008B1DB6" w:rsidP="002237CC"/>
    <w:p w14:paraId="1E1262A0" w14:textId="378D462E" w:rsidR="008B1DB6" w:rsidRDefault="008B1DB6" w:rsidP="008B1DB6">
      <w:pPr>
        <w:pStyle w:val="berschrift1"/>
      </w:pPr>
      <w:bookmarkStart w:id="0" w:name="OLE_LINK11"/>
      <w:bookmarkStart w:id="1" w:name="OLE_LINK12"/>
      <w:r>
        <w:t>DBT Konventionen</w:t>
      </w:r>
    </w:p>
    <w:bookmarkEnd w:id="0"/>
    <w:bookmarkEnd w:id="1"/>
    <w:p w14:paraId="07EF0675" w14:textId="77777777" w:rsidR="008B1DB6" w:rsidRDefault="008B1DB6" w:rsidP="008B1DB6">
      <w:r>
        <w:rPr>
          <w:rFonts w:hint="eastAsia"/>
        </w:rPr>
        <w:t>J</w:t>
      </w:r>
      <w:r>
        <w:t>ede Funktion in der DBT muss eine Dokumentation in Form von Kommentaren unter dem Funktionskopf enthalten. Die erste Zeile sollte dabei ein Beispielhafter Aufruf sein, welcher das Ergebnis in eine Varia</w:t>
      </w:r>
      <w:bookmarkStart w:id="2" w:name="OLE_LINK13"/>
      <w:bookmarkStart w:id="3" w:name="OLE_LINK14"/>
      <w:r>
        <w:t>ble zurüc</w:t>
      </w:r>
      <w:bookmarkEnd w:id="2"/>
      <w:bookmarkEnd w:id="3"/>
      <w:r>
        <w:t xml:space="preserve">kgibt. Danach folgt ein Block für INPUT und einer für OUTPUT. Orientieren Sie sich dabei an diesem Beispiel: </w:t>
      </w:r>
    </w:p>
    <w:p w14:paraId="351DCB48" w14:textId="06A87722" w:rsidR="008B1DB6" w:rsidRPr="008B1DB6" w:rsidRDefault="008B1DB6" w:rsidP="008B1DB6">
      <w:pPr>
        <w:spacing w:after="0" w:line="240" w:lineRule="auto"/>
        <w:ind w:left="1100" w:hangingChars="500" w:hanging="1100"/>
        <w:rPr>
          <w:rFonts w:ascii="Consolas" w:hAnsi="Consolas" w:cs="Consolas"/>
          <w:lang w:val="en-US"/>
        </w:rPr>
      </w:pPr>
      <w:r w:rsidRPr="008B1DB6">
        <w:rPr>
          <w:rFonts w:ascii="Consolas" w:hAnsi="Consolas" w:cs="Consolas"/>
          <w:lang w:val="en-US"/>
        </w:rPr>
        <w:t xml:space="preserve">BinProb4Mixtures &lt;- </w:t>
      </w:r>
      <w:proofErr w:type="gramStart"/>
      <w:r w:rsidRPr="008B1DB6">
        <w:rPr>
          <w:rFonts w:ascii="Consolas" w:hAnsi="Consolas" w:cs="Consolas"/>
          <w:lang w:val="en-US"/>
        </w:rPr>
        <w:t>function(</w:t>
      </w:r>
      <w:proofErr w:type="gramEnd"/>
      <w:r w:rsidRPr="008B1DB6">
        <w:rPr>
          <w:rFonts w:ascii="Consolas" w:hAnsi="Consolas" w:cs="Consolas"/>
          <w:lang w:val="en-US"/>
        </w:rPr>
        <w:t xml:space="preserve">Means, SDs, Weights, Breaks, </w:t>
      </w:r>
      <w:proofErr w:type="spellStart"/>
      <w:r w:rsidRPr="008B1DB6">
        <w:rPr>
          <w:rFonts w:ascii="Consolas" w:hAnsi="Consolas" w:cs="Consolas"/>
          <w:lang w:val="en-US"/>
        </w:rPr>
        <w:t>IsLogDistribution</w:t>
      </w:r>
      <w:proofErr w:type="spellEnd"/>
      <w:r w:rsidRPr="008B1DB6">
        <w:rPr>
          <w:rFonts w:ascii="Consolas" w:hAnsi="Consolas" w:cs="Consolas"/>
          <w:lang w:val="en-US"/>
        </w:rPr>
        <w:t xml:space="preserve"> = rep(F, length(Means)), </w:t>
      </w:r>
      <w:proofErr w:type="spellStart"/>
      <w:r w:rsidRPr="008B1DB6">
        <w:rPr>
          <w:rFonts w:ascii="Consolas" w:hAnsi="Consolas" w:cs="Consolas"/>
          <w:lang w:val="en-US"/>
        </w:rPr>
        <w:t>LimitsAreFinite</w:t>
      </w:r>
      <w:proofErr w:type="spellEnd"/>
      <w:r w:rsidRPr="008B1DB6">
        <w:rPr>
          <w:rFonts w:ascii="Consolas" w:hAnsi="Consolas" w:cs="Consolas"/>
          <w:lang w:val="en-US"/>
        </w:rPr>
        <w:t>=T){</w:t>
      </w:r>
    </w:p>
    <w:p w14:paraId="530C5848" w14:textId="77777777" w:rsidR="008B1DB6" w:rsidRPr="008B1DB6" w:rsidRDefault="008B1DB6" w:rsidP="008B1DB6">
      <w:pPr>
        <w:spacing w:after="0" w:line="240" w:lineRule="auto"/>
        <w:rPr>
          <w:rFonts w:ascii="Consolas" w:hAnsi="Consolas" w:cs="Consolas"/>
          <w:lang w:val="en-US"/>
        </w:rPr>
      </w:pPr>
      <w:r w:rsidRPr="008B1DB6">
        <w:rPr>
          <w:rFonts w:ascii="Consolas" w:hAnsi="Consolas" w:cs="Consolas"/>
          <w:lang w:val="en-US"/>
        </w:rPr>
        <w:t xml:space="preserve"># </w:t>
      </w:r>
      <w:proofErr w:type="spellStart"/>
      <w:r w:rsidRPr="008B1DB6">
        <w:rPr>
          <w:rFonts w:ascii="Consolas" w:hAnsi="Consolas" w:cs="Consolas"/>
          <w:lang w:val="en-US"/>
        </w:rPr>
        <w:t>BinProbabilities</w:t>
      </w:r>
      <w:proofErr w:type="spellEnd"/>
      <w:r w:rsidRPr="008B1DB6">
        <w:rPr>
          <w:rFonts w:ascii="Consolas" w:hAnsi="Consolas" w:cs="Consolas"/>
          <w:lang w:val="en-US"/>
        </w:rPr>
        <w:t xml:space="preserve"> &lt;- BinProb4</w:t>
      </w:r>
      <w:proofErr w:type="gramStart"/>
      <w:r w:rsidRPr="008B1DB6">
        <w:rPr>
          <w:rFonts w:ascii="Consolas" w:hAnsi="Consolas" w:cs="Consolas"/>
          <w:lang w:val="en-US"/>
        </w:rPr>
        <w:t>Mixtures(</w:t>
      </w:r>
      <w:proofErr w:type="gramEnd"/>
      <w:r w:rsidRPr="008B1DB6">
        <w:rPr>
          <w:rFonts w:ascii="Consolas" w:hAnsi="Consolas" w:cs="Consolas"/>
          <w:lang w:val="en-US"/>
        </w:rPr>
        <w:t>Means, SDs, Weights, Breaks</w:t>
      </w:r>
    </w:p>
    <w:p w14:paraId="1BA394CE" w14:textId="0CB7E3F6" w:rsidR="008B1DB6" w:rsidRPr="008B1DB6" w:rsidRDefault="008B1DB6" w:rsidP="008B1DB6">
      <w:pPr>
        <w:spacing w:after="0" w:line="240" w:lineRule="auto"/>
        <w:ind w:left="1210" w:hangingChars="550" w:hanging="1210"/>
        <w:rPr>
          <w:rFonts w:ascii="Consolas" w:hAnsi="Consolas" w:cs="Consolas"/>
          <w:lang w:val="en-US"/>
        </w:rPr>
      </w:pPr>
      <w:r w:rsidRPr="008B1DB6">
        <w:rPr>
          <w:rFonts w:ascii="Consolas" w:hAnsi="Consolas" w:cs="Consolas"/>
          <w:lang w:val="en-US"/>
        </w:rPr>
        <w:t># calculates the probability of bins/intervals within the dataspace         defined by the given breaks between them</w:t>
      </w:r>
    </w:p>
    <w:p w14:paraId="6D9063B9" w14:textId="77777777" w:rsidR="008B1DB6" w:rsidRPr="008B1DB6" w:rsidRDefault="008B1DB6" w:rsidP="008B1DB6">
      <w:pPr>
        <w:spacing w:after="0" w:line="240" w:lineRule="auto"/>
        <w:rPr>
          <w:rFonts w:ascii="Consolas" w:hAnsi="Consolas" w:cs="Consolas"/>
          <w:lang w:val="en-US"/>
        </w:rPr>
      </w:pPr>
      <w:r w:rsidRPr="008B1DB6">
        <w:rPr>
          <w:rFonts w:ascii="Consolas" w:hAnsi="Consolas" w:cs="Consolas"/>
          <w:lang w:val="en-US"/>
        </w:rPr>
        <w:t># INPUT</w:t>
      </w:r>
    </w:p>
    <w:p w14:paraId="574E9595" w14:textId="77777777" w:rsidR="008B1DB6" w:rsidRPr="008B1DB6" w:rsidRDefault="008B1DB6" w:rsidP="008B1DB6">
      <w:pPr>
        <w:spacing w:after="0" w:line="240" w:lineRule="auto"/>
        <w:rPr>
          <w:rFonts w:ascii="Consolas" w:hAnsi="Consolas" w:cs="Consolas"/>
          <w:lang w:val="en-US"/>
        </w:rPr>
      </w:pPr>
      <w:r w:rsidRPr="008B1DB6">
        <w:rPr>
          <w:rFonts w:ascii="Consolas" w:hAnsi="Consolas" w:cs="Consolas"/>
          <w:lang w:val="en-US"/>
        </w:rPr>
        <w:t># Means[1:m]          Means of the GMM Components</w:t>
      </w:r>
    </w:p>
    <w:p w14:paraId="7CCD6C30" w14:textId="77777777" w:rsidR="008B1DB6" w:rsidRPr="008B1DB6" w:rsidRDefault="008B1DB6" w:rsidP="008B1DB6">
      <w:pPr>
        <w:spacing w:after="0" w:line="240" w:lineRule="auto"/>
        <w:rPr>
          <w:rFonts w:ascii="Consolas" w:hAnsi="Consolas" w:cs="Consolas"/>
          <w:lang w:val="en-US"/>
        </w:rPr>
      </w:pPr>
      <w:r w:rsidRPr="008B1DB6">
        <w:rPr>
          <w:rFonts w:ascii="Consolas" w:hAnsi="Consolas" w:cs="Consolas"/>
          <w:lang w:val="en-US"/>
        </w:rPr>
        <w:t># SDs[1:m]            Standard Deviations of the GMM Components</w:t>
      </w:r>
    </w:p>
    <w:p w14:paraId="6FBC5F53" w14:textId="77777777" w:rsidR="008B1DB6" w:rsidRPr="008B1DB6" w:rsidRDefault="008B1DB6" w:rsidP="008B1DB6">
      <w:pPr>
        <w:spacing w:after="0" w:line="240" w:lineRule="auto"/>
        <w:rPr>
          <w:rFonts w:ascii="Consolas" w:hAnsi="Consolas" w:cs="Consolas"/>
          <w:lang w:val="en-US"/>
        </w:rPr>
      </w:pPr>
      <w:r w:rsidRPr="008B1DB6">
        <w:rPr>
          <w:rFonts w:ascii="Consolas" w:hAnsi="Consolas" w:cs="Consolas"/>
          <w:lang w:val="en-US"/>
        </w:rPr>
        <w:t># Weights[1:m]        Weights of the GMM Components</w:t>
      </w:r>
    </w:p>
    <w:p w14:paraId="28A1F6F4" w14:textId="518AE892" w:rsidR="008B1DB6" w:rsidRPr="008B1DB6" w:rsidRDefault="008B1DB6" w:rsidP="008B1DB6">
      <w:pPr>
        <w:spacing w:after="0" w:line="240" w:lineRule="auto"/>
        <w:ind w:left="1100" w:hangingChars="500" w:hanging="1100"/>
        <w:rPr>
          <w:rFonts w:ascii="Consolas" w:hAnsi="Consolas" w:cs="Consolas"/>
          <w:lang w:val="en-US"/>
        </w:rPr>
      </w:pPr>
      <w:r w:rsidRPr="008B1DB6">
        <w:rPr>
          <w:rFonts w:ascii="Consolas" w:hAnsi="Consolas" w:cs="Consolas"/>
          <w:lang w:val="en-US"/>
        </w:rPr>
        <w:t xml:space="preserve"># Breaks[1:c]         Breaks Defining c-1 or c+1 bins (depending on        </w:t>
      </w:r>
      <w:proofErr w:type="spellStart"/>
      <w:r w:rsidRPr="008B1DB6">
        <w:rPr>
          <w:rFonts w:ascii="Consolas" w:hAnsi="Consolas" w:cs="Consolas"/>
          <w:lang w:val="en-US"/>
        </w:rPr>
        <w:t>LimitsAreFinite</w:t>
      </w:r>
      <w:proofErr w:type="spellEnd"/>
      <w:r w:rsidRPr="008B1DB6">
        <w:rPr>
          <w:rFonts w:ascii="Consolas" w:hAnsi="Consolas" w:cs="Consolas"/>
          <w:lang w:val="en-US"/>
        </w:rPr>
        <w:t>)</w:t>
      </w:r>
    </w:p>
    <w:p w14:paraId="688BB598" w14:textId="77777777" w:rsidR="008B1DB6" w:rsidRPr="008B1DB6" w:rsidRDefault="008B1DB6" w:rsidP="008B1DB6">
      <w:pPr>
        <w:spacing w:after="0" w:line="240" w:lineRule="auto"/>
        <w:rPr>
          <w:rFonts w:ascii="Consolas" w:hAnsi="Consolas" w:cs="Consolas"/>
          <w:lang w:val="en-US"/>
        </w:rPr>
      </w:pPr>
      <w:r w:rsidRPr="008B1DB6">
        <w:rPr>
          <w:rFonts w:ascii="Consolas" w:hAnsi="Consolas" w:cs="Consolas"/>
          <w:lang w:val="en-US"/>
        </w:rPr>
        <w:t xml:space="preserve"># </w:t>
      </w:r>
      <w:proofErr w:type="spellStart"/>
      <w:r w:rsidRPr="008B1DB6">
        <w:rPr>
          <w:rFonts w:ascii="Consolas" w:hAnsi="Consolas" w:cs="Consolas"/>
          <w:lang w:val="en-US"/>
        </w:rPr>
        <w:t>IsLogDistribution</w:t>
      </w:r>
      <w:proofErr w:type="spellEnd"/>
      <w:r w:rsidRPr="008B1DB6">
        <w:rPr>
          <w:rFonts w:ascii="Consolas" w:hAnsi="Consolas" w:cs="Consolas"/>
          <w:lang w:val="en-US"/>
        </w:rPr>
        <w:t xml:space="preserve">   If True, the GMM is interpreted as a logarithmic</w:t>
      </w:r>
    </w:p>
    <w:p w14:paraId="52C288F2" w14:textId="27B1E025" w:rsidR="008B1DB6" w:rsidRPr="008B1DB6" w:rsidRDefault="008B1DB6" w:rsidP="008B1DB6">
      <w:pPr>
        <w:spacing w:after="0" w:line="240" w:lineRule="auto"/>
        <w:ind w:left="990" w:hangingChars="450" w:hanging="990"/>
        <w:rPr>
          <w:rFonts w:ascii="Consolas" w:hAnsi="Consolas" w:cs="Consolas"/>
          <w:lang w:val="en-US"/>
        </w:rPr>
      </w:pPr>
      <w:r w:rsidRPr="008B1DB6">
        <w:rPr>
          <w:rFonts w:ascii="Consolas" w:hAnsi="Consolas" w:cs="Consolas"/>
          <w:lang w:val="en-US"/>
        </w:rPr>
        <w:t xml:space="preserve"># </w:t>
      </w:r>
      <w:proofErr w:type="spellStart"/>
      <w:r w:rsidRPr="008B1DB6">
        <w:rPr>
          <w:rFonts w:ascii="Consolas" w:hAnsi="Consolas" w:cs="Consolas"/>
          <w:lang w:val="en-US"/>
        </w:rPr>
        <w:t>LimitsAreFinite</w:t>
      </w:r>
      <w:proofErr w:type="spellEnd"/>
      <w:r w:rsidRPr="008B1DB6">
        <w:rPr>
          <w:rFonts w:ascii="Consolas" w:hAnsi="Consolas" w:cs="Consolas"/>
          <w:lang w:val="en-US"/>
        </w:rPr>
        <w:t xml:space="preserve">     If True, there are c+1 Bins, where the first and       last bin are of </w:t>
      </w:r>
      <w:proofErr w:type="spellStart"/>
      <w:r w:rsidRPr="008B1DB6">
        <w:rPr>
          <w:rFonts w:ascii="Consolas" w:hAnsi="Consolas" w:cs="Consolas"/>
          <w:lang w:val="en-US"/>
        </w:rPr>
        <w:t>inifinite</w:t>
      </w:r>
      <w:proofErr w:type="spellEnd"/>
      <w:r w:rsidRPr="008B1DB6">
        <w:rPr>
          <w:rFonts w:ascii="Consolas" w:hAnsi="Consolas" w:cs="Consolas"/>
          <w:lang w:val="en-US"/>
        </w:rPr>
        <w:t xml:space="preserve"> size</w:t>
      </w:r>
    </w:p>
    <w:p w14:paraId="0C0C8801" w14:textId="77777777" w:rsidR="008B1DB6" w:rsidRPr="008B1DB6" w:rsidRDefault="008B1DB6" w:rsidP="008B1DB6">
      <w:pPr>
        <w:spacing w:after="0" w:line="240" w:lineRule="auto"/>
        <w:rPr>
          <w:rFonts w:ascii="Consolas" w:hAnsi="Consolas" w:cs="Consolas"/>
          <w:lang w:val="en-US"/>
        </w:rPr>
      </w:pPr>
      <w:r w:rsidRPr="008B1DB6">
        <w:rPr>
          <w:rFonts w:ascii="Consolas" w:hAnsi="Consolas" w:cs="Consolas"/>
          <w:lang w:val="en-US"/>
        </w:rPr>
        <w:t># OUTPUT</w:t>
      </w:r>
    </w:p>
    <w:p w14:paraId="262E1AB4" w14:textId="70D32C39" w:rsidR="00FC3382" w:rsidRDefault="008B1DB6" w:rsidP="00FC3382">
      <w:pPr>
        <w:spacing w:after="0" w:line="240" w:lineRule="auto"/>
        <w:ind w:left="990" w:hangingChars="450" w:hanging="990"/>
        <w:rPr>
          <w:rFonts w:ascii="Consolas" w:hAnsi="Consolas" w:cs="Consolas"/>
          <w:lang w:val="en-US"/>
        </w:rPr>
      </w:pPr>
      <w:r w:rsidRPr="008B1DB6">
        <w:rPr>
          <w:rFonts w:ascii="Consolas" w:hAnsi="Consolas" w:cs="Consolas"/>
          <w:lang w:val="en-US"/>
        </w:rPr>
        <w:t xml:space="preserve"># </w:t>
      </w:r>
      <w:proofErr w:type="spellStart"/>
      <w:r w:rsidRPr="008B1DB6">
        <w:rPr>
          <w:rFonts w:ascii="Consolas" w:hAnsi="Consolas" w:cs="Consolas"/>
          <w:lang w:val="en-US"/>
        </w:rPr>
        <w:t>BinProbabilities</w:t>
      </w:r>
      <w:proofErr w:type="spellEnd"/>
      <w:r w:rsidRPr="008B1DB6">
        <w:rPr>
          <w:rFonts w:ascii="Consolas" w:hAnsi="Consolas" w:cs="Consolas"/>
          <w:lang w:val="en-US"/>
        </w:rPr>
        <w:t xml:space="preserve">    </w:t>
      </w:r>
      <w:proofErr w:type="spellStart"/>
      <w:r w:rsidRPr="008B1DB6">
        <w:rPr>
          <w:rFonts w:ascii="Consolas" w:hAnsi="Consolas" w:cs="Consolas"/>
          <w:lang w:val="en-US"/>
        </w:rPr>
        <w:t>Probabalities</w:t>
      </w:r>
      <w:proofErr w:type="spellEnd"/>
      <w:r w:rsidRPr="008B1DB6">
        <w:rPr>
          <w:rFonts w:ascii="Consolas" w:hAnsi="Consolas" w:cs="Consolas"/>
          <w:lang w:val="en-US"/>
        </w:rPr>
        <w:t xml:space="preserve"> of either c-1 or c+1 bins/intervals    </w:t>
      </w:r>
      <w:proofErr w:type="gramStart"/>
      <w:r w:rsidRPr="008B1DB6">
        <w:rPr>
          <w:rFonts w:ascii="Consolas" w:hAnsi="Consolas" w:cs="Consolas"/>
          <w:lang w:val="en-US"/>
        </w:rPr>
        <w:t xml:space="preserve">   (</w:t>
      </w:r>
      <w:proofErr w:type="gramEnd"/>
      <w:r w:rsidRPr="008B1DB6">
        <w:rPr>
          <w:rFonts w:ascii="Consolas" w:hAnsi="Consolas" w:cs="Consolas"/>
          <w:lang w:val="en-US"/>
        </w:rPr>
        <w:t xml:space="preserve">depending on </w:t>
      </w:r>
      <w:proofErr w:type="spellStart"/>
      <w:r w:rsidRPr="008B1DB6">
        <w:rPr>
          <w:rFonts w:ascii="Consolas" w:hAnsi="Consolas" w:cs="Consolas"/>
          <w:lang w:val="en-US"/>
        </w:rPr>
        <w:t>LimitsAreFinite</w:t>
      </w:r>
      <w:proofErr w:type="spellEnd"/>
      <w:r w:rsidRPr="008B1DB6">
        <w:rPr>
          <w:rFonts w:ascii="Consolas" w:hAnsi="Consolas" w:cs="Consolas"/>
          <w:lang w:val="en-US"/>
        </w:rPr>
        <w:t>)</w:t>
      </w:r>
    </w:p>
    <w:p w14:paraId="70548C87" w14:textId="76A000C4" w:rsidR="00D51414" w:rsidRDefault="00D51414" w:rsidP="00FC3382">
      <w:pPr>
        <w:spacing w:after="0" w:line="240" w:lineRule="auto"/>
        <w:ind w:left="990" w:hangingChars="450" w:hanging="990"/>
        <w:rPr>
          <w:rFonts w:ascii="Consolas" w:hAnsi="Consolas" w:cs="Consolas"/>
          <w:lang w:val="en-US"/>
        </w:rPr>
      </w:pPr>
    </w:p>
    <w:p w14:paraId="4494CFD7" w14:textId="12AB720E" w:rsidR="00D51414" w:rsidRDefault="00D51414" w:rsidP="00D51414">
      <w:pPr>
        <w:pStyle w:val="berschrift1"/>
      </w:pPr>
      <w:r>
        <w:lastRenderedPageBreak/>
        <w:t>Projekt Struktur</w:t>
      </w:r>
    </w:p>
    <w:p w14:paraId="28DFC870" w14:textId="278DE12F" w:rsidR="00D51414" w:rsidRDefault="00D51414" w:rsidP="00D51414">
      <w:r>
        <w:t>Die einzelnen Ordner Subversion Verzeichnis PRO/Research entsprechen einzelnen Projektarbeiten, welche immer nach dem gleichen Schema aufgebaut sind. 90RawData enthält Datensätze so wie wir sie erhalten und 09Originale enthält dann ihre Entsprechung in unseren Datenformaten.</w:t>
      </w:r>
      <w:r>
        <w:rPr>
          <w:rFonts w:hint="eastAsia"/>
        </w:rPr>
        <w:t xml:space="preserve"> </w:t>
      </w:r>
      <w:r>
        <w:t>08AnalyseProgramme enthält Programme welche die Datensätze verarbeiten oder auswerten.</w:t>
      </w:r>
    </w:p>
    <w:p w14:paraId="60ABF5F5" w14:textId="21FCE597" w:rsidR="00D51414" w:rsidRDefault="00D51414" w:rsidP="00D51414">
      <w:pPr>
        <w:pStyle w:val="berschrift1"/>
      </w:pPr>
      <w:bookmarkStart w:id="4" w:name="OLE_LINK5"/>
      <w:bookmarkStart w:id="5" w:name="OLE_LINK6"/>
      <w:r>
        <w:rPr>
          <w:rFonts w:hint="eastAsia"/>
        </w:rPr>
        <w:t>D</w:t>
      </w:r>
      <w:r>
        <w:t>atei Formate</w:t>
      </w:r>
    </w:p>
    <w:bookmarkEnd w:id="4"/>
    <w:bookmarkEnd w:id="5"/>
    <w:p w14:paraId="7E009D14" w14:textId="5660C0B8" w:rsidR="00D51414" w:rsidRDefault="00D51414" w:rsidP="00D51414">
      <w:proofErr w:type="spellStart"/>
      <w:r>
        <w:t>Lrn</w:t>
      </w:r>
      <w:proofErr w:type="spellEnd"/>
      <w:r>
        <w:t xml:space="preserve">    -    steht für </w:t>
      </w:r>
      <w:proofErr w:type="spellStart"/>
      <w:r>
        <w:t>learn</w:t>
      </w:r>
      <w:proofErr w:type="spellEnd"/>
      <w:r>
        <w:t xml:space="preserve"> und enthält eine </w:t>
      </w:r>
      <w:proofErr w:type="gramStart"/>
      <w:r>
        <w:t>Matrix</w:t>
      </w:r>
      <w:proofErr w:type="gramEnd"/>
      <w:r>
        <w:t xml:space="preserve"> in welcher die eigentlichen Daten gespeichert sind</w:t>
      </w:r>
    </w:p>
    <w:p w14:paraId="58CE3DEA" w14:textId="25B99201" w:rsidR="00D51414" w:rsidRDefault="00D51414" w:rsidP="00D51414">
      <w:proofErr w:type="spellStart"/>
      <w:r>
        <w:t>Cls</w:t>
      </w:r>
      <w:proofErr w:type="spellEnd"/>
      <w:r>
        <w:t xml:space="preserve">     -    Enthält Klassenzuordnungen für eine </w:t>
      </w:r>
      <w:proofErr w:type="spellStart"/>
      <w:r>
        <w:t>lrn</w:t>
      </w:r>
      <w:proofErr w:type="spellEnd"/>
      <w:r>
        <w:t xml:space="preserve"> Datei. </w:t>
      </w:r>
    </w:p>
    <w:p w14:paraId="5B22F599" w14:textId="3BCD67C3" w:rsidR="00D51414" w:rsidRDefault="00D51414" w:rsidP="00D51414">
      <w:proofErr w:type="spellStart"/>
      <w:r>
        <w:rPr>
          <w:rFonts w:hint="eastAsia"/>
        </w:rPr>
        <w:t>W</w:t>
      </w:r>
      <w:r>
        <w:t>ts</w:t>
      </w:r>
      <w:proofErr w:type="spellEnd"/>
      <w:r>
        <w:t xml:space="preserve">   -     Gewichte. Entsprechen dem </w:t>
      </w:r>
      <w:proofErr w:type="spellStart"/>
      <w:r>
        <w:t>Grid</w:t>
      </w:r>
      <w:proofErr w:type="spellEnd"/>
      <w:r>
        <w:t xml:space="preserve"> einer </w:t>
      </w:r>
      <w:proofErr w:type="spellStart"/>
      <w:r>
        <w:t>Esom</w:t>
      </w:r>
      <w:proofErr w:type="spellEnd"/>
      <w:r>
        <w:t>.</w:t>
      </w:r>
    </w:p>
    <w:p w14:paraId="52127FA0" w14:textId="63EBF530" w:rsidR="00D51414" w:rsidRDefault="00D51414" w:rsidP="00D51414">
      <w:proofErr w:type="spellStart"/>
      <w:r>
        <w:rPr>
          <w:rFonts w:hint="eastAsia"/>
        </w:rPr>
        <w:t>U</w:t>
      </w:r>
      <w:r>
        <w:t>mx</w:t>
      </w:r>
      <w:proofErr w:type="spellEnd"/>
      <w:r>
        <w:t xml:space="preserve">   -    Die berechneten Höhen einer Umatrix (wird auch für die Pmatrix genutzt)</w:t>
      </w:r>
    </w:p>
    <w:p w14:paraId="6E2A28D2" w14:textId="2D75B616" w:rsidR="00D51414" w:rsidRDefault="00D51414" w:rsidP="00D51414">
      <w:proofErr w:type="spellStart"/>
      <w:r>
        <w:t>Imx</w:t>
      </w:r>
      <w:proofErr w:type="spellEnd"/>
      <w:r>
        <w:t xml:space="preserve">      -   Maske die zum </w:t>
      </w:r>
      <w:proofErr w:type="spellStart"/>
      <w:r>
        <w:t>ausschneiden</w:t>
      </w:r>
      <w:proofErr w:type="spellEnd"/>
      <w:r>
        <w:t xml:space="preserve"> einer Insel auf einer Umatrix verwendet wird</w:t>
      </w:r>
    </w:p>
    <w:p w14:paraId="17D72F87" w14:textId="019DE2E6" w:rsidR="00D51414" w:rsidRDefault="00D51414" w:rsidP="00D51414">
      <w:proofErr w:type="spellStart"/>
      <w:r>
        <w:rPr>
          <w:rFonts w:hint="eastAsia"/>
        </w:rPr>
        <w:t>B</w:t>
      </w:r>
      <w:r>
        <w:t>m</w:t>
      </w:r>
      <w:proofErr w:type="spellEnd"/>
      <w:r>
        <w:t xml:space="preserve">     -    Bestmatches. Beispielsweise die Ergebnisse einer Projektion</w:t>
      </w:r>
    </w:p>
    <w:p w14:paraId="7FF1EE98" w14:textId="3FBF1ADB" w:rsidR="00774985" w:rsidRDefault="00D51414" w:rsidP="00D51414">
      <w:r>
        <w:rPr>
          <w:rFonts w:hint="eastAsia"/>
        </w:rPr>
        <w:t>W</w:t>
      </w:r>
      <w:r>
        <w:t>eitere Informationen zu den Datei Formaten finden Sie unter PUB/</w:t>
      </w:r>
      <w:proofErr w:type="spellStart"/>
      <w:r>
        <w:t>Z</w:t>
      </w:r>
      <w:r w:rsidR="00774985">
        <w:t>f</w:t>
      </w:r>
      <w:r>
        <w:t>ileFormatDocuments</w:t>
      </w:r>
      <w:proofErr w:type="spellEnd"/>
    </w:p>
    <w:p w14:paraId="50C03982" w14:textId="5F907989" w:rsidR="00774985" w:rsidRDefault="00774985" w:rsidP="00774985">
      <w:pPr>
        <w:pStyle w:val="berschrift1"/>
      </w:pPr>
      <w:r>
        <w:t>Erste Hilfe</w:t>
      </w:r>
    </w:p>
    <w:p w14:paraId="449377CD" w14:textId="5C2A561A" w:rsidR="00774985" w:rsidRDefault="00774985" w:rsidP="00774985">
      <w:r>
        <w:t>R Starten</w:t>
      </w:r>
    </w:p>
    <w:p w14:paraId="5F35FF02" w14:textId="6EED3811" w:rsidR="00774985" w:rsidRDefault="00774985" w:rsidP="00774985">
      <w:proofErr w:type="spellStart"/>
      <w:proofErr w:type="gramStart"/>
      <w:r>
        <w:rPr>
          <w:rFonts w:hint="eastAsia"/>
        </w:rPr>
        <w:t>b</w:t>
      </w:r>
      <w:r>
        <w:t>lockDBT</w:t>
      </w:r>
      <w:proofErr w:type="spellEnd"/>
      <w:r>
        <w:t>(</w:t>
      </w:r>
      <w:proofErr w:type="gramEnd"/>
      <w:r>
        <w:t>)</w:t>
      </w:r>
    </w:p>
    <w:p w14:paraId="1D8CDA7D" w14:textId="0E33B6BB" w:rsidR="00774985" w:rsidRDefault="00774985" w:rsidP="00774985">
      <w:r>
        <w:rPr>
          <w:rFonts w:hint="eastAsia"/>
        </w:rPr>
        <w:t>R</w:t>
      </w:r>
      <w:r>
        <w:t xml:space="preserve"> neu starten</w:t>
      </w:r>
    </w:p>
    <w:p w14:paraId="70F5D8E8" w14:textId="1F18AC7C" w:rsidR="00774985" w:rsidRDefault="00774985" w:rsidP="00774985">
      <w:proofErr w:type="spellStart"/>
      <w:proofErr w:type="gramStart"/>
      <w:r>
        <w:rPr>
          <w:rFonts w:hint="eastAsia"/>
        </w:rPr>
        <w:t>i</w:t>
      </w:r>
      <w:r>
        <w:t>nstallDBTDependencies</w:t>
      </w:r>
      <w:proofErr w:type="spellEnd"/>
      <w:r>
        <w:t>(</w:t>
      </w:r>
      <w:proofErr w:type="gramEnd"/>
      <w:r>
        <w:t>)</w:t>
      </w:r>
    </w:p>
    <w:p w14:paraId="109DCB7F" w14:textId="61905185" w:rsidR="00774985" w:rsidRDefault="00774985" w:rsidP="00774985">
      <w:proofErr w:type="spellStart"/>
      <w:proofErr w:type="gramStart"/>
      <w:r>
        <w:rPr>
          <w:rFonts w:hint="eastAsia"/>
        </w:rPr>
        <w:t>u</w:t>
      </w:r>
      <w:r>
        <w:t>pdateDBT</w:t>
      </w:r>
      <w:proofErr w:type="spellEnd"/>
      <w:r>
        <w:t>(</w:t>
      </w:r>
      <w:proofErr w:type="gramEnd"/>
      <w:r>
        <w:t>)</w:t>
      </w:r>
    </w:p>
    <w:p w14:paraId="1242ACCF" w14:textId="39EB7CFF" w:rsidR="00774985" w:rsidRDefault="00774985" w:rsidP="00774985">
      <w:proofErr w:type="spellStart"/>
      <w:proofErr w:type="gramStart"/>
      <w:r>
        <w:t>unblockDBT</w:t>
      </w:r>
      <w:proofErr w:type="spellEnd"/>
      <w:r>
        <w:t>(</w:t>
      </w:r>
      <w:proofErr w:type="gramEnd"/>
      <w:r>
        <w:t>)</w:t>
      </w:r>
    </w:p>
    <w:p w14:paraId="1A270986" w14:textId="71E3FFC8" w:rsidR="00774985" w:rsidRPr="00774985" w:rsidRDefault="00774985" w:rsidP="00774985">
      <w:r>
        <w:rPr>
          <w:rFonts w:hint="eastAsia"/>
        </w:rPr>
        <w:t>R</w:t>
      </w:r>
      <w:r>
        <w:t xml:space="preserve"> neu starten</w:t>
      </w:r>
    </w:p>
    <w:p w14:paraId="25733B8C" w14:textId="77777777" w:rsidR="00774985" w:rsidRPr="00774985" w:rsidRDefault="00774985" w:rsidP="00D51414"/>
    <w:sectPr w:rsidR="00774985" w:rsidRPr="00774985" w:rsidSect="00575E5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01A85"/>
    <w:multiLevelType w:val="hybridMultilevel"/>
    <w:tmpl w:val="8528CEAE"/>
    <w:lvl w:ilvl="0" w:tplc="9A3C5C1E">
      <w:numFmt w:val="bullet"/>
      <w:lvlText w:val="-"/>
      <w:lvlJc w:val="left"/>
      <w:pPr>
        <w:ind w:left="360" w:hanging="360"/>
      </w:pPr>
      <w:rPr>
        <w:rFonts w:ascii="Calibri" w:eastAsiaTheme="minorEastAsia" w:hAnsi="Calibri"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A09"/>
    <w:rsid w:val="000911B9"/>
    <w:rsid w:val="0019511C"/>
    <w:rsid w:val="002237CC"/>
    <w:rsid w:val="0027413A"/>
    <w:rsid w:val="0029696C"/>
    <w:rsid w:val="002A5786"/>
    <w:rsid w:val="00342511"/>
    <w:rsid w:val="00351F64"/>
    <w:rsid w:val="00466C9F"/>
    <w:rsid w:val="0051379B"/>
    <w:rsid w:val="00575E56"/>
    <w:rsid w:val="00640A09"/>
    <w:rsid w:val="00657BE7"/>
    <w:rsid w:val="007315EB"/>
    <w:rsid w:val="0075067C"/>
    <w:rsid w:val="00774985"/>
    <w:rsid w:val="008B1DB6"/>
    <w:rsid w:val="008C2D23"/>
    <w:rsid w:val="00987C7E"/>
    <w:rsid w:val="009D413B"/>
    <w:rsid w:val="00A92F2D"/>
    <w:rsid w:val="00BA4E01"/>
    <w:rsid w:val="00D37C75"/>
    <w:rsid w:val="00D51414"/>
    <w:rsid w:val="00E03FDF"/>
    <w:rsid w:val="00EA0C32"/>
    <w:rsid w:val="00FC338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24C62E"/>
  <w15:chartTrackingRefBased/>
  <w15:docId w15:val="{F8A87373-D4AD-6645-8A5A-DD047388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de-DE"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1DB6"/>
  </w:style>
  <w:style w:type="paragraph" w:styleId="berschrift1">
    <w:name w:val="heading 1"/>
    <w:basedOn w:val="Standard"/>
    <w:next w:val="Standard"/>
    <w:link w:val="berschrift1Zchn"/>
    <w:uiPriority w:val="9"/>
    <w:qFormat/>
    <w:rsid w:val="008B1DB6"/>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8B1DB6"/>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8B1DB6"/>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8B1DB6"/>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8B1DB6"/>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8B1DB6"/>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8B1DB6"/>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8B1DB6"/>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8B1DB6"/>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B1DB6"/>
    <w:pPr>
      <w:ind w:left="720"/>
      <w:contextualSpacing/>
    </w:pPr>
  </w:style>
  <w:style w:type="character" w:styleId="Hyperlink">
    <w:name w:val="Hyperlink"/>
    <w:basedOn w:val="Absatz-Standardschriftart"/>
    <w:uiPriority w:val="99"/>
    <w:unhideWhenUsed/>
    <w:rsid w:val="00987C7E"/>
    <w:rPr>
      <w:color w:val="0563C1" w:themeColor="hyperlink"/>
      <w:u w:val="single"/>
    </w:rPr>
  </w:style>
  <w:style w:type="character" w:styleId="NichtaufgelsteErwhnung">
    <w:name w:val="Unresolved Mention"/>
    <w:basedOn w:val="Absatz-Standardschriftart"/>
    <w:uiPriority w:val="99"/>
    <w:semiHidden/>
    <w:unhideWhenUsed/>
    <w:rsid w:val="00987C7E"/>
    <w:rPr>
      <w:color w:val="605E5C"/>
      <w:shd w:val="clear" w:color="auto" w:fill="E1DFDD"/>
    </w:rPr>
  </w:style>
  <w:style w:type="character" w:customStyle="1" w:styleId="berschrift2Zchn">
    <w:name w:val="Überschrift 2 Zchn"/>
    <w:basedOn w:val="Absatz-Standardschriftart"/>
    <w:link w:val="berschrift2"/>
    <w:uiPriority w:val="9"/>
    <w:rsid w:val="008B1DB6"/>
    <w:rPr>
      <w:smallCaps/>
      <w:sz w:val="28"/>
      <w:szCs w:val="28"/>
    </w:rPr>
  </w:style>
  <w:style w:type="character" w:customStyle="1" w:styleId="berschrift1Zchn">
    <w:name w:val="Überschrift 1 Zchn"/>
    <w:basedOn w:val="Absatz-Standardschriftart"/>
    <w:link w:val="berschrift1"/>
    <w:uiPriority w:val="9"/>
    <w:rsid w:val="008B1DB6"/>
    <w:rPr>
      <w:smallCaps/>
      <w:spacing w:val="5"/>
      <w:sz w:val="36"/>
      <w:szCs w:val="36"/>
    </w:rPr>
  </w:style>
  <w:style w:type="paragraph" w:styleId="KeinLeerraum">
    <w:name w:val="No Spacing"/>
    <w:basedOn w:val="Standard"/>
    <w:link w:val="KeinLeerraumZchn"/>
    <w:uiPriority w:val="1"/>
    <w:qFormat/>
    <w:rsid w:val="008B1DB6"/>
    <w:pPr>
      <w:spacing w:after="0" w:line="240" w:lineRule="auto"/>
    </w:pPr>
  </w:style>
  <w:style w:type="paragraph" w:styleId="Titel">
    <w:name w:val="Title"/>
    <w:basedOn w:val="Standard"/>
    <w:next w:val="Standard"/>
    <w:link w:val="TitelZchn"/>
    <w:uiPriority w:val="10"/>
    <w:qFormat/>
    <w:rsid w:val="008B1DB6"/>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8B1DB6"/>
    <w:rPr>
      <w:smallCaps/>
      <w:sz w:val="52"/>
      <w:szCs w:val="52"/>
    </w:rPr>
  </w:style>
  <w:style w:type="character" w:customStyle="1" w:styleId="berschrift3Zchn">
    <w:name w:val="Überschrift 3 Zchn"/>
    <w:basedOn w:val="Absatz-Standardschriftart"/>
    <w:link w:val="berschrift3"/>
    <w:uiPriority w:val="9"/>
    <w:semiHidden/>
    <w:rsid w:val="008B1DB6"/>
    <w:rPr>
      <w:i/>
      <w:iCs/>
      <w:smallCaps/>
      <w:spacing w:val="5"/>
      <w:sz w:val="26"/>
      <w:szCs w:val="26"/>
    </w:rPr>
  </w:style>
  <w:style w:type="character" w:customStyle="1" w:styleId="berschrift4Zchn">
    <w:name w:val="Überschrift 4 Zchn"/>
    <w:basedOn w:val="Absatz-Standardschriftart"/>
    <w:link w:val="berschrift4"/>
    <w:uiPriority w:val="9"/>
    <w:semiHidden/>
    <w:rsid w:val="008B1DB6"/>
    <w:rPr>
      <w:b/>
      <w:bCs/>
      <w:spacing w:val="5"/>
      <w:sz w:val="24"/>
      <w:szCs w:val="24"/>
    </w:rPr>
  </w:style>
  <w:style w:type="character" w:customStyle="1" w:styleId="berschrift5Zchn">
    <w:name w:val="Überschrift 5 Zchn"/>
    <w:basedOn w:val="Absatz-Standardschriftart"/>
    <w:link w:val="berschrift5"/>
    <w:uiPriority w:val="9"/>
    <w:semiHidden/>
    <w:rsid w:val="008B1DB6"/>
    <w:rPr>
      <w:i/>
      <w:iCs/>
      <w:sz w:val="24"/>
      <w:szCs w:val="24"/>
    </w:rPr>
  </w:style>
  <w:style w:type="character" w:customStyle="1" w:styleId="berschrift6Zchn">
    <w:name w:val="Überschrift 6 Zchn"/>
    <w:basedOn w:val="Absatz-Standardschriftart"/>
    <w:link w:val="berschrift6"/>
    <w:uiPriority w:val="9"/>
    <w:semiHidden/>
    <w:rsid w:val="008B1DB6"/>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8B1DB6"/>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8B1DB6"/>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8B1DB6"/>
    <w:rPr>
      <w:b/>
      <w:bCs/>
      <w:i/>
      <w:iCs/>
      <w:color w:val="7F7F7F" w:themeColor="text1" w:themeTint="80"/>
      <w:sz w:val="18"/>
      <w:szCs w:val="18"/>
    </w:rPr>
  </w:style>
  <w:style w:type="paragraph" w:styleId="Beschriftung">
    <w:name w:val="caption"/>
    <w:basedOn w:val="Standard"/>
    <w:next w:val="Standard"/>
    <w:uiPriority w:val="35"/>
    <w:semiHidden/>
    <w:unhideWhenUsed/>
    <w:rsid w:val="008B1DB6"/>
    <w:pPr>
      <w:spacing w:line="240" w:lineRule="auto"/>
    </w:pPr>
    <w:rPr>
      <w:b/>
      <w:bCs/>
      <w:smallCaps/>
      <w:color w:val="44546A" w:themeColor="text2"/>
      <w:spacing w:val="6"/>
      <w:szCs w:val="18"/>
    </w:rPr>
  </w:style>
  <w:style w:type="paragraph" w:styleId="Untertitel">
    <w:name w:val="Subtitle"/>
    <w:basedOn w:val="Standard"/>
    <w:next w:val="Standard"/>
    <w:link w:val="UntertitelZchn"/>
    <w:uiPriority w:val="11"/>
    <w:qFormat/>
    <w:rsid w:val="008B1DB6"/>
    <w:rPr>
      <w:i/>
      <w:iCs/>
      <w:smallCaps/>
      <w:spacing w:val="10"/>
      <w:sz w:val="28"/>
      <w:szCs w:val="28"/>
    </w:rPr>
  </w:style>
  <w:style w:type="character" w:customStyle="1" w:styleId="UntertitelZchn">
    <w:name w:val="Untertitel Zchn"/>
    <w:basedOn w:val="Absatz-Standardschriftart"/>
    <w:link w:val="Untertitel"/>
    <w:uiPriority w:val="11"/>
    <w:rsid w:val="008B1DB6"/>
    <w:rPr>
      <w:i/>
      <w:iCs/>
      <w:smallCaps/>
      <w:spacing w:val="10"/>
      <w:sz w:val="28"/>
      <w:szCs w:val="28"/>
    </w:rPr>
  </w:style>
  <w:style w:type="character" w:styleId="Fett">
    <w:name w:val="Strong"/>
    <w:uiPriority w:val="22"/>
    <w:qFormat/>
    <w:rsid w:val="008B1DB6"/>
    <w:rPr>
      <w:b/>
      <w:bCs/>
    </w:rPr>
  </w:style>
  <w:style w:type="character" w:styleId="Hervorhebung">
    <w:name w:val="Emphasis"/>
    <w:uiPriority w:val="20"/>
    <w:qFormat/>
    <w:rsid w:val="008B1DB6"/>
    <w:rPr>
      <w:b/>
      <w:bCs/>
      <w:i/>
      <w:iCs/>
      <w:spacing w:val="10"/>
    </w:rPr>
  </w:style>
  <w:style w:type="character" w:customStyle="1" w:styleId="KeinLeerraumZchn">
    <w:name w:val="Kein Leerraum Zchn"/>
    <w:basedOn w:val="Absatz-Standardschriftart"/>
    <w:link w:val="KeinLeerraum"/>
    <w:uiPriority w:val="1"/>
    <w:rsid w:val="008B1DB6"/>
  </w:style>
  <w:style w:type="paragraph" w:styleId="Zitat">
    <w:name w:val="Quote"/>
    <w:basedOn w:val="Standard"/>
    <w:next w:val="Standard"/>
    <w:link w:val="ZitatZchn"/>
    <w:uiPriority w:val="29"/>
    <w:qFormat/>
    <w:rsid w:val="008B1DB6"/>
    <w:rPr>
      <w:i/>
      <w:iCs/>
    </w:rPr>
  </w:style>
  <w:style w:type="character" w:customStyle="1" w:styleId="ZitatZchn">
    <w:name w:val="Zitat Zchn"/>
    <w:basedOn w:val="Absatz-Standardschriftart"/>
    <w:link w:val="Zitat"/>
    <w:uiPriority w:val="29"/>
    <w:rsid w:val="008B1DB6"/>
    <w:rPr>
      <w:i/>
      <w:iCs/>
    </w:rPr>
  </w:style>
  <w:style w:type="paragraph" w:styleId="IntensivesZitat">
    <w:name w:val="Intense Quote"/>
    <w:basedOn w:val="Standard"/>
    <w:next w:val="Standard"/>
    <w:link w:val="IntensivesZitatZchn"/>
    <w:uiPriority w:val="30"/>
    <w:qFormat/>
    <w:rsid w:val="008B1DB6"/>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8B1DB6"/>
    <w:rPr>
      <w:i/>
      <w:iCs/>
    </w:rPr>
  </w:style>
  <w:style w:type="character" w:styleId="SchwacheHervorhebung">
    <w:name w:val="Subtle Emphasis"/>
    <w:uiPriority w:val="19"/>
    <w:qFormat/>
    <w:rsid w:val="008B1DB6"/>
    <w:rPr>
      <w:i/>
      <w:iCs/>
    </w:rPr>
  </w:style>
  <w:style w:type="character" w:styleId="IntensiveHervorhebung">
    <w:name w:val="Intense Emphasis"/>
    <w:uiPriority w:val="21"/>
    <w:qFormat/>
    <w:rsid w:val="008B1DB6"/>
    <w:rPr>
      <w:b/>
      <w:bCs/>
      <w:i/>
      <w:iCs/>
    </w:rPr>
  </w:style>
  <w:style w:type="character" w:styleId="SchwacherVerweis">
    <w:name w:val="Subtle Reference"/>
    <w:basedOn w:val="Absatz-Standardschriftart"/>
    <w:uiPriority w:val="31"/>
    <w:qFormat/>
    <w:rsid w:val="008B1DB6"/>
    <w:rPr>
      <w:smallCaps/>
    </w:rPr>
  </w:style>
  <w:style w:type="character" w:styleId="IntensiverVerweis">
    <w:name w:val="Intense Reference"/>
    <w:uiPriority w:val="32"/>
    <w:qFormat/>
    <w:rsid w:val="008B1DB6"/>
    <w:rPr>
      <w:b/>
      <w:bCs/>
      <w:smallCaps/>
    </w:rPr>
  </w:style>
  <w:style w:type="character" w:styleId="Buchtitel">
    <w:name w:val="Book Title"/>
    <w:basedOn w:val="Absatz-Standardschriftart"/>
    <w:uiPriority w:val="33"/>
    <w:qFormat/>
    <w:rsid w:val="008B1DB6"/>
    <w:rPr>
      <w:i/>
      <w:iCs/>
      <w:smallCaps/>
      <w:spacing w:val="5"/>
    </w:rPr>
  </w:style>
  <w:style w:type="paragraph" w:styleId="Inhaltsverzeichnisberschrift">
    <w:name w:val="TOC Heading"/>
    <w:basedOn w:val="berschrift1"/>
    <w:next w:val="Standard"/>
    <w:uiPriority w:val="39"/>
    <w:semiHidden/>
    <w:unhideWhenUsed/>
    <w:qFormat/>
    <w:rsid w:val="008B1DB6"/>
    <w:pPr>
      <w:outlineLvl w:val="9"/>
    </w:pPr>
  </w:style>
  <w:style w:type="paragraph" w:customStyle="1" w:styleId="PersonalName">
    <w:name w:val="Personal Name"/>
    <w:basedOn w:val="Titel"/>
    <w:rsid w:val="008B1DB6"/>
    <w:rPr>
      <w:b/>
      <w:caps/>
      <w:color w:val="000000"/>
      <w:sz w:val="28"/>
      <w:szCs w:val="28"/>
    </w:rPr>
  </w:style>
  <w:style w:type="paragraph" w:styleId="Sprechblasentext">
    <w:name w:val="Balloon Text"/>
    <w:basedOn w:val="Standard"/>
    <w:link w:val="SprechblasentextZchn"/>
    <w:uiPriority w:val="99"/>
    <w:semiHidden/>
    <w:unhideWhenUsed/>
    <w:rsid w:val="008B1DB6"/>
    <w:pPr>
      <w:spacing w:after="0" w:line="240" w:lineRule="auto"/>
    </w:pPr>
    <w:rPr>
      <w:rFonts w:ascii="MS Mincho" w:eastAsia="MS Mincho"/>
      <w:sz w:val="18"/>
      <w:szCs w:val="18"/>
    </w:rPr>
  </w:style>
  <w:style w:type="character" w:customStyle="1" w:styleId="SprechblasentextZchn">
    <w:name w:val="Sprechblasentext Zchn"/>
    <w:basedOn w:val="Absatz-Standardschriftart"/>
    <w:link w:val="Sprechblasentext"/>
    <w:uiPriority w:val="99"/>
    <w:semiHidden/>
    <w:rsid w:val="008B1DB6"/>
    <w:rPr>
      <w:rFonts w:ascii="MS Mincho" w:eastAsia="MS Minch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products/rstudio/download/" TargetMode="External"/><Relationship Id="rId3" Type="http://schemas.openxmlformats.org/officeDocument/2006/relationships/styles" Target="styles.xml"/><Relationship Id="rId7" Type="http://schemas.openxmlformats.org/officeDocument/2006/relationships/hyperlink" Target="https://cran.r-project.org/bin/windows/Rtool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an.r-project.org/bin/windows/bas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r-pkgs.had.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6FF8A-AFC5-E040-9F74-F8C0F8AC0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Lerch</dc:creator>
  <cp:keywords/>
  <dc:description/>
  <cp:lastModifiedBy>ALU ALU</cp:lastModifiedBy>
  <cp:revision>10</cp:revision>
  <dcterms:created xsi:type="dcterms:W3CDTF">2019-05-27T08:17:00Z</dcterms:created>
  <dcterms:modified xsi:type="dcterms:W3CDTF">2021-09-28T12:02:00Z</dcterms:modified>
</cp:coreProperties>
</file>