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t>Глава 2. Проектирование клиент-серверной платформы дистанционного обучения</w:t>
      </w:r>
    </w:p>
    <w:p>
      <w:pPr>
        <w:pStyle w:val="Heading1"/>
      </w:pPr>
      <w:r>
        <w:t>2.1 Постановка проектной задачи и требования к системе</w:t>
      </w:r>
    </w:p>
    <w:p>
      <w:pPr>
        <w:pStyle w:val="Normal"/>
      </w:pPr>
      <w:r>
        <w:t>На основании анализа предметной области и существующих LMS-решений проектируемая система рассматривается как клиент-серверная платформа дистанционного обучения. Её назначение состоит в том, чтобы объединить в одной среде основные действия участников учебного процесса: работу с курсами, размещение учебных материалов, прохождение тестов и просмотр результатов обучения.</w:t>
      </w:r>
    </w:p>
    <w:p>
      <w:pPr>
        <w:pStyle w:val="Normal"/>
      </w:pPr>
      <w:r>
        <w:t>В системе выделяются три роли пользователей: студент, преподаватель и администратор. Студент работает с учебным контентом, изучает материалы и проходит тестирование. Преподаватель формирует структуру курса, добавляет уроки, материалы и тесты, а также анализирует результаты обучающихся. Администратор управляет пользователями и контролирует общее состояние системы. Такое разделение ролей необходимо не только для удобства интерфейса, но и для ограничения доступа к данным учебного процесса.</w:t>
      </w:r>
    </w:p>
    <w:p>
      <w:pPr>
        <w:pStyle w:val="Normal"/>
      </w:pPr>
      <w:r>
        <w:t>С точки зрения программной инженерии система должна удовлетворять как функциональным, так и архитектурно значимым требованиям. Функциональные требования определяют пользовательские сценарии, а архитектурные требования задают ограничения к внутренней организации приложения: разделение ответственности, сохранение целостности данных, воспроизводимость развёртывания и возможность дальнейшего развития [1], [2].</w:t>
      </w:r>
    </w:p>
    <w:p>
      <w:pPr>
        <w:pStyle w:val="Normal"/>
      </w:pPr>
      <w:r>
        <w:t>К функциональным требованиям относятся следующие группы возможностей. Во-первых, платформа должна поддерживать идентификацию пользователя и определение его роли. После входа в систему сведения о пользователе используются при обращении к защищённым разделам. Во-вторых, система должна обеспечивать жизненный цикл курса: создание, изменение, удаление, просмотр, запись студентов и получение сведений об участниках. В-третьих, необходима работа с учебным контентом: курс должен включать уроки и материалы, которые связаны с конкретной темой обучения.</w:t>
      </w:r>
    </w:p>
    <w:p>
      <w:pPr>
        <w:pStyle w:val="Normal"/>
      </w:pPr>
      <w:r>
        <w:t>Отдельную группу требований образует подсистема контроля знаний. Платформа должна поддерживать создание тестов, вопросов и вариантов ответов, передачу ответов студента на сервер, автоматическую проверку и сохранение результата попытки. При прохождении теста студент не должен получать сведения о правильных ответах заранее. Проверка результата должна выполняться на серверной стороне, поскольку именно сервер хранит корректные ответы и отвечает за итоговую оценку.</w:t>
      </w:r>
    </w:p>
    <w:p>
      <w:pPr>
        <w:pStyle w:val="Normal"/>
      </w:pPr>
      <w:r>
        <w:t>Для преподавателя важны функции сопровождения курса: редактирование структуры курса, просмотр студентов, контроль результатов и анализ попыток прохождения тестов. Для администратора предусматриваются управление пользователями, изменение ролей и просмотр системной информации. Эти возможности относятся к разным уровням доступа, поэтому проверка прав должна выполняться не только в интерфейсе, но и в серверной логике.</w:t>
      </w:r>
    </w:p>
    <w:p>
      <w:pPr>
        <w:pStyle w:val="Normal"/>
      </w:pPr>
      <w:r>
        <w:t>Среди нефункциональных требований наиболее важны логическое разделение архитектуры, целостность данных и воспроизводимость запуска. Система должна иметь понятную структуру, в которой можно выделить клиентский уровень, уровень обработки запросов, слой бизнес-логики и слой доступа к данным. Такое разделение снижает связанность компонентов и соответствует общим принципам многоуровневого проектирования программного обеспечения [6], [16].</w:t>
      </w:r>
    </w:p>
    <w:p>
      <w:pPr>
        <w:pStyle w:val="Normal"/>
      </w:pPr>
      <w:r>
        <w:t>Целостность данных особенно важна для LMS, поскольку большинство сущностей связаны между собой. Результат тестирования не должен существовать без пользователя и теста, материал — без урока, а вопрос — без теста. Для поддержания таких связей в реляционной базе данных используются первичные и внешние ключи, ограничения уникальности и правила каскадного удаления. В документации PostgreSQL ограничения целостности рассматриваются как основной механизм поддержания корректных связей между таблицами [21].</w:t>
      </w:r>
    </w:p>
    <w:p>
      <w:pPr>
        <w:pStyle w:val="Normal"/>
      </w:pPr>
      <w:r>
        <w:t>Таким образом, проектная задача состоит в создании согласованной клиент-серверной системы, в которой пользовательские действия проходят через проверку прав, бизнес-логику и сохранение данных в базе. В отличие от простого набора экранов или отдельных API-методов, такая система должна иметь понятную архитектуру и быть пригодной для дальнейшей реализации, тестирования и сопровождения.</w:t>
      </w:r>
    </w:p>
    <w:p>
      <w:pPr>
        <w:pStyle w:val="Heading1"/>
      </w:pPr>
      <w:r>
        <w:t>2.2 Обоснование архитектурного подхода</w:t>
      </w:r>
    </w:p>
    <w:p>
      <w:pPr>
        <w:pStyle w:val="Normal"/>
      </w:pPr>
      <w:r>
        <w:t>Для разрабатываемой платформы выбран клиент-серверный многоуровневый подход. Он позволяет отделить пользовательский интерфейс от серверной обработки данных и постоянного хранилища. Для LMS это удобно, поскольку интерфейс, правила учебного процесса и структура данных изменяются с разной скоростью и по разным причинам.</w:t>
      </w:r>
    </w:p>
    <w:p>
      <w:pPr>
        <w:pStyle w:val="Normal"/>
      </w:pPr>
      <w:r>
        <w:t>Подобное решение соответствует общим принципам построения распределённых систем. В диссертации Р. Филдинга подчёркивается, что разделение пользовательского интерфейса и хранения данных повышает переносимость интерфейса и улучшает масштабируемость системы, поскольку серверная часть становится проще по своей ответственности [5]. Там же отмечается, что многоуровневая организация уменьшает связность между уровнями за счёт скрытия внутренних слоёв за соседними [5]. Для разрабатываемой платформы это означает, что интерфейс, прикладная логика и механизм хранения данных могут развиваться относительно независимо.</w:t>
      </w:r>
    </w:p>
    <w:p>
      <w:pPr>
        <w:pStyle w:val="Normal"/>
      </w:pPr>
      <w:r>
        <w:t>На проектном уровне система делится на четыре основные части:</w:t>
      </w:r>
    </w:p>
    <w:p>
      <w:pPr>
        <w:pStyle w:val="ListParagraph"/>
      </w:pPr>
      <w:r>
        <w:t>• клиентское приложение, отвечающее за взаимодействие с пользователем;</w:t>
      </w:r>
    </w:p>
    <w:p>
      <w:pPr>
        <w:pStyle w:val="ListParagraph"/>
      </w:pPr>
      <w:r>
        <w:t>• слой HTTP-контроллеров, принимающий запросы и формирующий ответы;</w:t>
      </w:r>
    </w:p>
    <w:p>
      <w:pPr>
        <w:pStyle w:val="ListParagraph"/>
      </w:pPr>
      <w:r>
        <w:t>• сервисный слой, содержащий правила предметной области;</w:t>
      </w:r>
    </w:p>
    <w:p>
      <w:pPr>
        <w:pStyle w:val="ListParagraph"/>
      </w:pPr>
      <w:r>
        <w:t>• слой репозиториев и базы данных, отвечающий за постоянное хранение информации.</w:t>
      </w:r>
    </w:p>
    <w:p>
      <w:pPr>
        <w:pStyle w:val="Normal"/>
      </w:pPr>
      <w:r>
        <w:t>Клиентский уровень формирует пользовательские действия и отображает результат. Контроллеры принимают HTTP-запросы и передают данные в сервисный слой. Сервисы проверяют роли, ограничения предметной области и корректность операций. Репозитории скрывают детали обращения к базе данных. Такое разделение обязанностей уменьшает зависимость компонентов друг от друга и делает путь обработки запроса более понятным.</w:t>
      </w:r>
    </w:p>
    <w:p>
      <w:pPr>
        <w:pStyle w:val="Normal"/>
      </w:pPr>
      <w:r>
        <w:t>Взаимодействие между клиентом и сервером целесообразно организовать по HTTP. Согласно RFC 9110, HTTP является протоколом прикладного уровня без сохранения состояния, а семантика взаимодействия определяется методом запроса [18]. Для платформы дистанционного обучения это позволяет естественно связать действия над сущностями с HTTP-методами: получение данных — с GET, создание — с POST, изменение — с PUT, удаление — с DELETE.</w:t>
      </w:r>
    </w:p>
    <w:p>
      <w:pPr>
        <w:pStyle w:val="Normal"/>
      </w:pPr>
      <w:r>
        <w:t>В качестве формата обмена данными используется JSON. В RFC 8259 JSON определяется как лёгкий текстовый и независимый от языка формат обмена структурированными данными [17]. Для клиент-серверной платформы это удобно: данные пользователя, курса, теста или результата можно передавать в виде структурированных объектов, которые одинаково понятны клиентской и серверной частям.</w:t>
      </w:r>
    </w:p>
    <w:p>
      <w:pPr>
        <w:pStyle w:val="Normal"/>
      </w:pPr>
      <w:r>
        <w:t>Оставить текущий рисунок общей структурной схемы системы.</w:t>
      </w:r>
    </w:p>
    <w:p>
      <w:pPr>
        <w:pStyle w:val="Normal"/>
      </w:pPr>
      <w:r>
        <w:t>Рисунок 1 - общая структурная схема системы</w:t>
      </w:r>
    </w:p>
    <w:p>
      <w:pPr>
        <w:pStyle w:val="Normal"/>
      </w:pPr>
      <w:r>
        <w:t>На рисунке 1 показана общая структура проектируемой платформы. Пользователь работает с клиентским приложением, которое отправляет HTTP-запросы к серверной части. Сервер обрабатывает запросы через контроллеры, передаёт данные в сервисы и при необходимости обращается к базе данных через репозитории. Такой путь отражает основную идею выбранной архитектуры: интерфейс не работает с базой данных напрямую, а все значимые решения проходят через серверную логику.</w:t>
      </w:r>
    </w:p>
    <w:p>
      <w:pPr>
        <w:pStyle w:val="Heading1"/>
      </w:pPr>
      <w:r>
        <w:t>2.3 Проектирование структуры данных</w:t>
      </w:r>
    </w:p>
    <w:p>
      <w:pPr>
        <w:pStyle w:val="Normal"/>
      </w:pPr>
      <w:r>
        <w:t>Структура данных платформы строится вокруг сущностей учебного процесса. Основными объектами являются пользователь, курс, запись на курс, урок, материал, тест, вопрос, вариант ответа и попытка прохождения. Эти сущности отражают реальную логику LMS: пользователь может иметь роль студента, преподавателя или администратора; преподаватель ведёт курсы; курс содержит уроки, материалы и тесты; студент проходит тесты, а результат фиксируется как попытка.</w:t>
      </w:r>
    </w:p>
    <w:p>
      <w:pPr>
        <w:pStyle w:val="Normal"/>
      </w:pPr>
      <w:r>
        <w:t>Пользователь хранит учётные данные, роль и профильную информацию. Курс связан с преподавателем и может включать несколько уроков. Материалы относятся к конкретным урокам. Тест связан с курсом, вопросы относятся к тесту, а варианты ответов — к вопросам. Попытка прохождения связывает студента и тест, сохраняя количество правильных ответов, процент выполнения, признак успешного прохождения и время отправки результата.</w:t>
      </w:r>
    </w:p>
    <w:p>
      <w:pPr>
        <w:pStyle w:val="Normal"/>
      </w:pPr>
      <w:r>
        <w:t>Для такой предметной области подходит реляционная модель. Большинство объектов имеют устойчивые связи, которые удобно выражаются через внешние ключи. Например, вопрос не должен существовать без теста, материал — без урока, а запись на курс — без студента и курса. Использование ограничений целостности помогает избежать несогласованных данных и делает дальнейший анализ результатов обучения более надёжным [21].</w:t>
      </w:r>
    </w:p>
    <w:p>
      <w:pPr>
        <w:pStyle w:val="Normal"/>
      </w:pPr>
      <w:r>
        <w:t>Оставить текущую ER-диаграмму без удаления.</w:t>
      </w:r>
    </w:p>
    <w:p>
      <w:pPr>
        <w:pStyle w:val="Normal"/>
      </w:pPr>
      <w:r>
        <w:t>Рисунок 2 - ER-диаграмма</w:t>
      </w:r>
    </w:p>
    <w:p>
      <w:pPr>
        <w:pStyle w:val="Normal"/>
      </w:pPr>
      <w:r>
        <w:t>ER-диаграмма на рисунке 2 показывает основные таблицы и связи между ними. В проектной модели особенно важны связи «один ко многим» между курсом и уроками, курсом и тестами, тестом и вопросами, вопросом и вариантами ответов. Связь между студентами и курсами имеет характер «многие ко многим» и реализуется через промежуточную сущность записи на курс. Такой подход позволяет одному студенту быть записанным на несколько курсов, а одному курсу иметь несколько участников.</w:t>
      </w:r>
    </w:p>
    <w:p>
      <w:pPr>
        <w:pStyle w:val="Normal"/>
      </w:pPr>
      <w:r>
        <w:t>Для зависимых сущностей необходимо предусмотреть каскадное удаление. Например, при удалении курса должны удаляться связанные уроки, материалы и тесты. При удалении теста должны удаляться связанные вопросы и варианты ответов. Это решение снижает риск появления «висящих» записей и поддерживает логическую согласованность базы данных.</w:t>
      </w:r>
    </w:p>
    <w:p>
      <w:pPr>
        <w:pStyle w:val="Heading1"/>
      </w:pPr>
      <w:r>
        <w:t>2.4 Проектирование серверной обработки запросов</w:t>
      </w:r>
    </w:p>
    <w:p>
      <w:pPr>
        <w:pStyle w:val="Normal"/>
      </w:pPr>
      <w:r>
        <w:t>Серверная часть проектируется как набор контроллеров, сервисов и репозиториев. Контроллеры являются внешней границей API: они принимают HTTP-запросы, извлекают параметры, читают JSON-тело и формируют ответ. Однако контроллеры не должны содержать основную бизнес-логику. Их задача — передать подготовленные данные в сервисный слой.</w:t>
      </w:r>
    </w:p>
    <w:p>
      <w:pPr>
        <w:pStyle w:val="Normal"/>
      </w:pPr>
      <w:r>
        <w:t>Сервисный слой отвечает за правила предметной области. Именно здесь проверяется, имеет ли пользователь право выполнить действие, существует ли нужный курс или тест, не нарушаются ли ограничения при записи на курс или прохождении теста. Такое расположение бизнес-логики важно, потому что клиентский интерфейс нельзя считать надёжным источником ограничений: даже если кнопка скрыта в интерфейсе, сервер всё равно должен проверить допустимость операции.</w:t>
      </w:r>
    </w:p>
    <w:p>
      <w:pPr>
        <w:pStyle w:val="Normal"/>
      </w:pPr>
      <w:r>
        <w:t>Репозитории отделяют бизнес-логику от постоянного хранилища. Сервис обращается к репозиторию через понятные операции предметной области: найти пользователя, получить курсы, сохранить запись на курс, загрузить вопросы теста, сохранить попытку прохождения. Благодаря этому сервисный слой не зависит от конкретных SQL-запросов и структуры соединения с базой данных.</w:t>
      </w:r>
    </w:p>
    <w:p>
      <w:pPr>
        <w:pStyle w:val="Normal"/>
      </w:pPr>
      <w:r>
        <w:t>Оставить текущую схему обработки пользовательского запроса.</w:t>
      </w:r>
    </w:p>
    <w:p>
      <w:pPr>
        <w:pStyle w:val="Normal"/>
      </w:pPr>
      <w:r>
        <w:t>Рисунок 3 - схема обработки пользовательского запроса в серверной части</w:t>
      </w:r>
    </w:p>
    <w:p>
      <w:pPr>
        <w:pStyle w:val="Normal"/>
      </w:pPr>
      <w:r>
        <w:t>На рисунке 3 показан типовой путь обработки запроса. Пользователь выполняет действие в клиентском приложении, после чего клиент отправляет HTTP-запрос. Контроллер принимает запрос и передаёт данные сервису. Сервис проверяет правила предметной области и обращается к репозиторию. Репозиторий выполняет чтение или запись данных в базе, после чего результат возвращается в обратном направлении: от репозитория к сервису, затем к контроллеру и клиенту.</w:t>
      </w:r>
    </w:p>
    <w:p>
      <w:pPr>
        <w:pStyle w:val="Normal"/>
      </w:pPr>
      <w:r>
        <w:t>Такое построение особенно важно для операций, связанных с правами доступа. Например, преподаватель может редактировать только свои курсы, студент может просматривать только собственные результаты, а администратор получает расширенные права управления пользователями. Если подобные проверки выполнять в сервисном слое, их можно применять одинаково для всех клиентов и маршрутов.</w:t>
      </w:r>
    </w:p>
    <w:p>
      <w:pPr>
        <w:pStyle w:val="Heading1"/>
      </w:pPr>
      <w:r>
        <w:t>2.5 Проектирование подсистемы тестирования</w:t>
      </w:r>
    </w:p>
    <w:p>
      <w:pPr>
        <w:pStyle w:val="Normal"/>
      </w:pPr>
      <w:r>
        <w:t>Подсистема тестирования является одной из ключевых частей платформы, поскольку через неё выполняется формализованная оценка знаний. В проектной модели тест связан с курсом, вопрос связан с тестом, а варианты ответов связаны с вопросом. При прохождении теста студент отправляет выбранные ответы на сервер, а сервер сравнивает их с правильными вариантами и вычисляет результат.</w:t>
      </w:r>
    </w:p>
    <w:p>
      <w:pPr>
        <w:pStyle w:val="Normal"/>
      </w:pPr>
      <w:r>
        <w:t>В этой подсистеме важно разделить два режима работы с вопросами. В режиме прохождения теста студент получает текст вопроса и варианты ответа, но не получает сведения о правильном варианте. В режиме редактирования преподаватель или администратор видит полную структуру вопроса, включая правильный ответ. Такое разделение необходимо для честной проверки знаний.</w:t>
      </w:r>
    </w:p>
    <w:p>
      <w:pPr>
        <w:pStyle w:val="Normal"/>
      </w:pPr>
      <w:r>
        <w:t>Алгоритм проверки теста проектируется следующим образом. После отправки ответов сервер получает список вопросов теста, сопоставляет выбранные студентом варианты с правильными ответами, подсчитывает количество совпадений и вычисляет процент выполнения. Затем определяется, пройден тест или нет, и создаётся запись о попытке. Эта запись в дальнейшем используется для истории результатов студента и аналитики преподавателя.</w:t>
      </w:r>
    </w:p>
    <w:p>
      <w:pPr>
        <w:pStyle w:val="Normal"/>
      </w:pPr>
      <w:r>
        <w:t>Оставить текущую блок-схему прохождения тестирования и проверки результата.</w:t>
      </w:r>
    </w:p>
    <w:p>
      <w:pPr>
        <w:pStyle w:val="Normal"/>
      </w:pPr>
      <w:r>
        <w:t>Рисунок 4 - Блок-схема прохождения тестирования и проверки результата</w:t>
      </w:r>
    </w:p>
    <w:p>
      <w:pPr>
        <w:pStyle w:val="Normal"/>
      </w:pPr>
      <w:r>
        <w:t>Рисунок 4 показывает общий сценарий прохождения теста. Он начинается с выбора теста студентом и загрузки вопросов. Далее студент отвечает на вопросы и отправляет ответы. Сервер выполняет проверку, сохраняет попытку и возвращает результат. Эта схема полезна именно во второй главе, поскольку показывает проектную логику подсистемы, а не детали её программной реализации.</w:t>
      </w:r>
    </w:p>
    <w:p>
      <w:pPr>
        <w:pStyle w:val="Heading1"/>
      </w:pPr>
      <w:r>
        <w:t>2.6 Проектирование клиентского взаимодействия</w:t>
      </w:r>
    </w:p>
    <w:p>
      <w:pPr>
        <w:pStyle w:val="Normal"/>
      </w:pPr>
      <w:r>
        <w:t>Клиентская часть в проектной модели рассматривается как отдельный уровень системы. Её задача состоит в отображении данных, сборе действий пользователя и передаче запросов серверу. Во второй главе достаточно зафиксировать, что проектируется настольное клиентское приложение с отдельными интерфейсами для студента, преподавателя и администратора. Подробное описание конкретных классов Qt и страниц интерфейса логичнее привести в третьей главе.</w:t>
      </w:r>
    </w:p>
    <w:p>
      <w:pPr>
        <w:pStyle w:val="Normal"/>
      </w:pPr>
      <w:r>
        <w:t>С точки зрения проектирования клиент должен поддерживать несколько групп экранов: авторизацию, список курсов, просмотр выбранного курса, работу с уроками и материалами, прохождение тестов, просмотр результатов, управление курсами преподавателем и административные функции. Набор доступных разделов зависит от роли пользователя. Это позволяет не смешивать сценарии студента, преподавателя и администратора в одном интерфейсе.</w:t>
      </w:r>
    </w:p>
    <w:p>
      <w:pPr>
        <w:pStyle w:val="Normal"/>
      </w:pPr>
      <w:r>
        <w:t>Связь клиента с сервером должна быть централизована. Это означает, что визуальные страницы не должны самостоятельно формировать все HTTP-запросы и разбирать ответы. В проектной модели целесообразно выделить отдельный сетевой слой, который будет отвечать за обращение к API и преобразование JSON-ответов в структуры данных, удобные для интерфейса. Подробности реализации такого слоя раскрываются в следующей главе.</w:t>
      </w:r>
    </w:p>
    <w:p>
      <w:pPr>
        <w:pStyle w:val="Heading1"/>
      </w:pPr>
      <w:r>
        <w:t>2.7 Выводы по второй главе</w:t>
      </w:r>
    </w:p>
    <w:p>
      <w:pPr>
        <w:pStyle w:val="Normal"/>
      </w:pPr>
      <w:r>
        <w:t>Во второй главе была сформирована проектная модель платформы дистанционного обучения. Были определены основные роли пользователей, функциональные требования и архитектурные ограничения системы. В качестве базового подхода выбрана клиент-серверная архитектура с разделением на пользовательский интерфейс, слой обработки HTTP-запросов, сервисную логику и слой доступа к данным [5], [6], [16].</w:t>
      </w:r>
    </w:p>
    <w:p>
      <w:pPr>
        <w:pStyle w:val="Normal"/>
      </w:pPr>
      <w:r>
        <w:t>Также были рассмотрены основные подсистемы платформы: аутентификация и разграничение доступа, управление курсами и учебным контентом, тестирование, фиксация результатов, административные функции и клиентское взаимодействие. Для хранения данных предложена реляционная модель, отражающая связи между пользователями, курсами, уроками, материалами, тестами и попытками прохождения [21].</w:t>
      </w:r>
    </w:p>
    <w:p>
      <w:pPr>
        <w:pStyle w:val="Normal"/>
      </w:pPr>
      <w:r>
        <w:t>Схемы архитектуры, структуры данных, обработки запроса и прохождения тестирования показывают, как требования переходят в проектное решение. Полученная модель служит основой для программной реализации, которая рассматривается в следующей главе.</w:t>
      </w:r>
    </w:p>
    <w:p>
      <w:pPr>
        <w:pStyle w:val="Title"/>
        <w:jc w:val="center"/>
      </w:pPr>
      <w:r>
        <w:t>Глава 3. Программная реализация платформы дистанционного обучения</w:t>
      </w:r>
    </w:p>
    <w:p>
      <w:pPr>
        <w:pStyle w:val="Heading1"/>
      </w:pPr>
      <w:r>
        <w:t>3.1 Выбор средств реализации</w:t>
      </w:r>
    </w:p>
    <w:p>
      <w:pPr>
        <w:pStyle w:val="Normal"/>
      </w:pPr>
      <w:r>
        <w:t>Программная реализация платформы выполнена на основе клиент-серверной архитектуры, спроектированной во второй главе. Серверная часть реализуется на C++, клиентское приложение — как настольная программа на Qt Widgets, а постоянное хранение данных выполняется в PostgreSQL. Такой набор средств соответствует учебной задаче проекта: он позволяет показать работу с сетевым взаимодействием, базой данных, графическим интерфейсом и разделением приложения на уровни.</w:t>
      </w:r>
    </w:p>
    <w:p>
      <w:pPr>
        <w:pStyle w:val="Normal"/>
      </w:pPr>
      <w:r>
        <w:t>Для серверной части используется C++. Этот язык подходит для разработки компактного серверного приложения, в котором важно явно контролировать структуру кода, зависимости и взаимодействие между модулями. Для обработки HTTP-запросов применяется библиотека cpp-httplib. Она удобна для учебного и демонстрационного проекта, поскольку позволяет описывать маршруты API без развёртывания тяжёлого web-фреймворка. При этом следует учитывать, что такая библиотека не ориентирована на высоконагруженную промышленную эксплуатацию, что уже было обозначено как ограничение проекта [23].</w:t>
      </w:r>
    </w:p>
    <w:p>
      <w:pPr>
        <w:pStyle w:val="Normal"/>
      </w:pPr>
      <w:r>
        <w:t>Для работы с JSON используется библиотека nlohmann/json. Она позволяет формировать ответы API и разбирать тела запросов в удобном для C++ виде. Поскольку клиент и сервер обмениваются структурированными объектами, JSON хорошо подходит для передачи данных о курсах, пользователях, тестах и результатах [17].</w:t>
      </w:r>
    </w:p>
    <w:p>
      <w:pPr>
        <w:pStyle w:val="Normal"/>
      </w:pPr>
      <w:r>
        <w:t>Клиентская часть реализована на Qt Widgets. Этот инструмент выбран потому, что позволяет создавать настольный интерфейс с окнами, формами, таблицами, списками, кнопками и областями прокрутки [19]. Для LMS это удобно: разные роли пользователей требуют разных разделов интерфейса, а Qt позволяет организовать их в виде отдельных страниц и виджетов.</w:t>
      </w:r>
    </w:p>
    <w:p>
      <w:pPr>
        <w:pStyle w:val="Normal"/>
      </w:pPr>
      <w:r>
        <w:t>Для хранения данных используется PostgreSQL. Эта СУБД поддерживает реляционную модель, внешние ключи, ограничения уникальности и каскадные удаления, что соответствует структуре предметной области. Подключение серверной части к PostgreSQL выполняется через libpq. Развёртывание проекта организовано через Docker Compose, что упрощает запуск базы данных и backend-приложения в воспроизводимой среде.</w:t>
      </w:r>
    </w:p>
    <w:p>
      <w:pPr>
        <w:pStyle w:val="Heading1"/>
      </w:pPr>
      <w:r>
        <w:t>3.2 Реализация серверной части</w:t>
      </w:r>
    </w:p>
    <w:p>
      <w:pPr>
        <w:pStyle w:val="Normal"/>
      </w:pPr>
      <w:r>
        <w:t>Серверная часть построена по схеме Controller — Service — Repository. Такая организация напрямую продолжает проектную модель, описанную во второй главе. Контроллеры отвечают за HTTP-уровень, сервисы содержат бизнес-логику, а репозитории работают с базой данных. Благодаря этому код не сводится к набору обработчиков маршрутов: каждая часть системы имеет свою область ответственности.</w:t>
      </w:r>
    </w:p>
    <w:p>
      <w:pPr>
        <w:pStyle w:val="Normal"/>
      </w:pPr>
      <w:r>
        <w:t>При запуске приложения создаются основные сервисы и репозитории, после чего регистрируются HTTP-маршруты. Для проверки доступности сервера предусмотрен маршрут /api/health, который возвращает JSON-ответ со статусом сервиса. Остальные маршруты сгруппированы вокруг основных сущностей платформы: авторизация, курсы, уроки, материалы, тесты, вопросы, попытки и административные функции.</w:t>
      </w:r>
    </w:p>
    <w:p>
      <w:pPr>
        <w:pStyle w:val="Normal"/>
      </w:pPr>
      <w:r>
        <w:t>AuthController отвечает за регистрацию, вход пользователя и получение сведений о текущей сессии. При авторизации клиент передаёт логин и пароль. Сервер проверяет существование пользователя, сравнивает пароль с сохранённым хэшем и возвращает сведения о пользователе вместе с токеном. Этот токен затем используется клиентом в защищённых запросах.</w:t>
      </w:r>
    </w:p>
    <w:p>
      <w:pPr>
        <w:pStyle w:val="Normal"/>
      </w:pPr>
      <w:r>
        <w:t>CourseController реализует операции с курсами. Через него пользователь может получить список курсов, преподаватель — создать или изменить курс, а студент — записаться на курс. При выполнении этих операций контроллер не принимает решение о правах самостоятельно, а передаёт данные в сервисный слой. Это позволяет сохранить единый порядок проверки ограничений.</w:t>
      </w:r>
    </w:p>
    <w:p>
      <w:pPr>
        <w:pStyle w:val="Normal"/>
      </w:pPr>
      <w:r>
        <w:t>LessonController и MaterialController отвечают за учебное наполнение курса. Уроки связаны с курсами, а материалы — с уроками. Для материалов предусмотрены разные типы содержимого: текст, ссылка, видео и файл. Такое решение позволяет использовать платформу не только для тестов, но и для размещения учебного контента.</w:t>
      </w:r>
    </w:p>
    <w:p>
      <w:pPr>
        <w:pStyle w:val="Normal"/>
      </w:pPr>
      <w:r>
        <w:t>TestController и QuestionController реализуют подсистему тестирования. Преподаватель может создавать тесты, вопросы и варианты ответов, а студент — получать вопросы и отправлять ответы. При прохождении теста клиент не получает сведения о правильном ответе. Проверка выполняется на сервере, после чего результат сохраняется как попытка прохождения.</w:t>
      </w:r>
    </w:p>
    <w:p>
      <w:pPr>
        <w:pStyle w:val="Normal"/>
      </w:pPr>
      <w:r>
        <w:t>AttemptController используется для получения истории попыток и аналитики. Студент видит собственные результаты, преподаватель — результаты студентов по своим курсам, администратор — расширенную информацию в рамках своих прав. Такой подход сохраняет ролевое разграничение и для аналитических данных.</w:t>
      </w:r>
    </w:p>
    <w:p>
      <w:pPr>
        <w:pStyle w:val="Normal"/>
      </w:pPr>
      <w:r>
        <w:t>AdminController содержит административные функции: получение общего обзора системы, просмотр пользователей, создание и изменение учётных записей, удаление пользователей и просмотр журнала аудита. Доступ к этим операциям ограничен ролью администратора.</w:t>
      </w:r>
    </w:p>
    <w:p>
      <w:pPr>
        <w:pStyle w:val="Normal"/>
      </w:pPr>
      <w:r>
        <w:t>Общий путь обработки запроса выглядит следующим образом: сервер принимает HTTP-запрос, передаёт его в нужный контроллер, контроллер извлекает параметры и JSON-тело, затем вызывает метод сервиса. Сервис выполняет бизнес-логику и обращается к репозиторию для чтения или записи данных. После этого результат возвращается в контроллер, где формируется JSON-ответ для клиента. Такая цепочка соответствует схеме, представленной во второй главе.</w:t>
      </w:r>
    </w:p>
    <w:p>
      <w:pPr>
        <w:pStyle w:val="Heading1"/>
      </w:pPr>
      <w:r>
        <w:t>3.3 Реализация клиентского приложения</w:t>
      </w:r>
    </w:p>
    <w:p>
      <w:pPr>
        <w:pStyle w:val="Normal"/>
      </w:pPr>
      <w:r>
        <w:t>Клиентское приложение разработано с использованием Qt Widgets. Оно представляет собой настольную программу с окнами и страницами, соответствующими основным сценариям LMS. В клиентской части выделены окно входа, главное окно, страницы для работы с курсами, тестами, профилем, преподавательскими функциями и административными разделами.</w:t>
      </w:r>
    </w:p>
    <w:p>
      <w:pPr>
        <w:pStyle w:val="Normal"/>
      </w:pPr>
      <w:r>
        <w:t>Первой формой, с которой работает пользователь, является окно авторизации. В нём вводятся логин и пароль. После нажатия кнопки входа клиент отправляет запрос на маршрут /api/auth/login. При успешном ответе сервер возвращает идентификатор пользователя, роль и токен. Эти данные сохраняются в состоянии сессии, после чего открывается основное окно приложения.</w:t>
      </w:r>
    </w:p>
    <w:p>
      <w:pPr>
        <w:pStyle w:val="Normal"/>
      </w:pPr>
      <w:r>
        <w:t>Главное окно выполняет роль контейнера интерфейса. Его содержимое зависит от роли пользователя. Студент видит разделы, связанные с обучением: курсы, уроки, материалы, тесты, результаты и профиль. Преподавателю доступны разделы управления курсами, конструктор курса, список студентов и аналитика. Администратор получает доступ к управлению пользователями, статистике и аудиту. Такое разделение делает интерфейс более понятным и не смешивает действия разных ролей.</w:t>
      </w:r>
    </w:p>
    <w:p>
      <w:pPr>
        <w:pStyle w:val="Normal"/>
      </w:pPr>
      <w:r>
        <w:t>Сетевое взаимодействие вынесено в отдельный класс ApiClient. Он формирует URL, добавляет заголовок авторизации, отправляет запросы и разбирает JSON-ответы. Благодаря этому страницы интерфейса не работают с HTTP напрямую. Они вызывают методы клиента API и получают подготовленные структуры данных: курсы, уроки, материалы, тесты, вопросы, попытки и пользователей.</w:t>
      </w:r>
    </w:p>
    <w:p>
      <w:pPr>
        <w:pStyle w:val="Normal"/>
      </w:pPr>
      <w:r>
        <w:t>Для отображения данных используются модели и структуры, соответствующие основным сущностям платформы. Например, курс содержит идентификатор, название, описание, сведения о преподавателе и статистику. Тест содержит название, статус, дедлайн и признак доступности. Попытка хранит результат прохождения, процент и время отправки. Такое представление упрощает заполнение карточек, таблиц и страниц интерфейса.</w:t>
      </w:r>
    </w:p>
    <w:p>
      <w:pPr>
        <w:pStyle w:val="Normal"/>
      </w:pPr>
      <w:r>
        <w:t>Студенческий сценарий в клиенте начинается со списка курсов. Пользователь выбирает курс, открывает уроки и материалы, затем переходит к тестам. Во время прохождения теста выбранные ответы сохраняются на стороне клиента до отправки. После завершения теста ответы отправляются на сервер, а результат отображается в отдельном блоке и затем доступен в истории попыток.</w:t>
      </w:r>
    </w:p>
    <w:p>
      <w:pPr>
        <w:pStyle w:val="Normal"/>
      </w:pPr>
      <w:r>
        <w:t>Преподавательский интерфейс построен вокруг управления курсом. Преподаватель может создать курс, открыть его в конструкторе, добавить уроки, материалы, тесты и вопросы. Для удобства сложные операции вынесены в отдельные экраны редактирования, чтобы конструктор не был перегружен большим количеством полей. Также преподаватель может просматривать студентов курса и аналитику по результатам тестирования.</w:t>
      </w:r>
    </w:p>
    <w:p>
      <w:pPr>
        <w:pStyle w:val="Normal"/>
      </w:pPr>
      <w:r>
        <w:t>Административный интерфейс предназначен для управления пользователями и контроля состояния системы. В нём отображается список пользователей, роли, профильные данные и журнал действий. После создания, изменения или удаления пользователя данные обновляются без необходимости перезапуска приложения.</w:t>
      </w:r>
    </w:p>
    <w:p>
      <w:pPr>
        <w:pStyle w:val="Heading1"/>
      </w:pPr>
      <w:r>
        <w:t>3.4 Реализация базы данных</w:t>
      </w:r>
    </w:p>
    <w:p>
      <w:pPr>
        <w:pStyle w:val="Normal"/>
      </w:pPr>
      <w:r>
        <w:t>Для хранения данных используется PostgreSQL. Схема базы данных отражает сущности, описанные во второй главе. Основные таблицы связаны между собой внешними ключами и поддерживают целостность предметной области.</w:t>
      </w:r>
    </w:p>
    <w:p>
      <w:pPr>
        <w:pStyle w:val="Normal"/>
      </w:pPr>
      <w:r>
        <w:t>Таблица users хранит пользователей системы. В ней находятся логин, хэш пароля, роль и профильные данные: имя, фамилия, группа, почта и телефон. В этой таблице хранятся студенты, преподаватели и администраторы.</w:t>
      </w:r>
    </w:p>
    <w:p>
      <w:pPr>
        <w:pStyle w:val="Normal"/>
      </w:pPr>
      <w:r>
        <w:t>Таблица courses описывает учебные курсы. Она содержит идентификатор курса, название, описание и ссылку на преподавателя. Дополнительно в ответах API могут использоваться агрегированные сведения: количество уроков, тестов и студентов.</w:t>
      </w:r>
    </w:p>
    <w:p>
      <w:pPr>
        <w:pStyle w:val="Normal"/>
      </w:pPr>
      <w:r>
        <w:t>Таблица enrollments реализует связь между студентами и курсами. Для неё используется составной ключ по студенту и курсу, что не позволяет одному студенту записаться на один и тот же курс несколько раз.</w:t>
      </w:r>
    </w:p>
    <w:p>
      <w:pPr>
        <w:pStyle w:val="Normal"/>
      </w:pPr>
      <w:r>
        <w:t>Таблица lessons хранит уроки курса, а таблица materials — учебные материалы. Материал связан с конкретным уроком и имеет тип: текст, ссылка, видео или файл. Это позволяет расширять учебный контент без изменения общей логики курса.</w:t>
      </w:r>
    </w:p>
    <w:p>
      <w:pPr>
        <w:pStyle w:val="Normal"/>
      </w:pPr>
      <w:r>
        <w:t>Таблица tests содержит тесты, связанные с курсами. Для тестов предусмотрены статус и дедлайн, что позволяет делать тест активным или закрытым. Таблица questions хранит вопросы, а таблица answers — варианты ответов. Правильный ответ связывается с вопросом через отдельное поле, что позволяет серверу проверять результаты без передачи правильных ответов студенту.</w:t>
      </w:r>
    </w:p>
    <w:p>
      <w:pPr>
        <w:pStyle w:val="Normal"/>
      </w:pPr>
      <w:r>
        <w:t>Таблица attempts хранит попытки прохождения тестов. В ней фиксируются пользователь, тест, количество правильных ответов, общее количество вопросов, процент выполнения, признак успешного прохождения и время попытки. Эти данные используются для истории результатов и преподавательской аналитики.</w:t>
      </w:r>
    </w:p>
    <w:p>
      <w:pPr>
        <w:pStyle w:val="Normal"/>
      </w:pPr>
      <w:r>
        <w:t>Для связанных сущностей используются каскадные удаления. Это необходимо для поддержания корректного состояния базы: при удалении курса не должны оставаться уроки, материалы и тесты, которые больше ни к чему не относятся. Структура базы создаётся и заполняется демонстрационными данными через файл init.sql.</w:t>
      </w:r>
    </w:p>
    <w:p>
      <w:pPr>
        <w:pStyle w:val="Heading1"/>
      </w:pPr>
      <w:r>
        <w:t>3.5 Развёртывание и сборка проекта</w:t>
      </w:r>
    </w:p>
    <w:p>
      <w:pPr>
        <w:pStyle w:val="Normal"/>
      </w:pPr>
      <w:r>
        <w:t>Развёртывание проекта организовано через Docker Compose. Такой способ позволяет запускать сервер и базу данных в единой среде, не настраивая PostgreSQL и зависимости вручную. В конфигурации выделены сервисы базы данных, серверного приложения и дополнительный профиль для сборки Qt-клиента.</w:t>
      </w:r>
    </w:p>
    <w:p>
      <w:pPr>
        <w:pStyle w:val="Normal"/>
      </w:pPr>
      <w:r>
        <w:t>Сервис базы данных запускает PostgreSQL и при первом старте использует init.sql для создания таблиц и демонстрационных записей. Сервис серверного приложения собирает C++-код, подключает необходимые зависимости и запускает backend на порту 8080. Для проверки доступности предусмотрен health-check.</w:t>
      </w:r>
    </w:p>
    <w:p>
      <w:pPr>
        <w:pStyle w:val="Normal"/>
      </w:pPr>
      <w:r>
        <w:t>Для клиента подготовлены скрипты запуска и сборки. На macOS используются command-файлы, на Windows — batch и PowerShell-скрипты, на Linux — shell-скрипты. Также предусмотрены скрипты упаковки приложения: macOS .app, Linux deb/AppImage и Windows installer. Это не является основной задачей LMS, но делает проект удобнее для демонстрации и проверки.</w:t>
      </w:r>
    </w:p>
    <w:p>
      <w:pPr>
        <w:pStyle w:val="Heading1"/>
      </w:pPr>
      <w:r>
        <w:t>3.6 Выводы по третьей главе</w:t>
      </w:r>
    </w:p>
    <w:p>
      <w:pPr>
        <w:pStyle w:val="Normal"/>
      </w:pPr>
      <w:r>
        <w:t>В третьей главе была рассмотрена программная реализация LMS-платформы на основе проектной модели, сформированной во второй главе. Серверная часть реализована на C++ и построена по схеме Controller — Service — Repository. Клиентская часть разработана на Qt Widgets и организована как набор страниц для разных ролей пользователей. Данные хранятся в PostgreSQL, а взаимодействие между клиентом и сервером выполняется по HTTP с передачей JSON-сообщений.</w:t>
      </w:r>
    </w:p>
    <w:p>
      <w:pPr>
        <w:pStyle w:val="Normal"/>
      </w:pPr>
      <w:r>
        <w:t>В ходе реализации были разработаны основные функции платформы: авторизация пользователей, разграничение доступа по ролям, управление курсами, уроками и материалами, создание и прохождение тестов, сохранение результатов, аналитика преподавателя и административные функции. Развёртывание через Docker Compose позволило сделать запуск системы воспроизводимым и удобным для проверки.</w:t>
      </w:r>
    </w:p>
    <w:p>
      <w:pPr>
        <w:pStyle w:val="Normal"/>
      </w:pPr>
      <w:r>
        <w:t>Полученная реализация соответствует проектным решениям второй главы и может использоваться для дальнейшего тестирования, демонстрации и развития функциональности платформы.</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spacing w:after="160" w:line="300" w:lineRule="auto"/>
    </w:pPr>
    <w:rPr>
      <w:rFonts w:ascii="Arial" w:hAnsi="Arial"/>
      <w:sz w:val="22"/>
    </w:rPr>
  </w:style>
  <w:style w:type="paragraph" w:styleId="Title">
    <w:name w:val="Title"/>
    <w:basedOn w:val="Normal"/>
    <w:pPr>
      <w:spacing w:after="240"/>
    </w:pPr>
    <w:rPr>
      <w:b/>
      <w:rFonts w:ascii="Arial" w:hAnsi="Arial"/>
      <w:sz w:val="36"/>
    </w:rPr>
  </w:style>
  <w:style w:type="paragraph" w:styleId="Heading1">
    <w:name w:val="heading 1"/>
    <w:basedOn w:val="Normal"/>
    <w:pPr>
      <w:keepNext/>
      <w:spacing w:before="360" w:after="120"/>
    </w:pPr>
    <w:rPr>
      <w:b/>
      <w:rFonts w:ascii="Arial" w:hAnsi="Arial"/>
      <w:color w:val="0F172A"/>
      <w:sz w:val="30"/>
    </w:rPr>
  </w:style>
  <w:style w:type="paragraph" w:styleId="Heading2">
    <w:name w:val="heading 2"/>
    <w:basedOn w:val="Normal"/>
    <w:pPr>
      <w:keepNext/>
      <w:spacing w:before="240" w:after="100"/>
    </w:pPr>
    <w:rPr>
      <w:b/>
      <w:rFonts w:ascii="Arial" w:hAnsi="Arial"/>
      <w:color w:val="1F2937"/>
      <w:sz w:val="25"/>
    </w:rPr>
  </w:style>
  <w:style w:type="paragraph" w:styleId="ListParagraph">
    <w:name w:val="List Paragraph"/>
    <w:basedOn w:val="Normal"/>
    <w:pPr>
      <w:ind w:left="360"/>
      <w:spacing w:after="80" w:line="300" w:lineRule="auto"/>
    </w:pPr>
    <w:rPr>
      <w:rFonts w:ascii="Arial" w:hAnsi="Arial"/>
      <w:sz w:val="22"/>
    </w:rPr>
  </w:style>
  <w:style w:type="paragraph" w:styleId="CodeBlock">
    <w:name w:val="Code Block"/>
    <w:basedOn w:val="Normal"/>
    <w:pPr>
      <w:spacing w:before="80" w:after="160" w:line="240" w:lineRule="auto"/>
    </w:pPr>
    <w:rPr>
      <w:rFonts w:ascii="Courier New" w:hAnsi="Courier New"/>
      <w:sz w:val="19"/>
    </w:rPr>
  </w:style>
  <w:style w:type="paragraph" w:styleId="Callout">
    <w:name w:val="Callout"/>
    <w:basedOn w:val="Normal"/>
    <w:pPr>
      <w:spacing w:before="100" w:after="160"/>
    </w:pPr>
    <w:rPr>
      <w:rFonts w:ascii="Arial" w:hAnsi="Arial"/>
      <w:sz w:val="21"/>
    </w:rPr>
  </w:style>
  <w:style w:type="paragraph" w:styleId="TableHeader">
    <w:name w:val="Table Header"/>
    <w:basedOn w:val="Normal"/>
    <w:pPr>
      <w:spacing w:after="0" w:line="260" w:lineRule="auto"/>
    </w:pPr>
    <w:rPr>
      <w:b/>
      <w:rFonts w:ascii="Arial" w:hAnsi="Arial"/>
      <w:sz w:val="20"/>
    </w:rPr>
  </w:style>
</w:styles>
</file>

<file path=word/_rels/document.xml.rels><?xml version="1.0" encoding="UTF-8" standalone="yes"?>
<Relationships xmlns="http://schemas.openxmlformats.org/package/2006/relationships"/>
</file>