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B65B0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 w:rsidRPr="00C528A2">
        <w:rPr>
          <w:rFonts w:ascii="Times New Roman" w:hAnsi="Times New Roman" w:cs="Times New Roman"/>
        </w:rPr>
        <w:br/>
        <w:t>(НАЦИОНАЛЬНЫЙ ИССЛЕДОВАТЕЛЬСКИЙ УНИВЕРСИТЕТ)</w:t>
      </w:r>
    </w:p>
    <w:p w14:paraId="67B8E41B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3B13D17A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257FDDB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4B26772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4B372C53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1EAC478F" w14:textId="77777777" w:rsidR="003D5E56" w:rsidRDefault="003D5E56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241F437" w14:textId="77777777" w:rsidR="00C528A2" w:rsidRPr="00027B4C" w:rsidRDefault="00C528A2" w:rsidP="00027B4C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1.1.1</w:t>
      </w:r>
    </w:p>
    <w:p w14:paraId="4742D5D2" w14:textId="77777777" w:rsidR="00C528A2" w:rsidRDefault="00027B4C" w:rsidP="00027B4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 w:rsidRPr="00027B4C">
        <w:rPr>
          <w:rFonts w:ascii="Times New Roman" w:hAnsi="Times New Roman" w:cs="Times New Roman"/>
          <w:sz w:val="28"/>
        </w:rPr>
        <w:t>Определение систематических и случайных погрешностей при измерении удельного сопротивления нихромовой проволоки</w:t>
      </w:r>
    </w:p>
    <w:p w14:paraId="6A11AC15" w14:textId="77777777" w:rsidR="00027B4C" w:rsidRDefault="00027B4C" w:rsidP="00027B4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430396D1" w14:textId="77777777" w:rsidR="00027B4C" w:rsidRDefault="00027B4C" w:rsidP="00027B4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7BBDAD0F" w14:textId="77777777" w:rsidR="00027B4C" w:rsidRDefault="00027B4C" w:rsidP="00027B4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36A5102F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56ABF1A" w14:textId="77777777" w:rsidR="00027B4C" w:rsidRDefault="00027B4C" w:rsidP="00A6629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B323518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02B9BE1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407EF7D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F7B65DA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BFF350F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8A36AA0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14:paraId="503E3E5C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7EEB3F23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21E21B40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A3C31B3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24B9CDB" w14:textId="77777777" w:rsidR="00027B4C" w:rsidRDefault="00027B4C" w:rsidP="00A6629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59CD6F13" w14:textId="77777777" w:rsidR="00A6629B" w:rsidRDefault="00A6629B" w:rsidP="00A6629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392B0CEF" w14:textId="77777777" w:rsidR="00120A4A" w:rsidRPr="003D5E56" w:rsidRDefault="00027B4C" w:rsidP="003D5E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439C0F48" w14:textId="77777777" w:rsidR="000D75BF" w:rsidRPr="005B2B4B" w:rsidRDefault="000D75BF" w:rsidP="000D75BF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5B2B4B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55030A8E" w14:textId="77777777" w:rsidR="00643F3E" w:rsidRDefault="005A7EAB" w:rsidP="00E60C39">
      <w:pPr>
        <w:tabs>
          <w:tab w:val="left" w:pos="170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AE2C04" wp14:editId="6BDB56B7">
            <wp:simplePos x="0" y="0"/>
            <wp:positionH relativeFrom="margin">
              <wp:align>right</wp:align>
            </wp:positionH>
            <wp:positionV relativeFrom="margin">
              <wp:posOffset>332149</wp:posOffset>
            </wp:positionV>
            <wp:extent cx="2216785" cy="2091055"/>
            <wp:effectExtent l="0" t="0" r="0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93"/>
                    <a:stretch/>
                  </pic:blipFill>
                  <pic:spPr bwMode="auto">
                    <a:xfrm>
                      <a:off x="0" y="0"/>
                      <a:ext cx="2216785" cy="20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F3E" w:rsidRPr="00643F3E">
        <w:rPr>
          <w:rFonts w:ascii="Times New Roman" w:hAnsi="Times New Roman" w:cs="Times New Roman"/>
          <w:sz w:val="24"/>
        </w:rPr>
        <w:t xml:space="preserve">В </w:t>
      </w:r>
      <w:r w:rsidR="00643F3E">
        <w:rPr>
          <w:rFonts w:ascii="Times New Roman" w:hAnsi="Times New Roman" w:cs="Times New Roman"/>
          <w:sz w:val="24"/>
        </w:rPr>
        <w:t>работе</w:t>
      </w:r>
      <w:r w:rsidR="00643F3E" w:rsidRPr="00643F3E">
        <w:rPr>
          <w:rFonts w:ascii="Times New Roman" w:hAnsi="Times New Roman" w:cs="Times New Roman"/>
          <w:sz w:val="24"/>
        </w:rPr>
        <w:t xml:space="preserve"> исследуется </w:t>
      </w:r>
      <w:r w:rsidR="00F96CA6">
        <w:rPr>
          <w:rFonts w:ascii="Times New Roman" w:hAnsi="Times New Roman" w:cs="Times New Roman"/>
          <w:sz w:val="24"/>
        </w:rPr>
        <w:t>удельное</w:t>
      </w:r>
      <w:r w:rsidR="00643F3E" w:rsidRPr="00643F3E">
        <w:rPr>
          <w:rFonts w:ascii="Times New Roman" w:hAnsi="Times New Roman" w:cs="Times New Roman"/>
          <w:sz w:val="24"/>
        </w:rPr>
        <w:t xml:space="preserve"> сопротивление тонкой проволоки круглого сечения, изготовленной из нихромового сплава. Отдельное внимание уделяется анализу систематических и случайных погрешностей, возникающих в процессе измерений.</w:t>
      </w:r>
    </w:p>
    <w:p w14:paraId="70B8DBC6" w14:textId="77777777" w:rsidR="00027B4C" w:rsidRPr="005B2B4B" w:rsidRDefault="00027B4C" w:rsidP="00E60C39">
      <w:pPr>
        <w:tabs>
          <w:tab w:val="left" w:pos="1700"/>
        </w:tabs>
        <w:rPr>
          <w:rFonts w:ascii="Times New Roman" w:hAnsi="Times New Roman" w:cs="Times New Roman"/>
          <w:sz w:val="24"/>
        </w:rPr>
      </w:pPr>
      <w:r w:rsidRPr="005B2B4B">
        <w:rPr>
          <w:rFonts w:ascii="Times New Roman" w:hAnsi="Times New Roman" w:cs="Times New Roman"/>
          <w:b/>
          <w:sz w:val="24"/>
        </w:rPr>
        <w:t>Цель работы:</w:t>
      </w:r>
      <w:r w:rsidR="005B2B4B" w:rsidRPr="005B2B4B">
        <w:rPr>
          <w:rFonts w:ascii="Times New Roman" w:hAnsi="Times New Roman" w:cs="Times New Roman"/>
          <w:b/>
          <w:sz w:val="24"/>
        </w:rPr>
        <w:t xml:space="preserve"> </w:t>
      </w:r>
      <w:r w:rsidR="00A621D5">
        <w:rPr>
          <w:rFonts w:ascii="Times New Roman" w:hAnsi="Times New Roman" w:cs="Times New Roman"/>
          <w:sz w:val="24"/>
        </w:rPr>
        <w:t xml:space="preserve">измерить удельное сопротивление проволоки и вычислить систематические и случайные погрешности при использовании таких измерительных приборов, как линейка, штангенциркуль, микрометр, амперметр, вольтметр и мост постоянного тока. </w:t>
      </w:r>
    </w:p>
    <w:p w14:paraId="7ED4343C" w14:textId="77777777" w:rsidR="00027B4C" w:rsidRPr="005B2B4B" w:rsidRDefault="00261CE5" w:rsidP="00E60C39">
      <w:p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A8C56" wp14:editId="3C06A1C6">
                <wp:simplePos x="0" y="0"/>
                <wp:positionH relativeFrom="column">
                  <wp:posOffset>4249420</wp:posOffset>
                </wp:positionH>
                <wp:positionV relativeFrom="paragraph">
                  <wp:posOffset>11430</wp:posOffset>
                </wp:positionV>
                <wp:extent cx="2216785" cy="635"/>
                <wp:effectExtent l="0" t="0" r="0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CBFA0E" w14:textId="186D0200" w:rsidR="00B07E33" w:rsidRPr="002D4453" w:rsidRDefault="00B07E33" w:rsidP="00261CE5">
                            <w:pPr>
                              <w:pStyle w:val="a5"/>
                              <w:ind w:firstLine="0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унок \* ARABIC ">
                              <w:r w:rsidR="000D5F4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AA351F">
                              <w:t xml:space="preserve">— </w:t>
                            </w:r>
                            <w:r>
                              <w:t>схема цепи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A8C5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34.6pt;margin-top:.9pt;width:174.5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" stroked="f">
                <v:textbox style="mso-fit-shape-to-text:t" inset="0,0,0,0">
                  <w:txbxContent>
                    <w:p w14:paraId="57CBFA0E" w14:textId="186D0200" w:rsidR="00B07E33" w:rsidRPr="002D4453" w:rsidRDefault="00B07E33" w:rsidP="00261CE5">
                      <w:pPr>
                        <w:pStyle w:val="a5"/>
                        <w:ind w:firstLine="0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fldSimple w:instr=" SEQ Рисунок \* ARABIC ">
                        <w:r w:rsidR="000D5F44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AA351F">
                        <w:t xml:space="preserve">— </w:t>
                      </w:r>
                      <w:r>
                        <w:t>схема цепи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7B4C" w:rsidRPr="005B2B4B">
        <w:rPr>
          <w:rFonts w:ascii="Times New Roman" w:hAnsi="Times New Roman" w:cs="Times New Roman"/>
          <w:b/>
          <w:sz w:val="24"/>
        </w:rPr>
        <w:t>В работе используются:</w:t>
      </w:r>
      <w:r w:rsidR="00027B4C" w:rsidRPr="005B2B4B">
        <w:rPr>
          <w:rFonts w:ascii="Times New Roman" w:hAnsi="Times New Roman" w:cs="Times New Roman"/>
          <w:sz w:val="24"/>
        </w:rPr>
        <w:t xml:space="preserve"> линейка, штангенциркуль, микрометр, отрезок проволоки из нихрома, амперметр, вольтметр, источник ЭДС, мост постоянного тока, реостат, ключ.</w:t>
      </w:r>
    </w:p>
    <w:p w14:paraId="2DE4E4FF" w14:textId="77777777" w:rsidR="005B2B4B" w:rsidRDefault="005B2B4B" w:rsidP="005B2B4B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5B2B4B">
        <w:rPr>
          <w:rFonts w:ascii="Times New Roman" w:hAnsi="Times New Roman" w:cs="Times New Roman"/>
          <w:b/>
          <w:sz w:val="28"/>
        </w:rPr>
        <w:t>Теоретические сведения</w:t>
      </w:r>
    </w:p>
    <w:p w14:paraId="4131E693" w14:textId="77777777" w:rsidR="005B2B4B" w:rsidRDefault="005B2B4B" w:rsidP="00027B4C">
      <w:pPr>
        <w:tabs>
          <w:tab w:val="left" w:pos="170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Удельное сопротивление однородной проволоки круглого сечения:</w:t>
      </w:r>
    </w:p>
    <w:p w14:paraId="32676A5F" w14:textId="77777777" w:rsidR="00564632" w:rsidRDefault="00B07E33" w:rsidP="0094688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</w:rPr>
                <m:t>ρ=R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4l</m:t>
                  </m:r>
                </m:den>
              </m:f>
              <m:r>
                <w:rPr>
                  <w:rFonts w:ascii="Cambria Math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d>
            </m:e>
          </m:eqAr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</w:rPr>
            <w:br/>
          </m:r>
        </m:oMath>
      </m:oMathPara>
      <w:r w:rsidR="005B2B4B">
        <w:rPr>
          <w:rFonts w:ascii="Times New Roman" w:eastAsiaTheme="minorEastAsia" w:hAnsi="Times New Roman" w:cs="Times New Roman"/>
          <w:sz w:val="24"/>
        </w:rPr>
        <w:t xml:space="preserve">где </w:t>
      </w:r>
      <w:r w:rsidR="005B2B4B" w:rsidRPr="00AC4619">
        <w:rPr>
          <w:rFonts w:ascii="Times New Roman" w:eastAsiaTheme="minorEastAsia" w:hAnsi="Times New Roman" w:cs="Times New Roman"/>
          <w:i/>
          <w:sz w:val="24"/>
          <w:lang w:val="en-US"/>
        </w:rPr>
        <w:t>R</w:t>
      </w:r>
      <w:r w:rsidR="005B2B4B" w:rsidRPr="00AC4619">
        <w:rPr>
          <w:rFonts w:ascii="Times New Roman" w:eastAsiaTheme="minorEastAsia" w:hAnsi="Times New Roman" w:cs="Times New Roman"/>
          <w:sz w:val="24"/>
        </w:rPr>
        <w:t xml:space="preserve"> </w:t>
      </w:r>
      <w:r w:rsidR="00AC4619">
        <w:rPr>
          <w:rFonts w:ascii="Times New Roman" w:eastAsiaTheme="minorEastAsia" w:hAnsi="Times New Roman" w:cs="Times New Roman"/>
          <w:sz w:val="24"/>
        </w:rPr>
        <w:softHyphen/>
      </w:r>
      <w:r w:rsidR="00AC4619">
        <w:rPr>
          <w:rFonts w:ascii="Times New Roman" w:eastAsiaTheme="minorEastAsia" w:hAnsi="Times New Roman" w:cs="Times New Roman"/>
          <w:sz w:val="24"/>
        </w:rPr>
        <w:softHyphen/>
      </w:r>
      <w:r w:rsidR="00AC4619">
        <w:rPr>
          <w:rFonts w:ascii="Times New Roman" w:eastAsiaTheme="minorEastAsia" w:hAnsi="Times New Roman" w:cs="Times New Roman"/>
          <w:sz w:val="24"/>
        </w:rPr>
        <w:softHyphen/>
      </w:r>
      <w:r w:rsidR="00AC4619">
        <w:rPr>
          <w:rFonts w:ascii="Times New Roman" w:eastAsiaTheme="minorEastAsia" w:hAnsi="Times New Roman" w:cs="Times New Roman"/>
          <w:sz w:val="24"/>
        </w:rPr>
        <w:softHyphen/>
        <w:t xml:space="preserve">— сопротивление </w:t>
      </w:r>
      <w:r w:rsidR="002D3890">
        <w:rPr>
          <w:rFonts w:ascii="Times New Roman" w:eastAsiaTheme="minorEastAsia" w:hAnsi="Times New Roman" w:cs="Times New Roman"/>
          <w:sz w:val="24"/>
        </w:rPr>
        <w:t>проволоки,</w:t>
      </w:r>
      <w:r w:rsidR="00AC4619">
        <w:rPr>
          <w:rFonts w:ascii="Times New Roman" w:eastAsiaTheme="minorEastAsia" w:hAnsi="Times New Roman" w:cs="Times New Roman"/>
          <w:sz w:val="24"/>
        </w:rPr>
        <w:t xml:space="preserve"> </w:t>
      </w:r>
      <w:r w:rsidR="00AC4619" w:rsidRPr="00AC4619">
        <w:rPr>
          <w:rFonts w:ascii="Times New Roman" w:eastAsiaTheme="minorEastAsia" w:hAnsi="Times New Roman" w:cs="Times New Roman"/>
          <w:i/>
          <w:sz w:val="24"/>
          <w:lang w:val="en-US"/>
        </w:rPr>
        <w:t>d</w:t>
      </w:r>
      <w:r w:rsidR="00AC4619" w:rsidRPr="00AC4619">
        <w:rPr>
          <w:rFonts w:ascii="Times New Roman" w:eastAsiaTheme="minorEastAsia" w:hAnsi="Times New Roman" w:cs="Times New Roman"/>
          <w:sz w:val="24"/>
        </w:rPr>
        <w:t xml:space="preserve"> ‒‒</w:t>
      </w:r>
      <w:r w:rsidR="00AC4619">
        <w:rPr>
          <w:rFonts w:ascii="Times New Roman" w:eastAsiaTheme="minorEastAsia" w:hAnsi="Times New Roman" w:cs="Times New Roman"/>
          <w:sz w:val="24"/>
        </w:rPr>
        <w:t xml:space="preserve"> её диаметр, </w:t>
      </w:r>
      <w:r w:rsidR="00AC4619" w:rsidRPr="00AC4619">
        <w:rPr>
          <w:rFonts w:ascii="Times New Roman" w:eastAsiaTheme="minorEastAsia" w:hAnsi="Times New Roman" w:cs="Times New Roman"/>
          <w:i/>
          <w:sz w:val="24"/>
          <w:lang w:val="en-US"/>
        </w:rPr>
        <w:t>l</w:t>
      </w:r>
      <w:r w:rsidR="00AC4619" w:rsidRPr="00AC4619">
        <w:rPr>
          <w:rFonts w:ascii="Times New Roman" w:eastAsiaTheme="minorEastAsia" w:hAnsi="Times New Roman" w:cs="Times New Roman"/>
          <w:sz w:val="24"/>
        </w:rPr>
        <w:t xml:space="preserve"> ‒‒</w:t>
      </w:r>
      <w:r w:rsidR="00AC4619">
        <w:rPr>
          <w:rFonts w:ascii="Times New Roman" w:eastAsiaTheme="minorEastAsia" w:hAnsi="Times New Roman" w:cs="Times New Roman"/>
          <w:sz w:val="24"/>
        </w:rPr>
        <w:t xml:space="preserve"> её длина.</w:t>
      </w:r>
    </w:p>
    <w:p w14:paraId="4468979A" w14:textId="77777777" w:rsidR="00BA128A" w:rsidRDefault="005A7EAB" w:rsidP="005A7EA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Для измерения силы тока использовалась схема на рис. 1. </w:t>
      </w:r>
    </w:p>
    <w:p w14:paraId="7B8CC7A8" w14:textId="77777777" w:rsidR="005A7EAB" w:rsidRDefault="005A7EAB" w:rsidP="005A7EA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Согласно закону Ома</w:t>
      </w:r>
    </w:p>
    <w:p w14:paraId="62D47AA1" w14:textId="77777777" w:rsidR="005A7EAB" w:rsidRPr="005A7EAB" w:rsidRDefault="00B07E33" w:rsidP="005A7EA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пр1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V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А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eqArr>
        </m:oMath>
      </m:oMathPara>
    </w:p>
    <w:p w14:paraId="0C716369" w14:textId="77777777" w:rsidR="005A7EAB" w:rsidRDefault="005A7EAB" w:rsidP="005A7EAB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В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A7EAB">
        <w:rPr>
          <w:rFonts w:ascii="Times New Roman" w:eastAsiaTheme="minorEastAsia" w:hAnsi="Times New Roman" w:cs="Times New Roman"/>
          <w:sz w:val="24"/>
        </w:rPr>
        <w:t>‒</w:t>
      </w:r>
      <w:r>
        <w:rPr>
          <w:rFonts w:ascii="Times New Roman" w:eastAsiaTheme="minorEastAsia" w:hAnsi="Times New Roman" w:cs="Times New Roman"/>
          <w:sz w:val="24"/>
        </w:rPr>
        <w:t xml:space="preserve"> показания вольтметра,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А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A7EAB">
        <w:rPr>
          <w:rFonts w:ascii="Times New Roman" w:eastAsiaTheme="minorEastAsia" w:hAnsi="Times New Roman" w:cs="Times New Roman"/>
          <w:sz w:val="24"/>
        </w:rPr>
        <w:t>‒</w:t>
      </w:r>
      <w:r>
        <w:rPr>
          <w:rFonts w:ascii="Times New Roman" w:eastAsiaTheme="minorEastAsia" w:hAnsi="Times New Roman" w:cs="Times New Roman"/>
          <w:sz w:val="24"/>
        </w:rPr>
        <w:t xml:space="preserve"> показания амперметра. </w:t>
      </w:r>
    </w:p>
    <w:p w14:paraId="74FF5C5A" w14:textId="0F31326D" w:rsidR="005A7EAB" w:rsidRDefault="005A7EAB" w:rsidP="005A7EAB">
      <w:pPr>
        <w:tabs>
          <w:tab w:val="left" w:pos="1700"/>
        </w:tabs>
        <w:ind w:left="709"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Ввиду </w:t>
      </w:r>
      <w:r w:rsidR="00B07E33">
        <w:rPr>
          <w:rFonts w:ascii="Times New Roman" w:eastAsiaTheme="minorEastAsia" w:hAnsi="Times New Roman" w:cs="Times New Roman"/>
          <w:sz w:val="24"/>
        </w:rPr>
        <w:t xml:space="preserve">того, что амперметр измеряет сумму токов, проходящих через проволоку и вольтметр, </w:t>
      </w:r>
      <w:r>
        <w:rPr>
          <w:rFonts w:ascii="Times New Roman" w:eastAsiaTheme="minorEastAsia" w:hAnsi="Times New Roman" w:cs="Times New Roman"/>
          <w:sz w:val="24"/>
        </w:rPr>
        <w:t>сопротивление</w:t>
      </w:r>
      <w:r w:rsidR="004E5937">
        <w:rPr>
          <w:rFonts w:ascii="Times New Roman" w:eastAsiaTheme="minorEastAsia" w:hAnsi="Times New Roman" w:cs="Times New Roman"/>
          <w:sz w:val="24"/>
        </w:rPr>
        <w:t xml:space="preserve"> проволоки</w:t>
      </w:r>
      <w:r>
        <w:rPr>
          <w:rFonts w:ascii="Times New Roman" w:eastAsiaTheme="minorEastAsia" w:hAnsi="Times New Roman" w:cs="Times New Roman"/>
          <w:sz w:val="24"/>
        </w:rPr>
        <w:t xml:space="preserve"> можно найти как</w:t>
      </w:r>
      <w:bookmarkStart w:id="0" w:name="_GoBack"/>
      <w:bookmarkEnd w:id="0"/>
    </w:p>
    <w:p w14:paraId="0386E528" w14:textId="77777777" w:rsidR="005A7EAB" w:rsidRPr="005A7EAB" w:rsidRDefault="00B07E33" w:rsidP="005A7EAB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пр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V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пр1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пр1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6911D7C4" w14:textId="77777777" w:rsidR="005A7EAB" w:rsidRPr="005A7EAB" w:rsidRDefault="005A7EAB" w:rsidP="005A7EAB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Pr="005A7EAB">
        <w:rPr>
          <w:rFonts w:ascii="Times New Roman" w:eastAsiaTheme="minorEastAsia" w:hAnsi="Times New Roman" w:cs="Times New Roman"/>
          <w:sz w:val="24"/>
        </w:rPr>
        <w:t xml:space="preserve"> ‒ </w:t>
      </w:r>
      <w:r>
        <w:rPr>
          <w:rFonts w:ascii="Times New Roman" w:eastAsiaTheme="minorEastAsia" w:hAnsi="Times New Roman" w:cs="Times New Roman"/>
          <w:sz w:val="24"/>
        </w:rPr>
        <w:t>сопротивление вольтметра.</w:t>
      </w:r>
    </w:p>
    <w:p w14:paraId="6C8F68CB" w14:textId="77777777" w:rsidR="00120A4A" w:rsidRPr="00B93B68" w:rsidRDefault="00B93B68" w:rsidP="00B93B68">
      <w:pPr>
        <w:pStyle w:val="a4"/>
        <w:numPr>
          <w:ilvl w:val="0"/>
          <w:numId w:val="3"/>
        </w:numPr>
        <w:tabs>
          <w:tab w:val="left" w:pos="1700"/>
        </w:tabs>
        <w:ind w:right="-1"/>
        <w:rPr>
          <w:rFonts w:ascii="Times New Roman" w:hAnsi="Times New Roman" w:cs="Times New Roman"/>
          <w:b/>
          <w:sz w:val="28"/>
        </w:rPr>
      </w:pPr>
      <w:r w:rsidRPr="00B93B68">
        <w:rPr>
          <w:rFonts w:ascii="Times New Roman" w:hAnsi="Times New Roman" w:cs="Times New Roman"/>
          <w:b/>
          <w:sz w:val="28"/>
        </w:rPr>
        <w:t>Оборудование и инструментальные погрешности</w:t>
      </w:r>
    </w:p>
    <w:p w14:paraId="54B437D8" w14:textId="77777777" w:rsidR="00B93B68" w:rsidRDefault="00B93B68" w:rsidP="00B93B68">
      <w:pPr>
        <w:tabs>
          <w:tab w:val="left" w:pos="1700"/>
        </w:tabs>
        <w:ind w:right="-1"/>
        <w:rPr>
          <w:rFonts w:ascii="Times New Roman" w:hAnsi="Times New Roman" w:cs="Times New Roman"/>
          <w:sz w:val="24"/>
        </w:rPr>
      </w:pPr>
      <w:r w:rsidRPr="00B93B68">
        <w:rPr>
          <w:rFonts w:ascii="Times New Roman" w:hAnsi="Times New Roman" w:cs="Times New Roman"/>
          <w:b/>
          <w:sz w:val="24"/>
        </w:rPr>
        <w:t xml:space="preserve">Линейка: </w:t>
      </w:r>
      <w:r>
        <w:rPr>
          <w:rFonts w:ascii="Times New Roman" w:hAnsi="Times New Roman" w:cs="Times New Roman"/>
          <w:sz w:val="24"/>
        </w:rPr>
        <w:t>0</w:t>
      </w:r>
      <w:r w:rsidR="00BA128A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1 мм по цене деления. При определении положений контактов имеется </w:t>
      </w:r>
      <w:r w:rsidR="002D3890">
        <w:rPr>
          <w:rFonts w:ascii="Times New Roman" w:hAnsi="Times New Roman" w:cs="Times New Roman"/>
          <w:sz w:val="24"/>
        </w:rPr>
        <w:t>дополнительная погрешность,</w:t>
      </w:r>
      <w:r>
        <w:rPr>
          <w:rFonts w:ascii="Times New Roman" w:hAnsi="Times New Roman" w:cs="Times New Roman"/>
          <w:sz w:val="24"/>
        </w:rPr>
        <w:t xml:space="preserve"> которая может быть определена как </w:t>
      </w:r>
      <w:r w:rsidR="00BA128A" w:rsidRPr="00BA128A">
        <w:rPr>
          <w:rFonts w:ascii="Times New Roman" w:hAnsi="Times New Roman" w:cs="Times New Roman"/>
          <w:sz w:val="24"/>
        </w:rPr>
        <w:t>±</w:t>
      </w:r>
      <w:r>
        <w:rPr>
          <w:rFonts w:ascii="Times New Roman" w:hAnsi="Times New Roman" w:cs="Times New Roman"/>
          <w:sz w:val="24"/>
        </w:rPr>
        <w:t>2-3 мм</w:t>
      </w:r>
      <w:r w:rsidR="004E5937">
        <w:rPr>
          <w:rFonts w:ascii="Times New Roman" w:hAnsi="Times New Roman" w:cs="Times New Roman"/>
          <w:sz w:val="24"/>
        </w:rPr>
        <w:t xml:space="preserve"> (</w:t>
      </w:r>
      <w:r w:rsidR="00A23ABF">
        <w:rPr>
          <w:rFonts w:ascii="Times New Roman" w:hAnsi="Times New Roman" w:cs="Times New Roman"/>
          <w:sz w:val="24"/>
        </w:rPr>
        <w:t>ввиду неидеального расположения контактов на тестовом стенде).</w:t>
      </w:r>
    </w:p>
    <w:p w14:paraId="20CF3C4D" w14:textId="77777777" w:rsidR="00B93B68" w:rsidRDefault="00247051" w:rsidP="00B93B68">
      <w:pPr>
        <w:tabs>
          <w:tab w:val="left" w:pos="1700"/>
        </w:tabs>
        <w:ind w:right="-1"/>
        <w:rPr>
          <w:rFonts w:ascii="Times New Roman" w:hAnsi="Times New Roman" w:cs="Times New Roman"/>
          <w:sz w:val="24"/>
        </w:rPr>
      </w:pPr>
      <w:r w:rsidRPr="00247051">
        <w:rPr>
          <w:rFonts w:ascii="Times New Roman" w:hAnsi="Times New Roman" w:cs="Times New Roman"/>
          <w:b/>
          <w:sz w:val="24"/>
        </w:rPr>
        <w:t>Ш</w:t>
      </w:r>
      <w:r w:rsidR="00B93B68" w:rsidRPr="00247051">
        <w:rPr>
          <w:rFonts w:ascii="Times New Roman" w:hAnsi="Times New Roman" w:cs="Times New Roman"/>
          <w:b/>
          <w:sz w:val="24"/>
        </w:rPr>
        <w:t>тангенциркуль</w:t>
      </w:r>
      <w:r w:rsidRPr="00247051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BA128A" w:rsidRPr="00BA128A">
        <w:rPr>
          <w:rFonts w:ascii="Times New Roman" w:hAnsi="Times New Roman" w:cs="Times New Roman"/>
          <w:sz w:val="24"/>
        </w:rPr>
        <w:t>±</w:t>
      </w:r>
      <w:r w:rsidRPr="00247051">
        <w:rPr>
          <w:rFonts w:ascii="Times New Roman" w:hAnsi="Times New Roman" w:cs="Times New Roman"/>
          <w:sz w:val="24"/>
        </w:rPr>
        <w:t>0</w:t>
      </w:r>
      <w:r w:rsidR="00BA128A">
        <w:rPr>
          <w:rFonts w:ascii="Times New Roman" w:hAnsi="Times New Roman" w:cs="Times New Roman"/>
          <w:sz w:val="24"/>
        </w:rPr>
        <w:t>,</w:t>
      </w:r>
      <w:r w:rsidRPr="00247051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>5 мм (маркировка производителя)</w:t>
      </w:r>
    </w:p>
    <w:p w14:paraId="49491FDA" w14:textId="77777777" w:rsidR="00247051" w:rsidRPr="00BA128A" w:rsidRDefault="00247051" w:rsidP="00BA128A">
      <w:pPr>
        <w:tabs>
          <w:tab w:val="left" w:pos="1700"/>
        </w:tabs>
        <w:ind w:right="-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Микрометр: </w:t>
      </w:r>
      <w:r w:rsidR="00BA128A" w:rsidRPr="00BA128A">
        <w:rPr>
          <w:rFonts w:ascii="Times New Roman" w:hAnsi="Times New Roman" w:cs="Times New Roman"/>
          <w:sz w:val="24"/>
        </w:rPr>
        <w:t>±</w:t>
      </w:r>
      <w:r>
        <w:rPr>
          <w:rFonts w:ascii="Times New Roman" w:hAnsi="Times New Roman" w:cs="Times New Roman"/>
          <w:sz w:val="24"/>
        </w:rPr>
        <w:t>0</w:t>
      </w:r>
      <w:r w:rsidR="00BA128A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01 мм (маркировка производителя)</w:t>
      </w:r>
    </w:p>
    <w:p w14:paraId="1557CBC9" w14:textId="77777777" w:rsidR="00A621D5" w:rsidRDefault="00A621D5" w:rsidP="00B93B68">
      <w:pPr>
        <w:tabs>
          <w:tab w:val="left" w:pos="1700"/>
        </w:tabs>
        <w:ind w:right="-1"/>
        <w:rPr>
          <w:rFonts w:ascii="Times New Roman" w:hAnsi="Times New Roman" w:cs="Times New Roman"/>
          <w:b/>
          <w:sz w:val="24"/>
        </w:rPr>
      </w:pPr>
    </w:p>
    <w:p w14:paraId="64318C79" w14:textId="77777777" w:rsidR="00A621D5" w:rsidRDefault="00A621D5" w:rsidP="00B93B68">
      <w:pPr>
        <w:tabs>
          <w:tab w:val="left" w:pos="1700"/>
        </w:tabs>
        <w:ind w:right="-1"/>
        <w:rPr>
          <w:rFonts w:ascii="Times New Roman" w:hAnsi="Times New Roman" w:cs="Times New Roman"/>
          <w:b/>
          <w:sz w:val="24"/>
        </w:rPr>
      </w:pPr>
    </w:p>
    <w:p w14:paraId="5BE6EF79" w14:textId="77777777" w:rsidR="00A621D5" w:rsidRDefault="00A621D5" w:rsidP="00B93B68">
      <w:pPr>
        <w:tabs>
          <w:tab w:val="left" w:pos="1700"/>
        </w:tabs>
        <w:ind w:right="-1"/>
        <w:rPr>
          <w:rFonts w:ascii="Times New Roman" w:hAnsi="Times New Roman" w:cs="Times New Roman"/>
          <w:b/>
          <w:sz w:val="24"/>
        </w:rPr>
      </w:pPr>
    </w:p>
    <w:p w14:paraId="457DD5EA" w14:textId="77777777" w:rsidR="00A621D5" w:rsidRDefault="00247051" w:rsidP="00A621D5">
      <w:pPr>
        <w:tabs>
          <w:tab w:val="left" w:pos="1700"/>
        </w:tabs>
        <w:ind w:right="-1"/>
        <w:rPr>
          <w:rFonts w:ascii="Times New Roman" w:hAnsi="Times New Roman" w:cs="Times New Roman"/>
          <w:sz w:val="24"/>
        </w:rPr>
      </w:pPr>
      <w:r w:rsidRPr="00247051">
        <w:rPr>
          <w:rFonts w:ascii="Times New Roman" w:hAnsi="Times New Roman" w:cs="Times New Roman"/>
          <w:b/>
          <w:sz w:val="24"/>
        </w:rPr>
        <w:t>Вольтметр: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аналоговый, </w:t>
      </w:r>
      <w:r w:rsidR="002D3890">
        <w:rPr>
          <w:rFonts w:ascii="Times New Roman" w:hAnsi="Times New Roman" w:cs="Times New Roman"/>
          <w:sz w:val="24"/>
        </w:rPr>
        <w:t>магнитоэлектрический</w:t>
      </w:r>
      <w:r w:rsidRPr="00247051">
        <w:rPr>
          <w:rFonts w:ascii="Times New Roman" w:hAnsi="Times New Roman" w:cs="Times New Roman"/>
          <w:sz w:val="24"/>
        </w:rPr>
        <w:t xml:space="preserve">; </w:t>
      </w:r>
      <w:r>
        <w:rPr>
          <w:rFonts w:ascii="Times New Roman" w:hAnsi="Times New Roman" w:cs="Times New Roman"/>
          <w:sz w:val="24"/>
        </w:rPr>
        <w:t xml:space="preserve">класс точности – 0.5; шкала </w:t>
      </w:r>
      <w:r w:rsidRPr="00247051">
        <w:rPr>
          <w:rFonts w:ascii="Times New Roman" w:hAnsi="Times New Roman" w:cs="Times New Roman"/>
          <w:sz w:val="24"/>
        </w:rPr>
        <w:t>‒‒</w:t>
      </w:r>
      <w:r>
        <w:rPr>
          <w:rFonts w:ascii="Times New Roman" w:hAnsi="Times New Roman" w:cs="Times New Roman"/>
          <w:sz w:val="24"/>
        </w:rPr>
        <w:t xml:space="preserve"> линейная, 150 дел. Характеристики в зависимости от положения переключателя пределов измерения:</w:t>
      </w:r>
    </w:p>
    <w:p w14:paraId="07844D80" w14:textId="2A69BCFD" w:rsidR="008361A3" w:rsidRDefault="008361A3" w:rsidP="008361A3">
      <w:pPr>
        <w:pStyle w:val="a5"/>
        <w:jc w:val="right"/>
        <w:rPr>
          <w:rFonts w:ascii="Times New Roman" w:hAnsi="Times New Roman" w:cs="Times New Roman"/>
          <w:sz w:val="24"/>
        </w:rPr>
      </w:pPr>
      <w:r w:rsidRPr="00261CE5">
        <w:rPr>
          <w:rFonts w:ascii="Times New Roman" w:hAnsi="Times New Roman" w:cs="Times New Roman"/>
          <w:sz w:val="22"/>
          <w:szCs w:val="22"/>
        </w:rPr>
        <w:t>Таблица</w:t>
      </w:r>
      <w:r>
        <w:t xml:space="preserve"> </w:t>
      </w:r>
      <w:fldSimple w:instr=" SEQ Таблица \* ARABIC ">
        <w:r w:rsidR="000D5F44">
          <w:rPr>
            <w:noProof/>
          </w:rPr>
          <w:t>1</w:t>
        </w:r>
      </w:fldSimple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75"/>
        <w:gridCol w:w="3014"/>
        <w:gridCol w:w="3344"/>
      </w:tblGrid>
      <w:tr w:rsidR="00BA128A" w14:paraId="4F4FEBD9" w14:textId="77777777" w:rsidTr="00E86FD8">
        <w:tc>
          <w:tcPr>
            <w:tcW w:w="3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9DD2A8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Предел измерений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A768D9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0,75 В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6E2360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1,5 В</w:t>
            </w:r>
          </w:p>
        </w:tc>
      </w:tr>
      <w:tr w:rsidR="00BA128A" w14:paraId="4E10925B" w14:textId="77777777" w:rsidTr="00E86FD8">
        <w:tc>
          <w:tcPr>
            <w:tcW w:w="3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17B2BB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Цена деления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30940A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 мВ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AC10E2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 мВ</w:t>
            </w:r>
          </w:p>
        </w:tc>
      </w:tr>
      <w:tr w:rsidR="00BA128A" w14:paraId="311891E4" w14:textId="77777777" w:rsidTr="00E86FD8">
        <w:tc>
          <w:tcPr>
            <w:tcW w:w="3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CB8865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Чувствительность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C74A4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200 </w:t>
            </w:r>
            <w:r w:rsidR="002D3890">
              <w:rPr>
                <w:rFonts w:ascii="Times New Roman" w:hAnsi="Times New Roman" w:cs="Times New Roman"/>
                <w:sz w:val="24"/>
              </w:rPr>
              <w:t>дел. /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538B6C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100 </w:t>
            </w:r>
            <w:r w:rsidR="002D3890">
              <w:rPr>
                <w:rFonts w:ascii="Times New Roman" w:hAnsi="Times New Roman" w:cs="Times New Roman"/>
                <w:sz w:val="24"/>
              </w:rPr>
              <w:t>дел. /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</w:p>
        </w:tc>
      </w:tr>
      <w:tr w:rsidR="00BA128A" w14:paraId="313E1F57" w14:textId="77777777" w:rsidTr="00E86FD8">
        <w:tc>
          <w:tcPr>
            <w:tcW w:w="3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A1A1A3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Внутреннее сопротивление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C29A78" w14:textId="77777777" w:rsidR="00BA128A" w:rsidRPr="00BA128A" w:rsidRDefault="00B07E33" w:rsidP="00B93B68">
            <w:pPr>
              <w:tabs>
                <w:tab w:val="left" w:pos="1700"/>
              </w:tabs>
              <w:ind w:right="-1" w:firstLine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= 5 кОм</m:t>
                </m:r>
              </m:oMath>
            </m:oMathPara>
          </w:p>
          <w:p w14:paraId="31ACC689" w14:textId="77777777" w:rsidR="00BA128A" w:rsidRP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49408C" w14:textId="77777777" w:rsidR="00BA128A" w:rsidRPr="00E86FD8" w:rsidRDefault="00B07E33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i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 xml:space="preserve"> = 10 кОм</m:t>
                </m:r>
              </m:oMath>
            </m:oMathPara>
          </w:p>
        </w:tc>
      </w:tr>
      <w:tr w:rsidR="00BA128A" w14:paraId="336EB062" w14:textId="77777777" w:rsidTr="00E86FD8">
        <w:tc>
          <w:tcPr>
            <w:tcW w:w="3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451656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Погрешность считывания со шкалы (0,5 цены деления)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76B0E3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 w:rsidRPr="00E86FD8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/>
                <w:sz w:val="24"/>
              </w:rPr>
              <w:t>2,5 мВ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6CF7E4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 w:rsidRPr="00E86FD8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/>
                <w:sz w:val="24"/>
              </w:rPr>
              <w:t>5 мВ</w:t>
            </w:r>
          </w:p>
        </w:tc>
      </w:tr>
      <w:tr w:rsidR="00BA128A" w14:paraId="3790F707" w14:textId="77777777" w:rsidTr="00E86FD8">
        <w:tc>
          <w:tcPr>
            <w:tcW w:w="3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716F2D" w14:textId="77777777" w:rsidR="00BA128A" w:rsidRDefault="00BA128A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Макс. Погрешность (согласно классу точности)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C2E770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 w:rsidRPr="00E86FD8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/>
                <w:sz w:val="24"/>
              </w:rPr>
              <w:t xml:space="preserve"> 3,75 мВ (0,5%)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35A894" w14:textId="77777777" w:rsidR="00BA128A" w:rsidRDefault="00E86FD8" w:rsidP="00B93B68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 w:rsidRPr="00E86FD8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/>
                <w:sz w:val="24"/>
              </w:rPr>
              <w:t>7,5 мВ (0.5%)</w:t>
            </w:r>
          </w:p>
        </w:tc>
      </w:tr>
    </w:tbl>
    <w:p w14:paraId="4F61A966" w14:textId="77777777" w:rsidR="00247051" w:rsidRDefault="00247051" w:rsidP="00E86FD8">
      <w:pPr>
        <w:tabs>
          <w:tab w:val="left" w:pos="1700"/>
        </w:tabs>
        <w:ind w:right="-1" w:firstLine="0"/>
        <w:rPr>
          <w:rFonts w:ascii="Times New Roman" w:hAnsi="Times New Roman" w:cs="Times New Roman"/>
          <w:sz w:val="24"/>
        </w:rPr>
      </w:pPr>
    </w:p>
    <w:p w14:paraId="70AC906F" w14:textId="77777777" w:rsidR="00247051" w:rsidRPr="00E86FD8" w:rsidRDefault="00247051" w:rsidP="00E86FD8">
      <w:pPr>
        <w:tabs>
          <w:tab w:val="left" w:pos="1700"/>
        </w:tabs>
        <w:ind w:right="-1"/>
        <w:rPr>
          <w:rFonts w:ascii="Times New Roman" w:eastAsiaTheme="minorEastAsia" w:hAnsi="Times New Roman" w:cs="Times New Roman"/>
          <w:sz w:val="24"/>
        </w:rPr>
      </w:pPr>
      <w:r w:rsidRPr="00247051">
        <w:rPr>
          <w:rFonts w:ascii="Times New Roman" w:hAnsi="Times New Roman" w:cs="Times New Roman"/>
          <w:b/>
          <w:sz w:val="24"/>
        </w:rPr>
        <w:t>Амперметр: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цифровой</w:t>
      </w:r>
      <w:r w:rsidR="00E5370A">
        <w:rPr>
          <w:rFonts w:ascii="Times New Roman" w:hAnsi="Times New Roman" w:cs="Times New Roman"/>
          <w:sz w:val="24"/>
        </w:rPr>
        <w:t xml:space="preserve">; предел измерений </w:t>
      </w:r>
      <w:r w:rsidR="00E86FD8" w:rsidRPr="00E86FD8">
        <w:rPr>
          <w:rFonts w:ascii="Times New Roman" w:hAnsi="Times New Roman" w:cs="Times New Roman"/>
          <w:sz w:val="24"/>
        </w:rPr>
        <w:t>‒</w:t>
      </w:r>
      <w:r w:rsidR="00E5370A">
        <w:rPr>
          <w:rFonts w:ascii="Times New Roman" w:hAnsi="Times New Roman" w:cs="Times New Roman"/>
          <w:sz w:val="24"/>
        </w:rPr>
        <w:t xml:space="preserve"> 2А; разрядность</w:t>
      </w:r>
      <w:r w:rsidR="00E86FD8">
        <w:rPr>
          <w:rFonts w:ascii="Times New Roman" w:hAnsi="Times New Roman" w:cs="Times New Roman"/>
          <w:sz w:val="24"/>
        </w:rPr>
        <w:t xml:space="preserve"> </w:t>
      </w:r>
      <w:r w:rsidR="00E86FD8" w:rsidRPr="00E86FD8">
        <w:rPr>
          <w:rFonts w:ascii="Times New Roman" w:hAnsi="Times New Roman" w:cs="Times New Roman"/>
          <w:sz w:val="24"/>
        </w:rPr>
        <w:t>‒</w:t>
      </w:r>
      <w:r w:rsidR="00E5370A">
        <w:rPr>
          <w:rFonts w:ascii="Times New Roman" w:hAnsi="Times New Roman" w:cs="Times New Roman"/>
          <w:sz w:val="24"/>
        </w:rPr>
        <w:t xml:space="preserve"> 5 ед</w:t>
      </w:r>
      <w:r w:rsidR="00E5370A" w:rsidRPr="00E5370A">
        <w:rPr>
          <w:rFonts w:ascii="Times New Roman" w:hAnsi="Times New Roman" w:cs="Times New Roman"/>
          <w:sz w:val="24"/>
        </w:rPr>
        <w:t>.;</w:t>
      </w:r>
      <w:r w:rsidR="00E5370A">
        <w:rPr>
          <w:rFonts w:ascii="Times New Roman" w:hAnsi="Times New Roman" w:cs="Times New Roman"/>
          <w:sz w:val="24"/>
        </w:rPr>
        <w:t xml:space="preserve"> внутреннее сопротивление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lang w:val="en-US"/>
              </w:rPr>
              <m:t>A</m:t>
            </m:r>
          </m:sub>
        </m:sSub>
      </m:oMath>
      <w:r w:rsidR="00E5370A" w:rsidRPr="00E5370A">
        <w:rPr>
          <w:rFonts w:ascii="Times New Roman" w:hAnsi="Times New Roman" w:cs="Times New Roman"/>
          <w:sz w:val="24"/>
        </w:rPr>
        <w:t xml:space="preserve"> </w:t>
      </w:r>
      <w:r w:rsidR="00E5370A">
        <w:rPr>
          <w:rFonts w:ascii="Times New Roman" w:hAnsi="Times New Roman" w:cs="Times New Roman"/>
          <w:sz w:val="24"/>
        </w:rPr>
        <w:t>= 1.4 Ом; погрешность (при к</w:t>
      </w:r>
      <w:r w:rsidR="00643F3E">
        <w:rPr>
          <w:rFonts w:ascii="Times New Roman" w:hAnsi="Times New Roman" w:cs="Times New Roman"/>
          <w:sz w:val="24"/>
        </w:rPr>
        <w:t>омнатной температуре</w:t>
      </w:r>
      <w:r w:rsidR="00E5370A">
        <w:rPr>
          <w:rFonts w:ascii="Times New Roman" w:hAnsi="Times New Roman" w:cs="Times New Roman"/>
          <w:sz w:val="24"/>
        </w:rPr>
        <w:t xml:space="preserve">, согласно паспорту прибора): = </w:t>
      </w:r>
      <w:r w:rsidR="00E86FD8" w:rsidRPr="00E86FD8">
        <w:rPr>
          <w:rFonts w:ascii="Times New Roman" w:hAnsi="Times New Roman" w:cs="Times New Roman"/>
          <w:sz w:val="24"/>
        </w:rPr>
        <w:t>±</w:t>
      </w:r>
      <w:r w:rsidR="00E5370A">
        <w:rPr>
          <w:rFonts w:ascii="Times New Roman" w:hAnsi="Times New Roman" w:cs="Times New Roman"/>
          <w:sz w:val="24"/>
        </w:rPr>
        <w:t>(0,002</w:t>
      </w:r>
      <w:r w:rsidR="00E86FD8" w:rsidRPr="00E86FD8">
        <w:rPr>
          <w:rFonts w:ascii="Times New Roman" w:hAnsi="Times New Roman" w:cs="Times New Roman"/>
          <w:sz w:val="24"/>
        </w:rPr>
        <w:t>·</w:t>
      </w:r>
      <w:r w:rsidR="00E5370A" w:rsidRPr="00E86FD8">
        <w:rPr>
          <w:rFonts w:ascii="Times New Roman" w:hAnsi="Times New Roman" w:cs="Times New Roman"/>
          <w:i/>
          <w:sz w:val="24"/>
          <w:lang w:val="en-US"/>
        </w:rPr>
        <w:t>I</w:t>
      </w:r>
      <w:r w:rsidR="00E5370A" w:rsidRPr="00E5370A">
        <w:rPr>
          <w:rFonts w:ascii="Times New Roman" w:hAnsi="Times New Roman" w:cs="Times New Roman"/>
          <w:sz w:val="24"/>
        </w:rPr>
        <w:t xml:space="preserve"> + 2</w:t>
      </w:r>
      <w:r w:rsidR="00E86FD8" w:rsidRPr="00E86FD8">
        <w:rPr>
          <w:rFonts w:ascii="Times New Roman" w:hAnsi="Times New Roman" w:cs="Times New Roman"/>
          <w:sz w:val="24"/>
        </w:rPr>
        <w:t>·</w:t>
      </w:r>
      <w:r w:rsidR="00E5370A" w:rsidRPr="00E86FD8">
        <w:rPr>
          <w:rFonts w:ascii="Times New Roman" w:hAnsi="Times New Roman" w:cs="Times New Roman"/>
          <w:i/>
          <w:sz w:val="24"/>
          <w:lang w:val="en-US"/>
        </w:rPr>
        <w:t>k</w:t>
      </w:r>
      <w:r w:rsidR="00E5370A" w:rsidRPr="00E5370A">
        <w:rPr>
          <w:rFonts w:ascii="Times New Roman" w:hAnsi="Times New Roman" w:cs="Times New Roman"/>
          <w:sz w:val="24"/>
        </w:rPr>
        <w:t xml:space="preserve">), </w:t>
      </w:r>
      <w:r w:rsidR="00E5370A">
        <w:rPr>
          <w:rFonts w:ascii="Times New Roman" w:hAnsi="Times New Roman" w:cs="Times New Roman"/>
          <w:sz w:val="24"/>
        </w:rPr>
        <w:t>где</w:t>
      </w:r>
      <w:r w:rsidR="00E5370A" w:rsidRPr="00E86FD8">
        <w:rPr>
          <w:rFonts w:ascii="Times New Roman" w:hAnsi="Times New Roman" w:cs="Times New Roman"/>
          <w:i/>
          <w:sz w:val="24"/>
        </w:rPr>
        <w:t xml:space="preserve"> </w:t>
      </w:r>
      <w:r w:rsidR="00E5370A" w:rsidRPr="00E86FD8">
        <w:rPr>
          <w:rFonts w:ascii="Times New Roman" w:hAnsi="Times New Roman" w:cs="Times New Roman"/>
          <w:i/>
          <w:sz w:val="24"/>
          <w:lang w:val="en-US"/>
        </w:rPr>
        <w:t>I</w:t>
      </w:r>
      <w:r w:rsidR="00E5370A" w:rsidRPr="00E5370A">
        <w:rPr>
          <w:rFonts w:ascii="Times New Roman" w:hAnsi="Times New Roman" w:cs="Times New Roman"/>
          <w:sz w:val="24"/>
        </w:rPr>
        <w:t xml:space="preserve"> </w:t>
      </w:r>
      <w:r w:rsidR="00E5370A">
        <w:rPr>
          <w:rFonts w:ascii="Times New Roman" w:hAnsi="Times New Roman" w:cs="Times New Roman"/>
          <w:sz w:val="24"/>
        </w:rPr>
        <w:t>–</w:t>
      </w:r>
      <w:r w:rsidR="00E5370A" w:rsidRPr="00E5370A">
        <w:rPr>
          <w:rFonts w:ascii="Times New Roman" w:hAnsi="Times New Roman" w:cs="Times New Roman"/>
          <w:sz w:val="24"/>
        </w:rPr>
        <w:t xml:space="preserve"> </w:t>
      </w:r>
      <w:r w:rsidR="00E5370A">
        <w:rPr>
          <w:rFonts w:ascii="Times New Roman" w:hAnsi="Times New Roman" w:cs="Times New Roman"/>
          <w:sz w:val="24"/>
        </w:rPr>
        <w:t xml:space="preserve">измеряемый ток, </w:t>
      </w:r>
      <w:r w:rsidR="00E5370A" w:rsidRPr="00E86FD8">
        <w:rPr>
          <w:rFonts w:ascii="Times New Roman" w:hAnsi="Times New Roman" w:cs="Times New Roman"/>
          <w:i/>
          <w:sz w:val="24"/>
          <w:lang w:val="en-US"/>
        </w:rPr>
        <w:t>k</w:t>
      </w:r>
      <w:r w:rsidR="00E5370A" w:rsidRPr="00E5370A">
        <w:rPr>
          <w:rFonts w:ascii="Times New Roman" w:hAnsi="Times New Roman" w:cs="Times New Roman"/>
          <w:sz w:val="24"/>
        </w:rPr>
        <w:t xml:space="preserve"> </w:t>
      </w:r>
      <w:r w:rsidR="00E5370A">
        <w:rPr>
          <w:rFonts w:ascii="Times New Roman" w:hAnsi="Times New Roman" w:cs="Times New Roman"/>
          <w:sz w:val="24"/>
        </w:rPr>
        <w:t>–</w:t>
      </w:r>
      <w:r w:rsidR="00E5370A" w:rsidRPr="00E5370A">
        <w:rPr>
          <w:rFonts w:ascii="Times New Roman" w:hAnsi="Times New Roman" w:cs="Times New Roman"/>
          <w:sz w:val="24"/>
        </w:rPr>
        <w:t xml:space="preserve"> </w:t>
      </w:r>
      <w:r w:rsidR="00E5370A">
        <w:rPr>
          <w:rFonts w:ascii="Times New Roman" w:hAnsi="Times New Roman" w:cs="Times New Roman"/>
          <w:sz w:val="24"/>
        </w:rPr>
        <w:t>единица младшего разряда (</w:t>
      </w:r>
      <w:r w:rsidR="00E5370A" w:rsidRPr="00E86FD8">
        <w:rPr>
          <w:rFonts w:ascii="Times New Roman" w:hAnsi="Times New Roman" w:cs="Times New Roman"/>
          <w:i/>
          <w:sz w:val="24"/>
          <w:lang w:val="en-US"/>
        </w:rPr>
        <w:t>k</w:t>
      </w:r>
      <w:r w:rsidR="00E5370A" w:rsidRPr="00E86FD8">
        <w:rPr>
          <w:rFonts w:ascii="Times New Roman" w:hAnsi="Times New Roman" w:cs="Times New Roman"/>
          <w:i/>
          <w:sz w:val="24"/>
        </w:rPr>
        <w:t xml:space="preserve"> </w:t>
      </w:r>
      <w:r w:rsidR="00E5370A">
        <w:rPr>
          <w:rFonts w:ascii="Times New Roman" w:hAnsi="Times New Roman" w:cs="Times New Roman"/>
          <w:sz w:val="24"/>
        </w:rPr>
        <w:t>= 0</w:t>
      </w:r>
      <w:r w:rsidR="00E86FD8">
        <w:rPr>
          <w:rFonts w:ascii="Times New Roman" w:hAnsi="Times New Roman" w:cs="Times New Roman"/>
          <w:sz w:val="24"/>
        </w:rPr>
        <w:t>,</w:t>
      </w:r>
      <w:r w:rsidR="00E5370A">
        <w:rPr>
          <w:rFonts w:ascii="Times New Roman" w:hAnsi="Times New Roman" w:cs="Times New Roman"/>
          <w:sz w:val="24"/>
        </w:rPr>
        <w:t>01 мА).</w:t>
      </w:r>
      <w:r w:rsidR="006515A8">
        <w:rPr>
          <w:rFonts w:ascii="Times New Roman" w:hAnsi="Times New Roman" w:cs="Times New Roman"/>
          <w:sz w:val="24"/>
        </w:rPr>
        <w:t xml:space="preserve"> </w:t>
      </w:r>
    </w:p>
    <w:p w14:paraId="272DDF1F" w14:textId="77777777" w:rsidR="006515A8" w:rsidRPr="00E86FD8" w:rsidRDefault="006515A8" w:rsidP="00E86FD8">
      <w:pPr>
        <w:tabs>
          <w:tab w:val="left" w:pos="1700"/>
        </w:tabs>
        <w:ind w:right="-1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 измерениях в диапазоне от 20 мА до 300 мА погрешность амперметра составила соответственно от</w:t>
      </w:r>
      <w:r w:rsidR="00E86FD8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∆</m:t>
            </m:r>
          </m:e>
          <m:sub>
            <m:r>
              <w:rPr>
                <w:rFonts w:ascii="Cambria Math" w:hAnsi="Cambria Math" w:cs="Times New Roman"/>
                <w:sz w:val="24"/>
                <w:lang w:val="en-US"/>
              </w:rPr>
              <m:t>A</m:t>
            </m:r>
          </m:sub>
        </m:sSub>
      </m:oMath>
      <w:r w:rsidR="00E86FD8">
        <w:rPr>
          <w:rFonts w:ascii="Times New Roman" w:hAnsi="Times New Roman" w:cs="Times New Roman"/>
          <w:sz w:val="24"/>
        </w:rPr>
        <w:t xml:space="preserve"> </w:t>
      </w:r>
      <w:r w:rsidR="00E86FD8" w:rsidRPr="00E86FD8">
        <w:rPr>
          <w:rFonts w:ascii="Times New Roman" w:hAnsi="Times New Roman" w:cs="Times New Roman"/>
          <w:sz w:val="24"/>
        </w:rPr>
        <w:t>= ±</w:t>
      </w:r>
      <w:r>
        <w:rPr>
          <w:rFonts w:ascii="Times New Roman" w:hAnsi="Times New Roman" w:cs="Times New Roman"/>
          <w:sz w:val="24"/>
        </w:rPr>
        <w:t>0.06 мА (0.3 %) до</w:t>
      </w:r>
      <w:r w:rsidR="00E86FD8" w:rsidRPr="00E86FD8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∆</m:t>
            </m:r>
          </m:e>
          <m:sub>
            <m:r>
              <w:rPr>
                <w:rFonts w:ascii="Cambria Math" w:hAnsi="Cambria Math" w:cs="Times New Roman"/>
                <w:sz w:val="24"/>
                <w:lang w:val="en-US"/>
              </w:rPr>
              <m:t>A</m:t>
            </m:r>
          </m:sub>
        </m:sSub>
      </m:oMath>
      <w:r w:rsidR="00E86FD8" w:rsidRPr="00E86FD8">
        <w:rPr>
          <w:rFonts w:ascii="Times New Roman" w:eastAsiaTheme="minorEastAsia" w:hAnsi="Times New Roman" w:cs="Times New Roman"/>
          <w:sz w:val="24"/>
        </w:rPr>
        <w:t>=</w:t>
      </w:r>
      <w:r>
        <w:rPr>
          <w:rFonts w:ascii="Times New Roman" w:hAnsi="Times New Roman" w:cs="Times New Roman"/>
          <w:sz w:val="24"/>
        </w:rPr>
        <w:t xml:space="preserve"> </w:t>
      </w:r>
      <w:r w:rsidR="00E86FD8" w:rsidRPr="00E86FD8">
        <w:rPr>
          <w:rFonts w:ascii="Times New Roman" w:hAnsi="Times New Roman" w:cs="Times New Roman"/>
          <w:sz w:val="24"/>
        </w:rPr>
        <w:t>±</w:t>
      </w:r>
      <w:r>
        <w:rPr>
          <w:rFonts w:ascii="Times New Roman" w:hAnsi="Times New Roman" w:cs="Times New Roman"/>
          <w:sz w:val="24"/>
        </w:rPr>
        <w:t>0.6 мА (0.2 %).</w:t>
      </w:r>
    </w:p>
    <w:p w14:paraId="25D57836" w14:textId="77777777" w:rsidR="006515A8" w:rsidRDefault="006515A8" w:rsidP="00B93B68">
      <w:pPr>
        <w:tabs>
          <w:tab w:val="left" w:pos="1700"/>
        </w:tabs>
        <w:ind w:right="-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Мост постоянного тока Р4833:</w:t>
      </w:r>
    </w:p>
    <w:p w14:paraId="09718231" w14:textId="77777777" w:rsidR="00564632" w:rsidRDefault="006515A8" w:rsidP="00564632">
      <w:pPr>
        <w:tabs>
          <w:tab w:val="left" w:pos="1700"/>
        </w:tabs>
        <w:spacing w:line="240" w:lineRule="auto"/>
        <w:ind w:right="-1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Класс точности: 0</w:t>
      </w:r>
      <w:r w:rsidR="00BD47ED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1</w:t>
      </w:r>
    </w:p>
    <w:p w14:paraId="629C4BB8" w14:textId="77777777" w:rsidR="00564632" w:rsidRDefault="006515A8" w:rsidP="00564632">
      <w:pPr>
        <w:tabs>
          <w:tab w:val="left" w:pos="1700"/>
        </w:tabs>
        <w:spacing w:line="240" w:lineRule="auto"/>
        <w:ind w:right="-1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Разрядность магазина сопротивлений: 5 ед.</w:t>
      </w:r>
    </w:p>
    <w:p w14:paraId="2111BB58" w14:textId="77777777" w:rsidR="006515A8" w:rsidRDefault="006515A8" w:rsidP="00564632">
      <w:pPr>
        <w:tabs>
          <w:tab w:val="left" w:pos="1700"/>
        </w:tabs>
        <w:spacing w:line="240" w:lineRule="auto"/>
        <w:ind w:right="-1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Используемый диапазон измерений: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</w:rPr>
              <m:t>-4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Pr="006515A8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10 Ом (множитель </w:t>
      </w:r>
      <w:r w:rsidRPr="00BD47ED">
        <w:rPr>
          <w:rFonts w:ascii="Times New Roman" w:hAnsi="Times New Roman" w:cs="Times New Roman"/>
          <w:i/>
          <w:sz w:val="24"/>
          <w:lang w:val="en-US"/>
        </w:rPr>
        <w:t>N</w:t>
      </w:r>
      <w:r w:rsidRPr="006515A8">
        <w:rPr>
          <w:rFonts w:ascii="Times New Roman" w:hAnsi="Times New Roman" w:cs="Times New Roman"/>
          <w:sz w:val="24"/>
        </w:rPr>
        <w:t xml:space="preserve"> =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</w:rPr>
              <m:t>-2</m:t>
            </m:r>
          </m:sup>
        </m:sSup>
      </m:oMath>
      <w:r w:rsidRPr="006515A8">
        <w:rPr>
          <w:rFonts w:ascii="Times New Roman" w:hAnsi="Times New Roman" w:cs="Times New Roman"/>
          <w:sz w:val="24"/>
        </w:rPr>
        <w:t>).</w:t>
      </w:r>
    </w:p>
    <w:p w14:paraId="404CEF38" w14:textId="77777777" w:rsidR="00A621D5" w:rsidRPr="00A621D5" w:rsidRDefault="00900AD6" w:rsidP="00A621D5">
      <w:pPr>
        <w:pStyle w:val="a4"/>
        <w:numPr>
          <w:ilvl w:val="0"/>
          <w:numId w:val="3"/>
        </w:numPr>
        <w:tabs>
          <w:tab w:val="left" w:pos="1700"/>
        </w:tabs>
        <w:ind w:right="-1"/>
        <w:rPr>
          <w:rFonts w:ascii="Times New Roman" w:hAnsi="Times New Roman" w:cs="Times New Roman"/>
          <w:b/>
          <w:sz w:val="28"/>
        </w:rPr>
      </w:pPr>
      <w:r w:rsidRPr="00900AD6">
        <w:rPr>
          <w:rFonts w:ascii="Times New Roman" w:hAnsi="Times New Roman" w:cs="Times New Roman"/>
          <w:b/>
          <w:sz w:val="28"/>
        </w:rPr>
        <w:t>Результаты измерений и обработка данных</w:t>
      </w:r>
    </w:p>
    <w:p w14:paraId="6281FF6C" w14:textId="77777777" w:rsidR="006515A8" w:rsidRPr="007C46EE" w:rsidRDefault="00BD47ED" w:rsidP="007C46EE">
      <w:pPr>
        <w:pStyle w:val="a4"/>
        <w:numPr>
          <w:ilvl w:val="1"/>
          <w:numId w:val="3"/>
        </w:numPr>
        <w:tabs>
          <w:tab w:val="left" w:pos="1700"/>
        </w:tabs>
        <w:ind w:right="-1"/>
        <w:rPr>
          <w:rFonts w:ascii="Times New Roman" w:hAnsi="Times New Roman" w:cs="Times New Roman"/>
          <w:b/>
          <w:i/>
          <w:sz w:val="24"/>
        </w:rPr>
      </w:pPr>
      <w:r w:rsidRPr="007C46EE">
        <w:rPr>
          <w:rFonts w:ascii="Times New Roman" w:hAnsi="Times New Roman" w:cs="Times New Roman"/>
          <w:b/>
          <w:i/>
          <w:sz w:val="24"/>
        </w:rPr>
        <w:t xml:space="preserve">Измерение диаметра </w:t>
      </w:r>
      <w:r w:rsidRPr="007C46EE">
        <w:rPr>
          <w:rFonts w:ascii="Times New Roman" w:hAnsi="Times New Roman" w:cs="Times New Roman"/>
          <w:i/>
          <w:sz w:val="24"/>
          <w:lang w:val="en-US"/>
        </w:rPr>
        <w:t>d</w:t>
      </w:r>
      <w:r w:rsidRPr="007C46EE">
        <w:rPr>
          <w:rFonts w:ascii="Times New Roman" w:hAnsi="Times New Roman" w:cs="Times New Roman"/>
          <w:b/>
          <w:i/>
          <w:sz w:val="24"/>
          <w:lang w:val="en-US"/>
        </w:rPr>
        <w:t xml:space="preserve"> </w:t>
      </w:r>
      <w:r w:rsidRPr="007C46EE">
        <w:rPr>
          <w:rFonts w:ascii="Times New Roman" w:hAnsi="Times New Roman" w:cs="Times New Roman"/>
          <w:b/>
          <w:i/>
          <w:sz w:val="24"/>
        </w:rPr>
        <w:t>проволоки</w:t>
      </w:r>
    </w:p>
    <w:p w14:paraId="3030C866" w14:textId="77777777" w:rsidR="007C46EE" w:rsidRDefault="007C46EE" w:rsidP="007C46EE">
      <w:pPr>
        <w:tabs>
          <w:tab w:val="left" w:pos="1700"/>
        </w:tabs>
        <w:ind w:right="-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Измерения проводились штангенциркулем и микрометром многократно на разных участках проволоки. При измерении штангенциркулем получено </w:t>
      </w:r>
      <w:r w:rsidRPr="007C46EE">
        <w:rPr>
          <w:rFonts w:ascii="Times New Roman" w:hAnsi="Times New Roman" w:cs="Times New Roman"/>
          <w:i/>
          <w:sz w:val="24"/>
          <w:lang w:val="en-US"/>
        </w:rPr>
        <w:t>d</w:t>
      </w:r>
      <w:r w:rsidRPr="007C46EE">
        <w:rPr>
          <w:rFonts w:ascii="Times New Roman" w:hAnsi="Times New Roman" w:cs="Times New Roman"/>
          <w:i/>
          <w:sz w:val="24"/>
        </w:rPr>
        <w:t xml:space="preserve"> </w:t>
      </w:r>
      <w:r w:rsidRPr="007C46EE">
        <w:rPr>
          <w:rFonts w:ascii="Times New Roman" w:hAnsi="Times New Roman" w:cs="Times New Roman"/>
          <w:sz w:val="24"/>
        </w:rPr>
        <w:t>= 0,</w:t>
      </w:r>
      <w:r>
        <w:rPr>
          <w:rFonts w:ascii="Times New Roman" w:hAnsi="Times New Roman" w:cs="Times New Roman"/>
          <w:sz w:val="24"/>
        </w:rPr>
        <w:t>4</w:t>
      </w:r>
      <w:r w:rsidRPr="007C46E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мм для каждого из </w:t>
      </w:r>
      <w:r w:rsidRPr="007C46EE">
        <w:rPr>
          <w:rFonts w:ascii="Times New Roman" w:hAnsi="Times New Roman" w:cs="Times New Roman"/>
          <w:i/>
          <w:sz w:val="24"/>
          <w:lang w:val="en-US"/>
        </w:rPr>
        <w:t>N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= 10 измерений.</w:t>
      </w:r>
      <w:r w:rsidR="00C627ED">
        <w:rPr>
          <w:rFonts w:ascii="Times New Roman" w:hAnsi="Times New Roman" w:cs="Times New Roman"/>
          <w:sz w:val="24"/>
        </w:rPr>
        <w:t xml:space="preserve"> При измерении диаметра проволоки штангенциркулем случайная погрешность отсутствует, </w:t>
      </w:r>
      <w:r w:rsidR="002D3890">
        <w:rPr>
          <w:rFonts w:ascii="Times New Roman" w:hAnsi="Times New Roman" w:cs="Times New Roman"/>
          <w:sz w:val="24"/>
        </w:rPr>
        <w:t>следовательно,</w:t>
      </w:r>
      <w:r w:rsidR="00C627ED">
        <w:rPr>
          <w:rFonts w:ascii="Times New Roman" w:hAnsi="Times New Roman" w:cs="Times New Roman"/>
          <w:sz w:val="24"/>
        </w:rPr>
        <w:t xml:space="preserve"> точность результата определяется только точностью прибора: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сист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eastAsiaTheme="minorEastAsia" w:hAnsi="Cambria Math" w:cs="Times New Roman"/>
            <w:sz w:val="24"/>
          </w:rPr>
          <m:t>0.1 мм</m:t>
        </m:r>
      </m:oMath>
      <w:r w:rsidR="00C627ED">
        <w:rPr>
          <w:rFonts w:ascii="Times New Roman" w:eastAsiaTheme="minorEastAsia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При измерении микрометром выявлен разброс в показаниях, см. табл. 1.</w:t>
      </w:r>
    </w:p>
    <w:p w14:paraId="5A84B5B0" w14:textId="77777777" w:rsidR="007C4DE1" w:rsidRPr="007C4DE1" w:rsidRDefault="007C4DE1" w:rsidP="007C4DE1">
      <w:pPr>
        <w:pStyle w:val="a5"/>
        <w:jc w:val="right"/>
        <w:rPr>
          <w:rFonts w:ascii="Times New Roman" w:hAnsi="Times New Roman" w:cs="Times New Roman"/>
          <w:sz w:val="24"/>
        </w:rPr>
      </w:pPr>
      <w:r w:rsidRPr="007C4DE1">
        <w:rPr>
          <w:rFonts w:ascii="Times New Roman" w:hAnsi="Times New Roman" w:cs="Times New Roman"/>
        </w:rPr>
        <w:t xml:space="preserve">Таблица </w:t>
      </w:r>
      <w:r w:rsidR="008361A3">
        <w:rPr>
          <w:rFonts w:ascii="Times New Roman" w:hAnsi="Times New Roman" w:cs="Times New Roman"/>
        </w:rPr>
        <w:t>2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8"/>
        <w:gridCol w:w="850"/>
        <w:gridCol w:w="709"/>
        <w:gridCol w:w="709"/>
        <w:gridCol w:w="740"/>
        <w:gridCol w:w="677"/>
        <w:gridCol w:w="709"/>
        <w:gridCol w:w="709"/>
        <w:gridCol w:w="708"/>
        <w:gridCol w:w="709"/>
        <w:gridCol w:w="709"/>
      </w:tblGrid>
      <w:tr w:rsidR="00924B24" w14:paraId="6AF86909" w14:textId="77777777" w:rsidTr="00924B24">
        <w:trPr>
          <w:trHeight w:val="230"/>
          <w:jc w:val="center"/>
        </w:trPr>
        <w:tc>
          <w:tcPr>
            <w:tcW w:w="9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3B0977" w14:textId="77777777" w:rsidR="007C46EE" w:rsidRP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 w:rsidRPr="007C46EE">
              <w:rPr>
                <w:rFonts w:ascii="Times New Roman" w:hAnsi="Times New Roman" w:cs="Times New Roman"/>
                <w:i/>
                <w:sz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i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изм.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E6DC9D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AA70B1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B2013A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E6007D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AD7CE6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9D53F3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AA8DA9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0953F3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E67D06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5730D0" w14:textId="77777777" w:rsid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924B24" w14:paraId="334D4F0C" w14:textId="77777777" w:rsidTr="00924B24">
        <w:trPr>
          <w:trHeight w:val="222"/>
          <w:jc w:val="center"/>
        </w:trPr>
        <w:tc>
          <w:tcPr>
            <w:tcW w:w="9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E2776D" w14:textId="77777777" w:rsidR="007C46EE" w:rsidRPr="007C46EE" w:rsidRDefault="007C46EE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мм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0C85DC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0,36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82D08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0,38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6432CC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0,38</w:t>
            </w:r>
          </w:p>
        </w:tc>
        <w:tc>
          <w:tcPr>
            <w:tcW w:w="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FD7A01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3E38B0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11A299" w14:textId="77777777" w:rsidR="00924B24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7A3E6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7759A3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6AD11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A1966" w14:textId="77777777" w:rsidR="007C46EE" w:rsidRDefault="00924B24" w:rsidP="007C46EE">
            <w:pPr>
              <w:tabs>
                <w:tab w:val="left" w:pos="1700"/>
              </w:tabs>
              <w:ind w:right="-1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0,38</w:t>
            </w:r>
          </w:p>
        </w:tc>
      </w:tr>
    </w:tbl>
    <w:p w14:paraId="37DE6171" w14:textId="77777777" w:rsidR="00924B24" w:rsidRDefault="00924B24" w:rsidP="0094688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Среднее значение диаметра</w:t>
      </w:r>
      <w:r w:rsidR="00C627ED">
        <w:rPr>
          <w:rFonts w:ascii="Times New Roman" w:hAnsi="Times New Roman" w:cs="Times New Roman"/>
          <w:sz w:val="24"/>
        </w:rPr>
        <w:t xml:space="preserve"> при измерении микрометром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4"/>
                <w:lang w:val="en-US"/>
              </w:rPr>
              <m:t>N</m:t>
            </m:r>
          </m:den>
        </m:f>
        <m:r>
          <w:rPr>
            <w:rFonts w:ascii="Cambria Math" w:hAnsi="Cambria Math" w:cs="Times New Roman"/>
            <w:sz w:val="24"/>
          </w:rPr>
          <m:t xml:space="preserve"> = 0,372 мм.</m:t>
        </m:r>
      </m:oMath>
    </w:p>
    <w:p w14:paraId="694CFCF9" w14:textId="77777777" w:rsidR="007D11CE" w:rsidRPr="007D11CE" w:rsidRDefault="00C627ED" w:rsidP="0094688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Случайная погрешность</w:t>
      </w:r>
      <w:r w:rsidR="007D11CE">
        <w:rPr>
          <w:rFonts w:ascii="Times New Roman" w:hAnsi="Times New Roman" w:cs="Times New Roman"/>
          <w:sz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сл</m:t>
            </m:r>
          </m:sub>
        </m:sSub>
        <m:r>
          <w:rPr>
            <w:rFonts w:ascii="Cambria Math" w:hAnsi="Cambria Math" w:cs="Times New Roman"/>
            <w:sz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val="en-US"/>
              </w:rPr>
              <m:t>N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</w:rPr>
            </m:ctrlPr>
          </m:radPr>
          <m:deg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d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 2</m:t>
                    </m:r>
                  </m:sup>
                </m:sSup>
              </m:e>
            </m:nary>
          </m:e>
        </m:rad>
        <m:r>
          <w:rPr>
            <w:rFonts w:ascii="Cambria Math" w:hAnsi="Cambria Math" w:cs="Times New Roman"/>
            <w:sz w:val="24"/>
          </w:rPr>
          <m:t xml:space="preserve"> = 0.001 мм </m:t>
        </m:r>
      </m:oMath>
    </w:p>
    <w:p w14:paraId="4991BCE4" w14:textId="77777777" w:rsidR="00E5370A" w:rsidRDefault="0094688B" w:rsidP="0094688B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С учётом инструментальной погрешности </w:t>
      </w:r>
      <m:oMath>
        <m:r>
          <w:rPr>
            <w:rFonts w:ascii="Cambria Math" w:eastAsiaTheme="minorEastAsia" w:hAnsi="Cambria Math" w:cs="Times New Roman"/>
            <w:sz w:val="24"/>
          </w:rPr>
          <m:t>0,01 мм</m:t>
        </m:r>
      </m:oMath>
      <w:r>
        <w:rPr>
          <w:rFonts w:ascii="Times New Roman" w:eastAsiaTheme="minorEastAsia" w:hAnsi="Times New Roman" w:cs="Times New Roman"/>
          <w:sz w:val="24"/>
        </w:rPr>
        <w:t xml:space="preserve"> погрешность измерения диаметра может быть вычислена как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полн</m:t>
            </m:r>
          </m:sup>
        </m:sSubSup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сл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мкм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bSup>
          </m:e>
        </m:rad>
        <m:r>
          <w:rPr>
            <w:rFonts w:ascii="Cambria Math" w:eastAsiaTheme="minorEastAsia" w:hAnsi="Cambria Math" w:cs="Times New Roman"/>
            <w:sz w:val="24"/>
          </w:rPr>
          <m:t>≈ 0,01 мм.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770847E6" w14:textId="77777777" w:rsidR="0094688B" w:rsidRDefault="0094688B" w:rsidP="0094688B">
      <w:pPr>
        <w:tabs>
          <w:tab w:val="left" w:pos="170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Окончательные результаты измерения диаметра проволоки</w:t>
      </w:r>
      <w:r w:rsidRPr="0094688B">
        <w:rPr>
          <w:rFonts w:ascii="Times New Roman" w:hAnsi="Times New Roman" w:cs="Times New Roman"/>
          <w:sz w:val="24"/>
        </w:rPr>
        <w:t>:</w:t>
      </w:r>
    </w:p>
    <w:p w14:paraId="13BB30ED" w14:textId="77777777" w:rsidR="0094688B" w:rsidRDefault="0094688B" w:rsidP="0094688B">
      <w:pPr>
        <w:tabs>
          <w:tab w:val="left" w:pos="170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Штангенциркулем</w:t>
      </w:r>
      <w:r w:rsidR="000E184F">
        <w:rPr>
          <w:rFonts w:ascii="Times New Roman" w:hAnsi="Times New Roman" w:cs="Times New Roman"/>
          <w:sz w:val="24"/>
        </w:rPr>
        <w:t xml:space="preserve">: </w:t>
      </w:r>
      <w:r w:rsidR="000E184F" w:rsidRPr="000E184F">
        <w:rPr>
          <w:rFonts w:ascii="Times New Roman" w:hAnsi="Times New Roman" w:cs="Times New Roman"/>
          <w:i/>
          <w:sz w:val="24"/>
          <w:lang w:val="en-US"/>
        </w:rPr>
        <w:t>d</w:t>
      </w:r>
      <w:r w:rsidR="000E184F" w:rsidRPr="000E184F">
        <w:rPr>
          <w:rFonts w:ascii="Times New Roman" w:hAnsi="Times New Roman" w:cs="Times New Roman"/>
          <w:sz w:val="24"/>
        </w:rPr>
        <w:t xml:space="preserve"> = </w:t>
      </w:r>
      <w:r w:rsidR="000E184F">
        <w:rPr>
          <w:rFonts w:ascii="Times New Roman" w:hAnsi="Times New Roman" w:cs="Times New Roman"/>
          <w:sz w:val="24"/>
        </w:rPr>
        <w:t xml:space="preserve">0.4 </w:t>
      </w:r>
      <w:r w:rsidR="000E184F" w:rsidRPr="000E184F">
        <w:rPr>
          <w:rFonts w:ascii="Times New Roman" w:hAnsi="Times New Roman" w:cs="Times New Roman"/>
          <w:sz w:val="24"/>
        </w:rPr>
        <w:t>±</w:t>
      </w:r>
      <w:r w:rsidR="000E184F">
        <w:rPr>
          <w:rFonts w:ascii="Times New Roman" w:hAnsi="Times New Roman" w:cs="Times New Roman"/>
          <w:sz w:val="24"/>
        </w:rPr>
        <w:t xml:space="preserve"> 0.05 мм</w:t>
      </w:r>
    </w:p>
    <w:p w14:paraId="0F50BD02" w14:textId="77777777" w:rsidR="000E184F" w:rsidRPr="00261CE5" w:rsidRDefault="0094688B" w:rsidP="00261CE5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Микрометром</w:t>
      </w:r>
      <w:r w:rsidR="000E184F">
        <w:rPr>
          <w:rFonts w:ascii="Times New Roman" w:hAnsi="Times New Roman" w:cs="Times New Roman"/>
          <w:sz w:val="24"/>
        </w:rPr>
        <w:t xml:space="preserve">: </w:t>
      </w:r>
      <w:r w:rsidR="000E184F" w:rsidRPr="000E184F">
        <w:rPr>
          <w:rFonts w:ascii="Times New Roman" w:hAnsi="Times New Roman" w:cs="Times New Roman"/>
          <w:i/>
          <w:sz w:val="24"/>
          <w:lang w:val="en-US"/>
        </w:rPr>
        <w:t>d</w:t>
      </w:r>
      <w:r w:rsidR="000E184F" w:rsidRPr="000E184F">
        <w:rPr>
          <w:rFonts w:ascii="Times New Roman" w:hAnsi="Times New Roman" w:cs="Times New Roman"/>
          <w:i/>
          <w:sz w:val="24"/>
        </w:rPr>
        <w:t xml:space="preserve"> </w:t>
      </w:r>
      <w:r w:rsidR="000E184F" w:rsidRPr="000E184F">
        <w:rPr>
          <w:rFonts w:ascii="Times New Roman" w:hAnsi="Times New Roman" w:cs="Times New Roman"/>
          <w:sz w:val="24"/>
        </w:rPr>
        <w:t xml:space="preserve">= 0,372 ± 0.01 </w:t>
      </w:r>
      <w:r w:rsidR="000E184F">
        <w:rPr>
          <w:rFonts w:ascii="Times New Roman" w:hAnsi="Times New Roman" w:cs="Times New Roman"/>
          <w:sz w:val="24"/>
        </w:rPr>
        <w:t>мм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</w:rPr>
          <m:t>=2,7%</m:t>
        </m:r>
      </m:oMath>
      <w:r w:rsidR="000E184F">
        <w:rPr>
          <w:rFonts w:ascii="Times New Roman" w:eastAsiaTheme="minorEastAsia" w:hAnsi="Times New Roman" w:cs="Times New Roman"/>
          <w:sz w:val="24"/>
        </w:rPr>
        <w:t xml:space="preserve">) </w:t>
      </w:r>
    </w:p>
    <w:p w14:paraId="276F9F17" w14:textId="77777777" w:rsidR="0094688B" w:rsidRPr="0094688B" w:rsidRDefault="0094688B" w:rsidP="0094688B">
      <w:pPr>
        <w:pStyle w:val="a4"/>
        <w:numPr>
          <w:ilvl w:val="1"/>
          <w:numId w:val="3"/>
        </w:numPr>
        <w:tabs>
          <w:tab w:val="left" w:pos="1700"/>
        </w:tabs>
        <w:rPr>
          <w:rFonts w:ascii="Times New Roman" w:hAnsi="Times New Roman" w:cs="Times New Roman"/>
          <w:b/>
          <w:i/>
          <w:sz w:val="24"/>
        </w:rPr>
      </w:pPr>
      <w:r w:rsidRPr="0094688B">
        <w:rPr>
          <w:rFonts w:ascii="Times New Roman" w:hAnsi="Times New Roman" w:cs="Times New Roman"/>
          <w:b/>
          <w:i/>
          <w:sz w:val="24"/>
        </w:rPr>
        <w:t>Измерение сопротивления проволоки</w:t>
      </w:r>
    </w:p>
    <w:p w14:paraId="0036F307" w14:textId="77777777" w:rsidR="00A12B66" w:rsidRPr="00A12B66" w:rsidRDefault="00A12B66" w:rsidP="00A12B66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 w:rsidRPr="00A12B66">
        <w:rPr>
          <w:rFonts w:ascii="Times New Roman" w:hAnsi="Times New Roman" w:cs="Times New Roman"/>
          <w:sz w:val="24"/>
        </w:rPr>
        <w:t xml:space="preserve">Результаты измерений зависимостей показаний вольтметра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В</m:t>
            </m:r>
          </m:sub>
        </m:sSub>
      </m:oMath>
      <w:r w:rsidRPr="00A12B66">
        <w:rPr>
          <w:rFonts w:ascii="Times New Roman" w:eastAsiaTheme="minorEastAsia" w:hAnsi="Times New Roman" w:cs="Times New Roman"/>
          <w:sz w:val="24"/>
        </w:rPr>
        <w:t xml:space="preserve"> от показаний амперметра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А</m:t>
            </m:r>
          </m:sub>
        </m:sSub>
      </m:oMath>
      <w:r w:rsidRPr="00A12B66">
        <w:rPr>
          <w:rFonts w:ascii="Times New Roman" w:eastAsiaTheme="minorEastAsia" w:hAnsi="Times New Roman" w:cs="Times New Roman"/>
          <w:sz w:val="24"/>
        </w:rPr>
        <w:t xml:space="preserve"> в схеме рис. 1 при разных длинах </w:t>
      </w:r>
      <w:r w:rsidRPr="00A12B66">
        <w:rPr>
          <w:rFonts w:ascii="Times New Roman" w:eastAsiaTheme="minorEastAsia" w:hAnsi="Times New Roman" w:cs="Times New Roman"/>
          <w:sz w:val="24"/>
          <w:lang w:val="en-US"/>
        </w:rPr>
        <w:t>l</w:t>
      </w:r>
      <w:r w:rsidRPr="00A12B66">
        <w:rPr>
          <w:rFonts w:ascii="Times New Roman" w:eastAsiaTheme="minorEastAsia" w:hAnsi="Times New Roman" w:cs="Times New Roman"/>
          <w:sz w:val="24"/>
        </w:rPr>
        <w:t xml:space="preserve"> образца представлена в табл. 2. Соответствующие графики зависимостей изображены на рис. 2.</w:t>
      </w:r>
    </w:p>
    <w:p w14:paraId="5715F376" w14:textId="77777777" w:rsidR="00A12B66" w:rsidRDefault="00A12B66" w:rsidP="00A12B66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По графику убеждаемся, что экспериментальные данные с хорошей точностью (в пределах инструментальных погрешностей опыта) ложатся на теоретическую прямую </w:t>
      </w:r>
      <w:r w:rsidRPr="00A12B66">
        <w:rPr>
          <w:rFonts w:ascii="Times New Roman" w:eastAsiaTheme="minorEastAsia" w:hAnsi="Times New Roman" w:cs="Times New Roman"/>
          <w:i/>
          <w:sz w:val="24"/>
          <w:lang w:val="en-US"/>
        </w:rPr>
        <w:t>V</w:t>
      </w:r>
      <w:r w:rsidRPr="00A12B66">
        <w:rPr>
          <w:rFonts w:ascii="Times New Roman" w:eastAsiaTheme="minorEastAsia" w:hAnsi="Times New Roman" w:cs="Times New Roman"/>
          <w:i/>
          <w:sz w:val="24"/>
        </w:rPr>
        <w:t xml:space="preserve"> = </w:t>
      </w:r>
      <w:r w:rsidRPr="00A12B66">
        <w:rPr>
          <w:rFonts w:ascii="Times New Roman" w:eastAsiaTheme="minorEastAsia" w:hAnsi="Times New Roman" w:cs="Times New Roman"/>
          <w:i/>
          <w:sz w:val="24"/>
          <w:lang w:val="en-US"/>
        </w:rPr>
        <w:t>RI</w:t>
      </w:r>
      <w:r>
        <w:rPr>
          <w:rFonts w:ascii="Times New Roman" w:eastAsiaTheme="minorEastAsia" w:hAnsi="Times New Roman" w:cs="Times New Roman"/>
          <w:sz w:val="24"/>
        </w:rPr>
        <w:t>, исходящую из начала координат.</w:t>
      </w:r>
    </w:p>
    <w:p w14:paraId="0029DE3F" w14:textId="77777777" w:rsidR="00C27D99" w:rsidRDefault="00A12B66" w:rsidP="00A12B66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Пользуясь методом наименьших квадратов (МНК), строим аппроксимирующие прямые</w:t>
      </w:r>
      <w:r w:rsidR="00C27D99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ср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sub>
        </m:sSub>
      </m:oMath>
      <w:r w:rsidR="00C27D99" w:rsidRPr="00C27D99">
        <w:rPr>
          <w:rFonts w:ascii="Times New Roman" w:eastAsiaTheme="minorEastAsia" w:hAnsi="Times New Roman" w:cs="Times New Roman"/>
          <w:sz w:val="24"/>
        </w:rPr>
        <w:t xml:space="preserve">, </w:t>
      </w:r>
      <w:r w:rsidR="00C27D99">
        <w:rPr>
          <w:rFonts w:ascii="Times New Roman" w:eastAsiaTheme="minorEastAsia" w:hAnsi="Times New Roman" w:cs="Times New Roman"/>
          <w:sz w:val="24"/>
        </w:rPr>
        <w:t>определяя их угловой коэффициент по формуле</w:t>
      </w:r>
    </w:p>
    <w:p w14:paraId="613FD9B9" w14:textId="77777777" w:rsidR="00C27D99" w:rsidRPr="00C27D99" w:rsidRDefault="00B07E33" w:rsidP="00C27D99">
      <w:pPr>
        <w:tabs>
          <w:tab w:val="left" w:pos="1700"/>
        </w:tabs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ср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VI</m:t>
                      </m:r>
                    </m:e>
                  </m:d>
                </m:num>
                <m:den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</m:e>
              </m:d>
            </m:e>
          </m:eqArr>
        </m:oMath>
      </m:oMathPara>
    </w:p>
    <w:p w14:paraId="699068F2" w14:textId="77777777" w:rsidR="007C4DE1" w:rsidRPr="00261CE5" w:rsidRDefault="007C4DE1" w:rsidP="007C4DE1">
      <w:pPr>
        <w:pStyle w:val="a5"/>
        <w:keepNext/>
        <w:jc w:val="right"/>
        <w:rPr>
          <w:rFonts w:ascii="Times New Roman" w:hAnsi="Times New Roman" w:cs="Times New Roman"/>
          <w:sz w:val="22"/>
        </w:rPr>
      </w:pPr>
      <w:r w:rsidRPr="00261CE5">
        <w:rPr>
          <w:rFonts w:ascii="Times New Roman" w:hAnsi="Times New Roman" w:cs="Times New Roman"/>
          <w:sz w:val="22"/>
        </w:rPr>
        <w:t xml:space="preserve">Таблица </w:t>
      </w:r>
      <w:r w:rsidR="008361A3" w:rsidRPr="00261CE5">
        <w:rPr>
          <w:rFonts w:ascii="Times New Roman" w:hAnsi="Times New Roman" w:cs="Times New Roman"/>
          <w:sz w:val="22"/>
        </w:rPr>
        <w:t>3 Показания вольтметра и амперметра</w:t>
      </w:r>
    </w:p>
    <w:tbl>
      <w:tblPr>
        <w:tblStyle w:val="a6"/>
        <w:tblW w:w="0" w:type="auto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80"/>
        <w:gridCol w:w="756"/>
        <w:gridCol w:w="764"/>
        <w:gridCol w:w="815"/>
        <w:gridCol w:w="780"/>
        <w:gridCol w:w="876"/>
        <w:gridCol w:w="878"/>
        <w:gridCol w:w="887"/>
        <w:gridCol w:w="876"/>
        <w:gridCol w:w="876"/>
        <w:gridCol w:w="876"/>
      </w:tblGrid>
      <w:tr w:rsidR="0079159F" w14:paraId="5F6FF827" w14:textId="77777777" w:rsidTr="00EC10E0">
        <w:tc>
          <w:tcPr>
            <w:tcW w:w="9764" w:type="dxa"/>
            <w:gridSpan w:val="11"/>
          </w:tcPr>
          <w:p w14:paraId="6416F2DD" w14:textId="77777777" w:rsidR="0079159F" w:rsidRPr="0079159F" w:rsidRDefault="0079159F" w:rsidP="0079159F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79159F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 = 50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</w:tr>
      <w:tr w:rsidR="00EC10E0" w14:paraId="4DF91B6A" w14:textId="77777777" w:rsidTr="00EC10E0">
        <w:tc>
          <w:tcPr>
            <w:tcW w:w="1380" w:type="dxa"/>
          </w:tcPr>
          <w:p w14:paraId="658FD146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 w:rsidRPr="00187C44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дел</w:t>
            </w:r>
            <w:r w:rsidR="00EC10E0">
              <w:rPr>
                <w:rFonts w:ascii="Times New Roman" w:eastAsiaTheme="minorEastAsia" w:hAnsi="Times New Roman" w:cs="Times New Roman"/>
                <w:sz w:val="24"/>
              </w:rPr>
              <w:t xml:space="preserve"> 5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мВ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дел</m:t>
                  </m:r>
                </m:den>
              </m:f>
            </m:oMath>
          </w:p>
        </w:tc>
        <w:tc>
          <w:tcPr>
            <w:tcW w:w="756" w:type="dxa"/>
          </w:tcPr>
          <w:p w14:paraId="595C53DA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30</w:t>
            </w:r>
          </w:p>
        </w:tc>
        <w:tc>
          <w:tcPr>
            <w:tcW w:w="764" w:type="dxa"/>
          </w:tcPr>
          <w:p w14:paraId="4609C1D7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35</w:t>
            </w:r>
          </w:p>
        </w:tc>
        <w:tc>
          <w:tcPr>
            <w:tcW w:w="815" w:type="dxa"/>
          </w:tcPr>
          <w:p w14:paraId="7F5E214E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40</w:t>
            </w:r>
          </w:p>
        </w:tc>
        <w:tc>
          <w:tcPr>
            <w:tcW w:w="780" w:type="dxa"/>
          </w:tcPr>
          <w:p w14:paraId="5930A31F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55</w:t>
            </w:r>
          </w:p>
        </w:tc>
        <w:tc>
          <w:tcPr>
            <w:tcW w:w="876" w:type="dxa"/>
          </w:tcPr>
          <w:p w14:paraId="39EECAC8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70</w:t>
            </w:r>
          </w:p>
        </w:tc>
        <w:tc>
          <w:tcPr>
            <w:tcW w:w="878" w:type="dxa"/>
          </w:tcPr>
          <w:p w14:paraId="18E6316D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85</w:t>
            </w:r>
          </w:p>
        </w:tc>
        <w:tc>
          <w:tcPr>
            <w:tcW w:w="887" w:type="dxa"/>
          </w:tcPr>
          <w:p w14:paraId="5202E31C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101</w:t>
            </w:r>
          </w:p>
        </w:tc>
        <w:tc>
          <w:tcPr>
            <w:tcW w:w="876" w:type="dxa"/>
          </w:tcPr>
          <w:p w14:paraId="53CF9212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115</w:t>
            </w:r>
          </w:p>
        </w:tc>
        <w:tc>
          <w:tcPr>
            <w:tcW w:w="876" w:type="dxa"/>
          </w:tcPr>
          <w:p w14:paraId="5D23A1C4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131</w:t>
            </w:r>
          </w:p>
        </w:tc>
        <w:tc>
          <w:tcPr>
            <w:tcW w:w="876" w:type="dxa"/>
          </w:tcPr>
          <w:p w14:paraId="3B01C541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146</w:t>
            </w:r>
          </w:p>
        </w:tc>
      </w:tr>
      <w:tr w:rsidR="00EC10E0" w14:paraId="41DACB94" w14:textId="77777777" w:rsidTr="00EC10E0">
        <w:tc>
          <w:tcPr>
            <w:tcW w:w="1380" w:type="dxa"/>
          </w:tcPr>
          <w:p w14:paraId="689D9250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мВ</w:t>
            </w:r>
          </w:p>
        </w:tc>
        <w:tc>
          <w:tcPr>
            <w:tcW w:w="756" w:type="dxa"/>
          </w:tcPr>
          <w:p w14:paraId="0002FAFB" w14:textId="77777777" w:rsidR="0079159F" w:rsidRPr="00EC10E0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150</w:t>
            </w:r>
          </w:p>
        </w:tc>
        <w:tc>
          <w:tcPr>
            <w:tcW w:w="764" w:type="dxa"/>
          </w:tcPr>
          <w:p w14:paraId="0D632296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175</w:t>
            </w:r>
          </w:p>
        </w:tc>
        <w:tc>
          <w:tcPr>
            <w:tcW w:w="815" w:type="dxa"/>
          </w:tcPr>
          <w:p w14:paraId="2F329F33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200</w:t>
            </w:r>
          </w:p>
        </w:tc>
        <w:tc>
          <w:tcPr>
            <w:tcW w:w="780" w:type="dxa"/>
          </w:tcPr>
          <w:p w14:paraId="44122C80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275</w:t>
            </w:r>
          </w:p>
        </w:tc>
        <w:tc>
          <w:tcPr>
            <w:tcW w:w="876" w:type="dxa"/>
          </w:tcPr>
          <w:p w14:paraId="0841F8D7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350</w:t>
            </w:r>
          </w:p>
        </w:tc>
        <w:tc>
          <w:tcPr>
            <w:tcW w:w="878" w:type="dxa"/>
          </w:tcPr>
          <w:p w14:paraId="65F41317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425</w:t>
            </w:r>
          </w:p>
        </w:tc>
        <w:tc>
          <w:tcPr>
            <w:tcW w:w="887" w:type="dxa"/>
          </w:tcPr>
          <w:p w14:paraId="5F8D4207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505</w:t>
            </w:r>
          </w:p>
        </w:tc>
        <w:tc>
          <w:tcPr>
            <w:tcW w:w="876" w:type="dxa"/>
          </w:tcPr>
          <w:p w14:paraId="492AFD3B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575</w:t>
            </w:r>
          </w:p>
        </w:tc>
        <w:tc>
          <w:tcPr>
            <w:tcW w:w="876" w:type="dxa"/>
          </w:tcPr>
          <w:p w14:paraId="11418F7C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655</w:t>
            </w:r>
          </w:p>
        </w:tc>
        <w:tc>
          <w:tcPr>
            <w:tcW w:w="876" w:type="dxa"/>
          </w:tcPr>
          <w:p w14:paraId="1B2A53BA" w14:textId="77777777" w:rsidR="0079159F" w:rsidRDefault="00EC10E0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730</w:t>
            </w:r>
          </w:p>
        </w:tc>
      </w:tr>
      <w:tr w:rsidR="00EC10E0" w14:paraId="20CE8C93" w14:textId="77777777" w:rsidTr="00EC10E0">
        <w:tc>
          <w:tcPr>
            <w:tcW w:w="1380" w:type="dxa"/>
          </w:tcPr>
          <w:p w14:paraId="01C0D1C6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 w:rsidRPr="00187C44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мА</w:t>
            </w:r>
          </w:p>
        </w:tc>
        <w:tc>
          <w:tcPr>
            <w:tcW w:w="756" w:type="dxa"/>
          </w:tcPr>
          <w:p w14:paraId="5D3C46B6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29,73</w:t>
            </w:r>
          </w:p>
        </w:tc>
        <w:tc>
          <w:tcPr>
            <w:tcW w:w="764" w:type="dxa"/>
          </w:tcPr>
          <w:p w14:paraId="6C718D48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34,43</w:t>
            </w:r>
          </w:p>
        </w:tc>
        <w:tc>
          <w:tcPr>
            <w:tcW w:w="815" w:type="dxa"/>
          </w:tcPr>
          <w:p w14:paraId="5B45F9D7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38,78</w:t>
            </w:r>
          </w:p>
        </w:tc>
        <w:tc>
          <w:tcPr>
            <w:tcW w:w="780" w:type="dxa"/>
          </w:tcPr>
          <w:p w14:paraId="268EA285" w14:textId="77777777" w:rsidR="0079159F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53,42</w:t>
            </w:r>
          </w:p>
        </w:tc>
        <w:tc>
          <w:tcPr>
            <w:tcW w:w="876" w:type="dxa"/>
          </w:tcPr>
          <w:p w14:paraId="48FD93FE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68,85</w:t>
            </w:r>
          </w:p>
        </w:tc>
        <w:tc>
          <w:tcPr>
            <w:tcW w:w="878" w:type="dxa"/>
          </w:tcPr>
          <w:p w14:paraId="432362A5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83,38</w:t>
            </w:r>
          </w:p>
        </w:tc>
        <w:tc>
          <w:tcPr>
            <w:tcW w:w="887" w:type="dxa"/>
          </w:tcPr>
          <w:p w14:paraId="3F8C38F2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98,81</w:t>
            </w:r>
          </w:p>
        </w:tc>
        <w:tc>
          <w:tcPr>
            <w:tcW w:w="876" w:type="dxa"/>
          </w:tcPr>
          <w:p w14:paraId="01717010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112,74</w:t>
            </w:r>
          </w:p>
        </w:tc>
        <w:tc>
          <w:tcPr>
            <w:tcW w:w="876" w:type="dxa"/>
          </w:tcPr>
          <w:p w14:paraId="77E4C89C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128,25</w:t>
            </w:r>
          </w:p>
        </w:tc>
        <w:tc>
          <w:tcPr>
            <w:tcW w:w="876" w:type="dxa"/>
          </w:tcPr>
          <w:p w14:paraId="1EF10EB9" w14:textId="77777777" w:rsidR="0079159F" w:rsidRPr="00187C44" w:rsidRDefault="00187C44" w:rsidP="00366E5A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142,12</w:t>
            </w:r>
          </w:p>
        </w:tc>
      </w:tr>
      <w:tr w:rsidR="0079159F" w14:paraId="5653F4D8" w14:textId="77777777" w:rsidTr="00EC10E0">
        <w:tc>
          <w:tcPr>
            <w:tcW w:w="9764" w:type="dxa"/>
            <w:gridSpan w:val="11"/>
          </w:tcPr>
          <w:p w14:paraId="2EF3B42D" w14:textId="77777777" w:rsidR="0079159F" w:rsidRPr="0079159F" w:rsidRDefault="0079159F" w:rsidP="0079159F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79159F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= 30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</w:tr>
      <w:tr w:rsidR="00EC10E0" w14:paraId="1B31205E" w14:textId="77777777" w:rsidTr="00EC10E0">
        <w:tc>
          <w:tcPr>
            <w:tcW w:w="1380" w:type="dxa"/>
          </w:tcPr>
          <w:p w14:paraId="6DE4DBC8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 w:rsidRPr="00187C44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дел</w:t>
            </w:r>
            <w:r w:rsidR="00EC10E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5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мВ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дел</m:t>
                  </m:r>
                </m:den>
              </m:f>
            </m:oMath>
          </w:p>
        </w:tc>
        <w:tc>
          <w:tcPr>
            <w:tcW w:w="756" w:type="dxa"/>
          </w:tcPr>
          <w:p w14:paraId="7FD07546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12</w:t>
            </w:r>
          </w:p>
        </w:tc>
        <w:tc>
          <w:tcPr>
            <w:tcW w:w="764" w:type="dxa"/>
          </w:tcPr>
          <w:p w14:paraId="7B2FF4BD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15</w:t>
            </w:r>
          </w:p>
        </w:tc>
        <w:tc>
          <w:tcPr>
            <w:tcW w:w="815" w:type="dxa"/>
          </w:tcPr>
          <w:p w14:paraId="79CCEFAB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30</w:t>
            </w:r>
          </w:p>
        </w:tc>
        <w:tc>
          <w:tcPr>
            <w:tcW w:w="780" w:type="dxa"/>
          </w:tcPr>
          <w:p w14:paraId="46135A72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45</w:t>
            </w:r>
          </w:p>
        </w:tc>
        <w:tc>
          <w:tcPr>
            <w:tcW w:w="876" w:type="dxa"/>
          </w:tcPr>
          <w:p w14:paraId="6F81B3D5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60</w:t>
            </w:r>
          </w:p>
        </w:tc>
        <w:tc>
          <w:tcPr>
            <w:tcW w:w="878" w:type="dxa"/>
          </w:tcPr>
          <w:p w14:paraId="5DDCEC36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75</w:t>
            </w:r>
          </w:p>
        </w:tc>
        <w:tc>
          <w:tcPr>
            <w:tcW w:w="887" w:type="dxa"/>
          </w:tcPr>
          <w:p w14:paraId="7F5EBAF1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90</w:t>
            </w:r>
          </w:p>
        </w:tc>
        <w:tc>
          <w:tcPr>
            <w:tcW w:w="876" w:type="dxa"/>
          </w:tcPr>
          <w:p w14:paraId="70369BE5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105</w:t>
            </w:r>
          </w:p>
        </w:tc>
        <w:tc>
          <w:tcPr>
            <w:tcW w:w="876" w:type="dxa"/>
          </w:tcPr>
          <w:p w14:paraId="7A079334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121</w:t>
            </w:r>
          </w:p>
        </w:tc>
        <w:tc>
          <w:tcPr>
            <w:tcW w:w="876" w:type="dxa"/>
          </w:tcPr>
          <w:p w14:paraId="0FA72B34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140</w:t>
            </w:r>
          </w:p>
        </w:tc>
      </w:tr>
      <w:tr w:rsidR="00EC10E0" w14:paraId="4E472AE9" w14:textId="77777777" w:rsidTr="00EC10E0">
        <w:tc>
          <w:tcPr>
            <w:tcW w:w="1380" w:type="dxa"/>
          </w:tcPr>
          <w:p w14:paraId="46B36BA6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мВ</w:t>
            </w:r>
          </w:p>
        </w:tc>
        <w:tc>
          <w:tcPr>
            <w:tcW w:w="756" w:type="dxa"/>
          </w:tcPr>
          <w:p w14:paraId="6C358D4D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60</w:t>
            </w:r>
          </w:p>
        </w:tc>
        <w:tc>
          <w:tcPr>
            <w:tcW w:w="764" w:type="dxa"/>
          </w:tcPr>
          <w:p w14:paraId="5D7AC68C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75</w:t>
            </w:r>
          </w:p>
        </w:tc>
        <w:tc>
          <w:tcPr>
            <w:tcW w:w="815" w:type="dxa"/>
          </w:tcPr>
          <w:p w14:paraId="4A1FC133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150</w:t>
            </w:r>
          </w:p>
        </w:tc>
        <w:tc>
          <w:tcPr>
            <w:tcW w:w="780" w:type="dxa"/>
          </w:tcPr>
          <w:p w14:paraId="3F43A149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225</w:t>
            </w:r>
          </w:p>
        </w:tc>
        <w:tc>
          <w:tcPr>
            <w:tcW w:w="876" w:type="dxa"/>
          </w:tcPr>
          <w:p w14:paraId="208F4C9B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300</w:t>
            </w:r>
          </w:p>
        </w:tc>
        <w:tc>
          <w:tcPr>
            <w:tcW w:w="878" w:type="dxa"/>
          </w:tcPr>
          <w:p w14:paraId="347A9D0B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375</w:t>
            </w:r>
          </w:p>
        </w:tc>
        <w:tc>
          <w:tcPr>
            <w:tcW w:w="887" w:type="dxa"/>
          </w:tcPr>
          <w:p w14:paraId="5EE77474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450</w:t>
            </w:r>
          </w:p>
        </w:tc>
        <w:tc>
          <w:tcPr>
            <w:tcW w:w="876" w:type="dxa"/>
          </w:tcPr>
          <w:p w14:paraId="706B6E97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525</w:t>
            </w:r>
          </w:p>
        </w:tc>
        <w:tc>
          <w:tcPr>
            <w:tcW w:w="876" w:type="dxa"/>
          </w:tcPr>
          <w:p w14:paraId="647E78A3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605</w:t>
            </w:r>
          </w:p>
        </w:tc>
        <w:tc>
          <w:tcPr>
            <w:tcW w:w="876" w:type="dxa"/>
          </w:tcPr>
          <w:p w14:paraId="62E6E0B3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700</w:t>
            </w:r>
          </w:p>
        </w:tc>
      </w:tr>
      <w:tr w:rsidR="00EC10E0" w14:paraId="5A37C298" w14:textId="77777777" w:rsidTr="00EC10E0">
        <w:tc>
          <w:tcPr>
            <w:tcW w:w="1380" w:type="dxa"/>
          </w:tcPr>
          <w:p w14:paraId="1B461E77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 w:rsidRPr="00187C44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мА</w:t>
            </w:r>
          </w:p>
        </w:tc>
        <w:tc>
          <w:tcPr>
            <w:tcW w:w="756" w:type="dxa"/>
          </w:tcPr>
          <w:p w14:paraId="6C0B6B55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19,00</w:t>
            </w:r>
          </w:p>
        </w:tc>
        <w:tc>
          <w:tcPr>
            <w:tcW w:w="764" w:type="dxa"/>
          </w:tcPr>
          <w:p w14:paraId="0D218D40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24,67</w:t>
            </w:r>
          </w:p>
        </w:tc>
        <w:tc>
          <w:tcPr>
            <w:tcW w:w="815" w:type="dxa"/>
          </w:tcPr>
          <w:p w14:paraId="5B347CFB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49,28</w:t>
            </w:r>
          </w:p>
        </w:tc>
        <w:tc>
          <w:tcPr>
            <w:tcW w:w="780" w:type="dxa"/>
          </w:tcPr>
          <w:p w14:paraId="07AB93E3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73,30</w:t>
            </w:r>
          </w:p>
        </w:tc>
        <w:tc>
          <w:tcPr>
            <w:tcW w:w="876" w:type="dxa"/>
          </w:tcPr>
          <w:p w14:paraId="5C5511C0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99,42</w:t>
            </w:r>
          </w:p>
        </w:tc>
        <w:tc>
          <w:tcPr>
            <w:tcW w:w="878" w:type="dxa"/>
          </w:tcPr>
          <w:p w14:paraId="4696EBFC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124,12</w:t>
            </w:r>
          </w:p>
        </w:tc>
        <w:tc>
          <w:tcPr>
            <w:tcW w:w="887" w:type="dxa"/>
          </w:tcPr>
          <w:p w14:paraId="26E7F857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147,48</w:t>
            </w:r>
          </w:p>
        </w:tc>
        <w:tc>
          <w:tcPr>
            <w:tcW w:w="876" w:type="dxa"/>
          </w:tcPr>
          <w:p w14:paraId="2C2EFA9F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172,10</w:t>
            </w:r>
          </w:p>
        </w:tc>
        <w:tc>
          <w:tcPr>
            <w:tcW w:w="876" w:type="dxa"/>
          </w:tcPr>
          <w:p w14:paraId="21517783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198,52</w:t>
            </w:r>
          </w:p>
        </w:tc>
        <w:tc>
          <w:tcPr>
            <w:tcW w:w="876" w:type="dxa"/>
          </w:tcPr>
          <w:p w14:paraId="4D629695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233,00</w:t>
            </w:r>
          </w:p>
        </w:tc>
      </w:tr>
      <w:tr w:rsidR="00187C44" w14:paraId="02999594" w14:textId="77777777" w:rsidTr="00EC10E0">
        <w:tc>
          <w:tcPr>
            <w:tcW w:w="9764" w:type="dxa"/>
            <w:gridSpan w:val="11"/>
          </w:tcPr>
          <w:p w14:paraId="283133B6" w14:textId="77777777" w:rsidR="00187C44" w:rsidRPr="0079159F" w:rsidRDefault="00187C44" w:rsidP="00187C44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79159F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 = 20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</w:tr>
      <w:tr w:rsidR="00EC10E0" w14:paraId="1D4857D7" w14:textId="77777777" w:rsidTr="00EC10E0">
        <w:trPr>
          <w:trHeight w:val="340"/>
        </w:trPr>
        <w:tc>
          <w:tcPr>
            <w:tcW w:w="1380" w:type="dxa"/>
          </w:tcPr>
          <w:p w14:paraId="590BF4AE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 w:rsidRPr="00187C44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дел</w:t>
            </w:r>
            <w:r w:rsidR="00EC10E0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5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мВ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дел</m:t>
                  </m:r>
                </m:den>
              </m:f>
            </m:oMath>
          </w:p>
        </w:tc>
        <w:tc>
          <w:tcPr>
            <w:tcW w:w="756" w:type="dxa"/>
          </w:tcPr>
          <w:p w14:paraId="3AB68D9B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10</w:t>
            </w:r>
          </w:p>
        </w:tc>
        <w:tc>
          <w:tcPr>
            <w:tcW w:w="764" w:type="dxa"/>
          </w:tcPr>
          <w:p w14:paraId="08634E5A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20</w:t>
            </w:r>
          </w:p>
        </w:tc>
        <w:tc>
          <w:tcPr>
            <w:tcW w:w="815" w:type="dxa"/>
          </w:tcPr>
          <w:p w14:paraId="64C17A68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30</w:t>
            </w:r>
          </w:p>
        </w:tc>
        <w:tc>
          <w:tcPr>
            <w:tcW w:w="780" w:type="dxa"/>
          </w:tcPr>
          <w:p w14:paraId="6D81CBF5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40</w:t>
            </w:r>
          </w:p>
        </w:tc>
        <w:tc>
          <w:tcPr>
            <w:tcW w:w="876" w:type="dxa"/>
          </w:tcPr>
          <w:p w14:paraId="277A7097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50</w:t>
            </w:r>
          </w:p>
        </w:tc>
        <w:tc>
          <w:tcPr>
            <w:tcW w:w="878" w:type="dxa"/>
          </w:tcPr>
          <w:p w14:paraId="1F3E0AA1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65</w:t>
            </w:r>
          </w:p>
        </w:tc>
        <w:tc>
          <w:tcPr>
            <w:tcW w:w="887" w:type="dxa"/>
          </w:tcPr>
          <w:p w14:paraId="2A2A77B0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79</w:t>
            </w:r>
          </w:p>
        </w:tc>
        <w:tc>
          <w:tcPr>
            <w:tcW w:w="876" w:type="dxa"/>
          </w:tcPr>
          <w:p w14:paraId="3A3E736E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94</w:t>
            </w:r>
          </w:p>
        </w:tc>
        <w:tc>
          <w:tcPr>
            <w:tcW w:w="876" w:type="dxa"/>
          </w:tcPr>
          <w:p w14:paraId="08DF0A4C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112</w:t>
            </w:r>
          </w:p>
        </w:tc>
        <w:tc>
          <w:tcPr>
            <w:tcW w:w="876" w:type="dxa"/>
          </w:tcPr>
          <w:p w14:paraId="6F9AB616" w14:textId="77777777" w:rsid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129</w:t>
            </w:r>
          </w:p>
        </w:tc>
      </w:tr>
      <w:tr w:rsidR="00EC10E0" w14:paraId="71816775" w14:textId="77777777" w:rsidTr="00EC10E0">
        <w:tc>
          <w:tcPr>
            <w:tcW w:w="1380" w:type="dxa"/>
          </w:tcPr>
          <w:p w14:paraId="7B5E91AB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мВ</w:t>
            </w:r>
          </w:p>
        </w:tc>
        <w:tc>
          <w:tcPr>
            <w:tcW w:w="756" w:type="dxa"/>
          </w:tcPr>
          <w:p w14:paraId="760740A8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50</w:t>
            </w:r>
          </w:p>
        </w:tc>
        <w:tc>
          <w:tcPr>
            <w:tcW w:w="764" w:type="dxa"/>
          </w:tcPr>
          <w:p w14:paraId="0F4870D5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100</w:t>
            </w:r>
          </w:p>
        </w:tc>
        <w:tc>
          <w:tcPr>
            <w:tcW w:w="815" w:type="dxa"/>
          </w:tcPr>
          <w:p w14:paraId="691D6255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150</w:t>
            </w:r>
          </w:p>
        </w:tc>
        <w:tc>
          <w:tcPr>
            <w:tcW w:w="780" w:type="dxa"/>
          </w:tcPr>
          <w:p w14:paraId="2752579C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200</w:t>
            </w:r>
          </w:p>
        </w:tc>
        <w:tc>
          <w:tcPr>
            <w:tcW w:w="876" w:type="dxa"/>
          </w:tcPr>
          <w:p w14:paraId="1CF7B166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250</w:t>
            </w:r>
          </w:p>
        </w:tc>
        <w:tc>
          <w:tcPr>
            <w:tcW w:w="878" w:type="dxa"/>
          </w:tcPr>
          <w:p w14:paraId="655D5298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325</w:t>
            </w:r>
          </w:p>
        </w:tc>
        <w:tc>
          <w:tcPr>
            <w:tcW w:w="887" w:type="dxa"/>
          </w:tcPr>
          <w:p w14:paraId="4836886E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395</w:t>
            </w:r>
          </w:p>
        </w:tc>
        <w:tc>
          <w:tcPr>
            <w:tcW w:w="876" w:type="dxa"/>
          </w:tcPr>
          <w:p w14:paraId="6F1CBD6C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470</w:t>
            </w:r>
          </w:p>
        </w:tc>
        <w:tc>
          <w:tcPr>
            <w:tcW w:w="876" w:type="dxa"/>
          </w:tcPr>
          <w:p w14:paraId="3C9BD3CB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560</w:t>
            </w:r>
          </w:p>
        </w:tc>
        <w:tc>
          <w:tcPr>
            <w:tcW w:w="876" w:type="dxa"/>
          </w:tcPr>
          <w:p w14:paraId="4118DA74" w14:textId="77777777" w:rsidR="00187C44" w:rsidRDefault="00EC10E0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645</w:t>
            </w:r>
          </w:p>
        </w:tc>
      </w:tr>
      <w:tr w:rsidR="00EC10E0" w14:paraId="59B5727F" w14:textId="77777777" w:rsidTr="00EC10E0">
        <w:tc>
          <w:tcPr>
            <w:tcW w:w="1380" w:type="dxa"/>
          </w:tcPr>
          <w:p w14:paraId="0C6AF31C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</w:rPr>
            </w:pPr>
            <w:r w:rsidRPr="00187C44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мА</w:t>
            </w:r>
          </w:p>
        </w:tc>
        <w:tc>
          <w:tcPr>
            <w:tcW w:w="756" w:type="dxa"/>
          </w:tcPr>
          <w:p w14:paraId="7DFD3988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22,88</w:t>
            </w:r>
          </w:p>
        </w:tc>
        <w:tc>
          <w:tcPr>
            <w:tcW w:w="764" w:type="dxa"/>
          </w:tcPr>
          <w:p w14:paraId="769517BB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48,75</w:t>
            </w:r>
          </w:p>
        </w:tc>
        <w:tc>
          <w:tcPr>
            <w:tcW w:w="815" w:type="dxa"/>
          </w:tcPr>
          <w:p w14:paraId="50BC4E8E" w14:textId="77777777" w:rsidR="00187C44" w:rsidRPr="00187C44" w:rsidRDefault="0033795B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70,80</w:t>
            </w:r>
          </w:p>
        </w:tc>
        <w:tc>
          <w:tcPr>
            <w:tcW w:w="780" w:type="dxa"/>
          </w:tcPr>
          <w:p w14:paraId="631E6D88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97,21</w:t>
            </w:r>
          </w:p>
        </w:tc>
        <w:tc>
          <w:tcPr>
            <w:tcW w:w="876" w:type="dxa"/>
          </w:tcPr>
          <w:p w14:paraId="215CF358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</w:t>
            </w:r>
            <w:r w:rsidR="00936A59">
              <w:rPr>
                <w:rFonts w:ascii="Times New Roman" w:eastAsiaTheme="minorEastAsia" w:hAnsi="Times New Roman" w:cs="Times New Roman"/>
                <w:sz w:val="24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,95</w:t>
            </w:r>
          </w:p>
        </w:tc>
        <w:tc>
          <w:tcPr>
            <w:tcW w:w="878" w:type="dxa"/>
          </w:tcPr>
          <w:p w14:paraId="05F030E4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158,94</w:t>
            </w:r>
          </w:p>
        </w:tc>
        <w:tc>
          <w:tcPr>
            <w:tcW w:w="887" w:type="dxa"/>
          </w:tcPr>
          <w:p w14:paraId="6A905DF6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194,80</w:t>
            </w:r>
          </w:p>
        </w:tc>
        <w:tc>
          <w:tcPr>
            <w:tcW w:w="876" w:type="dxa"/>
          </w:tcPr>
          <w:p w14:paraId="3F719CFB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230,62</w:t>
            </w:r>
          </w:p>
        </w:tc>
        <w:tc>
          <w:tcPr>
            <w:tcW w:w="876" w:type="dxa"/>
          </w:tcPr>
          <w:p w14:paraId="04A01145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274,55</w:t>
            </w:r>
          </w:p>
        </w:tc>
        <w:tc>
          <w:tcPr>
            <w:tcW w:w="876" w:type="dxa"/>
          </w:tcPr>
          <w:p w14:paraId="0BC32D81" w14:textId="77777777" w:rsidR="00187C44" w:rsidRPr="00187C44" w:rsidRDefault="00187C44" w:rsidP="00187C44">
            <w:pPr>
              <w:tabs>
                <w:tab w:val="left" w:pos="1700"/>
              </w:tabs>
              <w:ind w:firstLine="0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318,63</w:t>
            </w:r>
          </w:p>
        </w:tc>
      </w:tr>
    </w:tbl>
    <w:p w14:paraId="20F65AAA" w14:textId="77777777" w:rsidR="00C27D99" w:rsidRDefault="00C27D99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</w:p>
    <w:p w14:paraId="2600EE25" w14:textId="77777777" w:rsidR="00C27D99" w:rsidRDefault="00C27D99" w:rsidP="006A6E83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Случайную погрешность определения углового коэффициента находим как </w:t>
      </w:r>
    </w:p>
    <w:p w14:paraId="0CBCD8BC" w14:textId="77777777" w:rsidR="00C27D99" w:rsidRPr="006A6E83" w:rsidRDefault="00B07E33" w:rsidP="006A6E83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ср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случ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n</m:t>
                      </m:r>
                    </m:e>
                  </m:rad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fPr>
                    <m:num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ср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eqArr>
        </m:oMath>
      </m:oMathPara>
    </w:p>
    <w:p w14:paraId="43D36F3A" w14:textId="77777777" w:rsidR="006A6E83" w:rsidRDefault="006A6E83" w:rsidP="006A6E83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где </w:t>
      </w:r>
      <w:r>
        <w:rPr>
          <w:rFonts w:ascii="Times New Roman" w:eastAsiaTheme="minorEastAsia" w:hAnsi="Times New Roman" w:cs="Times New Roman"/>
          <w:sz w:val="24"/>
          <w:lang w:val="en-US"/>
        </w:rPr>
        <w:t>n</w:t>
      </w:r>
      <w:r w:rsidRPr="00A6629B">
        <w:rPr>
          <w:rFonts w:ascii="Times New Roman" w:eastAsiaTheme="minorEastAsia" w:hAnsi="Times New Roman" w:cs="Times New Roman"/>
          <w:sz w:val="24"/>
        </w:rPr>
        <w:t xml:space="preserve"> ‒ </w:t>
      </w:r>
      <w:r>
        <w:rPr>
          <w:rFonts w:ascii="Times New Roman" w:eastAsiaTheme="minorEastAsia" w:hAnsi="Times New Roman" w:cs="Times New Roman"/>
          <w:sz w:val="24"/>
        </w:rPr>
        <w:t>количество измерений.</w:t>
      </w:r>
    </w:p>
    <w:p w14:paraId="215ED020" w14:textId="77777777" w:rsidR="006A6E83" w:rsidRDefault="006A6E83" w:rsidP="006A6E83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Возможную систематическую погрешность оцениваем по формуле</w:t>
      </w:r>
    </w:p>
    <w:p w14:paraId="4D631D1D" w14:textId="77777777" w:rsidR="006A6E83" w:rsidRPr="006A6E83" w:rsidRDefault="00B07E33" w:rsidP="006A6E83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σ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ср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сист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ср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σV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V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σI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7</m:t>
                  </m:r>
                </m:e>
              </m:d>
            </m:e>
          </m:eqArr>
        </m:oMath>
      </m:oMathPara>
    </w:p>
    <w:p w14:paraId="6E60B1EE" w14:textId="77777777" w:rsidR="006A6E83" w:rsidRDefault="006A6E83" w:rsidP="006A6E83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где </w:t>
      </w:r>
      <w:r>
        <w:rPr>
          <w:rFonts w:ascii="Times New Roman" w:eastAsiaTheme="minorEastAsia" w:hAnsi="Times New Roman" w:cs="Times New Roman"/>
          <w:sz w:val="24"/>
          <w:lang w:val="en-US"/>
        </w:rPr>
        <w:t>I</w:t>
      </w:r>
      <w:r w:rsidRPr="006A6E83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и </w:t>
      </w:r>
      <w:r>
        <w:rPr>
          <w:rFonts w:ascii="Times New Roman" w:eastAsiaTheme="minorEastAsia" w:hAnsi="Times New Roman" w:cs="Times New Roman"/>
          <w:sz w:val="24"/>
          <w:lang w:val="en-US"/>
        </w:rPr>
        <w:t>V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A6E83">
        <w:rPr>
          <w:rFonts w:ascii="Times New Roman" w:eastAsiaTheme="minorEastAsia" w:hAnsi="Times New Roman" w:cs="Times New Roman"/>
          <w:sz w:val="24"/>
        </w:rPr>
        <w:t>‒</w:t>
      </w:r>
      <w:r>
        <w:rPr>
          <w:rFonts w:ascii="Times New Roman" w:eastAsiaTheme="minorEastAsia" w:hAnsi="Times New Roman" w:cs="Times New Roman"/>
          <w:sz w:val="24"/>
        </w:rPr>
        <w:t xml:space="preserve"> максимальные значения тока и напряжения, полученные в результате эксперимента, а</w:t>
      </w:r>
      <w:r w:rsidRPr="006A6E8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σV</m:t>
        </m:r>
      </m:oMath>
      <w:r>
        <w:rPr>
          <w:rFonts w:ascii="Times New Roman" w:eastAsiaTheme="minorEastAsia" w:hAnsi="Times New Roman" w:cs="Times New Roman"/>
          <w:sz w:val="24"/>
        </w:rPr>
        <w:t xml:space="preserve"> и</w:t>
      </w:r>
      <w:r w:rsidRPr="006A6E8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σI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A6E83">
        <w:rPr>
          <w:rFonts w:ascii="Times New Roman" w:eastAsiaTheme="minorEastAsia" w:hAnsi="Times New Roman" w:cs="Times New Roman"/>
          <w:sz w:val="24"/>
        </w:rPr>
        <w:t>‒</w:t>
      </w:r>
      <w:r>
        <w:rPr>
          <w:rFonts w:ascii="Times New Roman" w:eastAsiaTheme="minorEastAsia" w:hAnsi="Times New Roman" w:cs="Times New Roman"/>
          <w:sz w:val="24"/>
        </w:rPr>
        <w:t xml:space="preserve"> ошибки измерения вольтметром и амперметром, которые равны, соответственно, половине абсолютной погрешности прибора </w:t>
      </w:r>
      <m:oMath>
        <m:r>
          <w:rPr>
            <w:rFonts w:ascii="Cambria Math" w:eastAsiaTheme="minorEastAsia" w:hAnsi="Cambria Math" w:cs="Times New Roman"/>
            <w:sz w:val="24"/>
          </w:rPr>
          <m:t>σV ≈ 0,75 мВ</m:t>
        </m:r>
      </m:oMath>
      <w:r>
        <w:rPr>
          <w:rFonts w:ascii="Times New Roman" w:eastAsiaTheme="minorEastAsia" w:hAnsi="Times New Roman" w:cs="Times New Roman"/>
          <w:sz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</w:rPr>
          <m:t>σI ≈ 0,4 мА</m:t>
        </m:r>
      </m:oMath>
      <w:r>
        <w:rPr>
          <w:rFonts w:ascii="Times New Roman" w:eastAsiaTheme="minorEastAsia" w:hAnsi="Times New Roman" w:cs="Times New Roman"/>
          <w:sz w:val="24"/>
        </w:rPr>
        <w:t>.</w:t>
      </w:r>
    </w:p>
    <w:p w14:paraId="0E96F3D8" w14:textId="77777777" w:rsidR="00093802" w:rsidRDefault="00093802" w:rsidP="006A6E83">
      <w:pPr>
        <w:tabs>
          <w:tab w:val="left" w:pos="1700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 xml:space="preserve">Полную погрешность найдем как </w:t>
      </w:r>
      <w:r w:rsidR="003B3640">
        <w:rPr>
          <w:rFonts w:ascii="Times New Roman" w:eastAsiaTheme="minorEastAsia" w:hAnsi="Times New Roman" w:cs="Times New Roman"/>
          <w:sz w:val="24"/>
        </w:rPr>
        <w:t>квадратный корень из суммы квадратов</w:t>
      </w:r>
      <w:r>
        <w:rPr>
          <w:rFonts w:ascii="Times New Roman" w:eastAsiaTheme="minorEastAsia" w:hAnsi="Times New Roman" w:cs="Times New Roman"/>
          <w:sz w:val="24"/>
        </w:rPr>
        <w:t xml:space="preserve"> случайной и системной погрешностей</w:t>
      </w:r>
      <w:r w:rsidR="008B1017">
        <w:rPr>
          <w:rFonts w:ascii="Times New Roman" w:eastAsiaTheme="minorEastAsia" w:hAnsi="Times New Roman" w:cs="Times New Roman"/>
          <w:sz w:val="24"/>
        </w:rPr>
        <w:t>.</w:t>
      </w:r>
    </w:p>
    <w:p w14:paraId="50156D06" w14:textId="77777777" w:rsidR="00093802" w:rsidRPr="00261CE5" w:rsidRDefault="00093802" w:rsidP="00093802">
      <w:pPr>
        <w:pStyle w:val="a5"/>
        <w:jc w:val="right"/>
        <w:rPr>
          <w:rFonts w:ascii="Times New Roman" w:eastAsiaTheme="minorEastAsia" w:hAnsi="Times New Roman" w:cs="Times New Roman"/>
          <w:i w:val="0"/>
          <w:sz w:val="32"/>
        </w:rPr>
      </w:pPr>
      <w:r w:rsidRPr="00261CE5">
        <w:rPr>
          <w:rFonts w:ascii="Times New Roman" w:hAnsi="Times New Roman" w:cs="Times New Roman"/>
          <w:sz w:val="22"/>
        </w:rPr>
        <w:t>Таблица 4 Результаты измерения сопротивления проволоки</w:t>
      </w:r>
    </w:p>
    <w:tbl>
      <w:tblPr>
        <w:tblStyle w:val="a6"/>
        <w:tblW w:w="636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10"/>
        <w:gridCol w:w="1570"/>
        <w:gridCol w:w="1542"/>
        <w:gridCol w:w="1542"/>
      </w:tblGrid>
      <w:tr w:rsidR="004E5937" w14:paraId="5FFB1B78" w14:textId="77777777" w:rsidTr="004E5937">
        <w:trPr>
          <w:jc w:val="center"/>
        </w:trPr>
        <w:tc>
          <w:tcPr>
            <w:tcW w:w="1657" w:type="dxa"/>
            <w:tcBorders>
              <w:bottom w:val="single" w:sz="12" w:space="0" w:color="auto"/>
            </w:tcBorders>
          </w:tcPr>
          <w:p w14:paraId="61046AED" w14:textId="77777777" w:rsidR="004E5937" w:rsidRPr="00774096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589" w:type="dxa"/>
            <w:tcBorders>
              <w:bottom w:val="single" w:sz="12" w:space="0" w:color="auto"/>
            </w:tcBorders>
          </w:tcPr>
          <w:p w14:paraId="0186E795" w14:textId="77777777" w:rsidR="004E5937" w:rsidRPr="00774096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774096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 = 20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2F6EFEAB" w14:textId="77777777" w:rsidR="004E5937" w:rsidRPr="00774096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774096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 = 30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502CC129" w14:textId="77777777" w:rsidR="004E5937" w:rsidRPr="00774096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774096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 w:rsidRPr="00774096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= 50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</w:tr>
      <w:tr w:rsidR="004E5937" w14:paraId="364A1BF0" w14:textId="77777777" w:rsidTr="004E5937">
        <w:trPr>
          <w:jc w:val="center"/>
        </w:trPr>
        <w:tc>
          <w:tcPr>
            <w:tcW w:w="1657" w:type="dxa"/>
            <w:tcBorders>
              <w:bottom w:val="nil"/>
            </w:tcBorders>
          </w:tcPr>
          <w:p w14:paraId="3F59BD62" w14:textId="77777777" w:rsidR="004E5937" w:rsidRDefault="00B07E33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по Р4833</m:t>
                    </m:r>
                  </m:e>
                </m:d>
              </m:oMath>
            </m:oMathPara>
          </w:p>
        </w:tc>
        <w:tc>
          <w:tcPr>
            <w:tcW w:w="1589" w:type="dxa"/>
            <w:tcBorders>
              <w:bottom w:val="nil"/>
            </w:tcBorders>
          </w:tcPr>
          <w:p w14:paraId="70C33CEE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2,0419 Ом</m:t>
                </m:r>
              </m:oMath>
            </m:oMathPara>
          </w:p>
        </w:tc>
        <w:tc>
          <w:tcPr>
            <w:tcW w:w="1559" w:type="dxa"/>
            <w:tcBorders>
              <w:bottom w:val="nil"/>
            </w:tcBorders>
          </w:tcPr>
          <w:p w14:paraId="0D05589F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3,0415 Ом</m:t>
                </m:r>
              </m:oMath>
            </m:oMathPara>
          </w:p>
        </w:tc>
        <w:tc>
          <w:tcPr>
            <w:tcW w:w="1559" w:type="dxa"/>
            <w:tcBorders>
              <w:bottom w:val="nil"/>
            </w:tcBorders>
          </w:tcPr>
          <w:p w14:paraId="21257D71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 xml:space="preserve">5,1356 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Ом</m:t>
                </m:r>
              </m:oMath>
            </m:oMathPara>
          </w:p>
        </w:tc>
      </w:tr>
      <w:tr w:rsidR="004E5937" w14:paraId="0C9D0180" w14:textId="77777777" w:rsidTr="004E5937">
        <w:trPr>
          <w:jc w:val="center"/>
        </w:trPr>
        <w:tc>
          <w:tcPr>
            <w:tcW w:w="1657" w:type="dxa"/>
            <w:tcBorders>
              <w:top w:val="nil"/>
              <w:bottom w:val="nil"/>
            </w:tcBorders>
          </w:tcPr>
          <w:p w14:paraId="541E8F64" w14:textId="77777777" w:rsidR="004E5937" w:rsidRDefault="00B07E33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336FDAED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2,0361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52E89A4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3,0323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56346B9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5,1132 Ом</m:t>
                </m:r>
              </m:oMath>
            </m:oMathPara>
          </w:p>
        </w:tc>
      </w:tr>
      <w:tr w:rsidR="004E5937" w14:paraId="3A4EB872" w14:textId="77777777" w:rsidTr="004E5937">
        <w:trPr>
          <w:jc w:val="center"/>
        </w:trPr>
        <w:tc>
          <w:tcPr>
            <w:tcW w:w="1657" w:type="dxa"/>
            <w:tcBorders>
              <w:top w:val="nil"/>
              <w:bottom w:val="nil"/>
            </w:tcBorders>
          </w:tcPr>
          <w:p w14:paraId="7E4F3A40" w14:textId="77777777" w:rsidR="004E5937" w:rsidRDefault="00B07E33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407AB6A4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2,0369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EBD8220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3,0341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735E995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5,1184</m:t>
                </m:r>
              </m:oMath>
            </m:oMathPara>
          </w:p>
        </w:tc>
      </w:tr>
      <w:tr w:rsidR="004E5937" w14:paraId="68B1499C" w14:textId="77777777" w:rsidTr="004E5937">
        <w:trPr>
          <w:jc w:val="center"/>
        </w:trPr>
        <w:tc>
          <w:tcPr>
            <w:tcW w:w="1657" w:type="dxa"/>
            <w:tcBorders>
              <w:top w:val="nil"/>
              <w:bottom w:val="nil"/>
            </w:tcBorders>
          </w:tcPr>
          <w:p w14:paraId="7906B38B" w14:textId="77777777" w:rsidR="004E5937" w:rsidRPr="0083638B" w:rsidRDefault="00B07E33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σ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ср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случ</m:t>
                    </m:r>
                  </m:sup>
                </m:sSubSup>
              </m:oMath>
            </m:oMathPara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1122DC4D" w14:textId="77777777" w:rsidR="004E5937" w:rsidRPr="0083638B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0,006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16A32BE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0,006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2296269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0,007 Ом</m:t>
                </m:r>
              </m:oMath>
            </m:oMathPara>
          </w:p>
        </w:tc>
      </w:tr>
      <w:tr w:rsidR="004E5937" w14:paraId="30A88AE9" w14:textId="77777777" w:rsidTr="004E5937">
        <w:trPr>
          <w:trHeight w:val="423"/>
          <w:jc w:val="center"/>
        </w:trPr>
        <w:tc>
          <w:tcPr>
            <w:tcW w:w="1657" w:type="dxa"/>
            <w:tcBorders>
              <w:top w:val="nil"/>
              <w:bottom w:val="nil"/>
            </w:tcBorders>
          </w:tcPr>
          <w:p w14:paraId="7461C773" w14:textId="77777777" w:rsidR="004E5937" w:rsidRPr="00D67552" w:rsidRDefault="00B07E33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σ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ср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сист</m:t>
                    </m:r>
                  </m:sup>
                </m:sSubSup>
              </m:oMath>
            </m:oMathPara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662D888D" w14:textId="77777777" w:rsidR="004E5937" w:rsidRPr="00D67552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0,003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BDC7A23" w14:textId="77777777" w:rsidR="004E5937" w:rsidRPr="003B3640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0,006 Ом</m:t>
                </m:r>
              </m:oMath>
            </m:oMathPara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44686A7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0,015 Ом</m:t>
                </m:r>
              </m:oMath>
            </m:oMathPara>
          </w:p>
        </w:tc>
      </w:tr>
      <w:tr w:rsidR="004E5937" w14:paraId="7D3ECFD8" w14:textId="77777777" w:rsidTr="004E5937">
        <w:trPr>
          <w:trHeight w:val="414"/>
          <w:jc w:val="center"/>
        </w:trPr>
        <w:tc>
          <w:tcPr>
            <w:tcW w:w="1657" w:type="dxa"/>
            <w:tcBorders>
              <w:top w:val="nil"/>
            </w:tcBorders>
          </w:tcPr>
          <w:p w14:paraId="4CE5E91B" w14:textId="77777777" w:rsidR="004E5937" w:rsidRDefault="00B07E33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589" w:type="dxa"/>
            <w:tcBorders>
              <w:top w:val="nil"/>
            </w:tcBorders>
          </w:tcPr>
          <w:p w14:paraId="2B2C9032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0,007 Ом</m:t>
                </m:r>
              </m:oMath>
            </m:oMathPara>
          </w:p>
        </w:tc>
        <w:tc>
          <w:tcPr>
            <w:tcW w:w="1559" w:type="dxa"/>
            <w:tcBorders>
              <w:top w:val="nil"/>
            </w:tcBorders>
          </w:tcPr>
          <w:p w14:paraId="67A48A68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0,008 Ом</m:t>
                </m:r>
              </m:oMath>
            </m:oMathPara>
          </w:p>
        </w:tc>
        <w:tc>
          <w:tcPr>
            <w:tcW w:w="1559" w:type="dxa"/>
            <w:tcBorders>
              <w:top w:val="nil"/>
            </w:tcBorders>
          </w:tcPr>
          <w:p w14:paraId="2E5E931F" w14:textId="77777777" w:rsidR="004E5937" w:rsidRDefault="004E5937" w:rsidP="004E5937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0,017 Ом</m:t>
                </m:r>
              </m:oMath>
            </m:oMathPara>
          </w:p>
        </w:tc>
      </w:tr>
    </w:tbl>
    <w:p w14:paraId="6DB88B86" w14:textId="77777777" w:rsidR="003B3640" w:rsidRPr="00685B87" w:rsidRDefault="003B3640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  <w:lang w:val="en-US"/>
        </w:rPr>
      </w:pPr>
    </w:p>
    <w:p w14:paraId="5BCD8FD6" w14:textId="77777777" w:rsidR="008D4488" w:rsidRPr="008D4488" w:rsidRDefault="00B07E33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l=20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=2,0361± 0,007 Ом,</m:t>
          </m:r>
        </m:oMath>
      </m:oMathPara>
    </w:p>
    <w:p w14:paraId="7813DDD4" w14:textId="77777777" w:rsidR="008D4488" w:rsidRPr="008D4488" w:rsidRDefault="00B07E33" w:rsidP="008D4488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l=30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=3,0323± 0,008 Ом,</m:t>
          </m:r>
        </m:oMath>
      </m:oMathPara>
    </w:p>
    <w:p w14:paraId="2D320D18" w14:textId="77777777" w:rsidR="008D4488" w:rsidRPr="008D4488" w:rsidRDefault="00B07E33" w:rsidP="008D4488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l=50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=5,1356± 0,017 Ом.</m:t>
          </m:r>
        </m:oMath>
      </m:oMathPara>
    </w:p>
    <w:p w14:paraId="742D2DF4" w14:textId="77777777" w:rsidR="00603B93" w:rsidRDefault="00603B93" w:rsidP="00603B93">
      <w:pPr>
        <w:keepNext/>
        <w:tabs>
          <w:tab w:val="left" w:pos="1700"/>
        </w:tabs>
        <w:ind w:firstLine="0"/>
      </w:pPr>
      <w:r>
        <w:rPr>
          <w:rFonts w:ascii="Times New Roman" w:eastAsiaTheme="minorEastAsia" w:hAnsi="Times New Roman" w:cs="Times New Roman"/>
          <w:noProof/>
          <w:sz w:val="24"/>
          <w:lang w:val="en-US"/>
        </w:rPr>
        <w:drawing>
          <wp:inline distT="0" distB="0" distL="0" distR="0" wp14:anchorId="6578FD4C" wp14:editId="6D9A3AAD">
            <wp:extent cx="6390005" cy="38341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DA7D" w14:textId="0C26DB50" w:rsidR="008D4488" w:rsidRDefault="00603B93" w:rsidP="00261CE5">
      <w:pPr>
        <w:pStyle w:val="a5"/>
        <w:jc w:val="center"/>
      </w:pPr>
      <w:r>
        <w:t>Рис</w:t>
      </w:r>
      <w:r w:rsidR="00261CE5">
        <w:t>.</w:t>
      </w:r>
      <w:r>
        <w:t xml:space="preserve"> </w:t>
      </w:r>
      <w:fldSimple w:instr=" SEQ Рисунок \* ARABIC ">
        <w:r w:rsidR="000D5F44">
          <w:rPr>
            <w:noProof/>
          </w:rPr>
          <w:t>2</w:t>
        </w:r>
      </w:fldSimple>
      <w:r>
        <w:t xml:space="preserve"> </w:t>
      </w:r>
      <w:r w:rsidRPr="00555D9C">
        <w:t>—</w:t>
      </w:r>
      <w:r>
        <w:t xml:space="preserve"> результаты измерения напряжения </w:t>
      </w:r>
      <w:r>
        <w:rPr>
          <w:lang w:val="en-US"/>
        </w:rPr>
        <w:t>V</w:t>
      </w:r>
      <w:r w:rsidRPr="00603B93">
        <w:t xml:space="preserve"> </w:t>
      </w:r>
      <w:r>
        <w:t xml:space="preserve">в зависимости от силы тока </w:t>
      </w:r>
      <w:r>
        <w:rPr>
          <w:lang w:val="en-US"/>
        </w:rPr>
        <w:t>I</w:t>
      </w:r>
      <w:r w:rsidRPr="00603B93">
        <w:t xml:space="preserve"> </w:t>
      </w:r>
      <w:r>
        <w:t>и их  линейная аппроксимация</w:t>
      </w:r>
    </w:p>
    <w:p w14:paraId="79F28FCD" w14:textId="77777777" w:rsidR="007C39D5" w:rsidRPr="007C39D5" w:rsidRDefault="007C39D5" w:rsidP="007C39D5">
      <w:pPr>
        <w:pStyle w:val="a4"/>
        <w:numPr>
          <w:ilvl w:val="1"/>
          <w:numId w:val="3"/>
        </w:numPr>
        <w:tabs>
          <w:tab w:val="left" w:pos="1700"/>
        </w:tabs>
        <w:rPr>
          <w:rFonts w:ascii="Times New Roman" w:hAnsi="Times New Roman" w:cs="Times New Roman"/>
          <w:b/>
          <w:i/>
          <w:sz w:val="24"/>
        </w:rPr>
      </w:pPr>
      <w:r w:rsidRPr="007C39D5">
        <w:rPr>
          <w:rFonts w:ascii="Times New Roman" w:hAnsi="Times New Roman" w:cs="Times New Roman"/>
          <w:b/>
          <w:i/>
          <w:sz w:val="24"/>
        </w:rPr>
        <w:t>Вычисление удельного сопротивления проволоки</w:t>
      </w:r>
    </w:p>
    <w:p w14:paraId="6983939F" w14:textId="77777777" w:rsidR="007C39D5" w:rsidRPr="007C39D5" w:rsidRDefault="007C39D5" w:rsidP="007C39D5">
      <w:pPr>
        <w:tabs>
          <w:tab w:val="left" w:pos="170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Формула для определения погрешности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ρ</m:t>
            </m:r>
          </m:sub>
        </m:sSub>
      </m:oMath>
    </w:p>
    <w:p w14:paraId="77C3272E" w14:textId="77777777" w:rsidR="008D4488" w:rsidRPr="007C39D5" w:rsidRDefault="00B07E33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ρ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ρ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lang w:val="en-US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d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d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σ</m:t>
                                  </m:r>
                                </m:e>
                                <m:sub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lang w:val="en-US"/>
                                        </w:rPr>
                                        <m:t>l</m:t>
                                      </m:r>
                                    </m:e>
                                  </m:acc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7</m:t>
                  </m:r>
                </m:e>
              </m:d>
            </m:e>
          </m:eqArr>
        </m:oMath>
      </m:oMathPara>
    </w:p>
    <w:p w14:paraId="14C3098C" w14:textId="77777777" w:rsidR="007C39D5" w:rsidRPr="007C39D5" w:rsidRDefault="007C39D5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</w:p>
    <w:p w14:paraId="195200D3" w14:textId="77777777" w:rsidR="008D4488" w:rsidRDefault="008D4488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</w:p>
    <w:tbl>
      <w:tblPr>
        <w:tblStyle w:val="a6"/>
        <w:tblW w:w="0" w:type="auto"/>
        <w:tblInd w:w="1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2596"/>
        <w:gridCol w:w="2693"/>
      </w:tblGrid>
      <w:tr w:rsidR="007C39D5" w14:paraId="13FDE047" w14:textId="77777777" w:rsidTr="00A76A5C">
        <w:tc>
          <w:tcPr>
            <w:tcW w:w="1515" w:type="dxa"/>
            <w:tcBorders>
              <w:bottom w:val="single" w:sz="12" w:space="0" w:color="auto"/>
            </w:tcBorders>
          </w:tcPr>
          <w:p w14:paraId="79F664A2" w14:textId="77777777" w:rsidR="007C39D5" w:rsidRPr="007C39D5" w:rsidRDefault="007C39D5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l,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см</w:t>
            </w:r>
          </w:p>
        </w:tc>
        <w:tc>
          <w:tcPr>
            <w:tcW w:w="2596" w:type="dxa"/>
            <w:tcBorders>
              <w:bottom w:val="single" w:sz="12" w:space="0" w:color="auto"/>
            </w:tcBorders>
          </w:tcPr>
          <w:p w14:paraId="7C7F8DB7" w14:textId="77777777" w:rsidR="007C39D5" w:rsidRPr="007C39D5" w:rsidRDefault="007C39D5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ρ,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-4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Ом∙см</m:t>
                </m:r>
              </m:oMath>
            </m:oMathPara>
          </w:p>
        </w:tc>
        <w:tc>
          <w:tcPr>
            <w:tcW w:w="2693" w:type="dxa"/>
            <w:tcBorders>
              <w:bottom w:val="single" w:sz="12" w:space="0" w:color="auto"/>
            </w:tcBorders>
          </w:tcPr>
          <w:p w14:paraId="446C90DA" w14:textId="77777777" w:rsidR="007C39D5" w:rsidRPr="007C39D5" w:rsidRDefault="00B07E33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ρ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lang w:val="en-US"/>
                      </w:rPr>
                      <m:t>-6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Ом∙см</m:t>
                </m:r>
              </m:oMath>
            </m:oMathPara>
          </w:p>
        </w:tc>
      </w:tr>
      <w:tr w:rsidR="007C39D5" w14:paraId="73240B64" w14:textId="77777777" w:rsidTr="00A76A5C">
        <w:tc>
          <w:tcPr>
            <w:tcW w:w="1515" w:type="dxa"/>
            <w:tcBorders>
              <w:bottom w:val="nil"/>
            </w:tcBorders>
          </w:tcPr>
          <w:p w14:paraId="0D91B88C" w14:textId="77777777" w:rsidR="007C39D5" w:rsidRDefault="007C39D5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20</w:t>
            </w:r>
          </w:p>
        </w:tc>
        <w:tc>
          <w:tcPr>
            <w:tcW w:w="2596" w:type="dxa"/>
            <w:tcBorders>
              <w:bottom w:val="nil"/>
            </w:tcBorders>
          </w:tcPr>
          <w:p w14:paraId="2A61818B" w14:textId="77777777" w:rsidR="007C39D5" w:rsidRDefault="00A76A5C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1,106</w:t>
            </w:r>
          </w:p>
        </w:tc>
        <w:tc>
          <w:tcPr>
            <w:tcW w:w="2693" w:type="dxa"/>
            <w:tcBorders>
              <w:bottom w:val="nil"/>
            </w:tcBorders>
          </w:tcPr>
          <w:p w14:paraId="79B36B30" w14:textId="77777777" w:rsidR="00E42532" w:rsidRPr="00E42532" w:rsidRDefault="00E42532" w:rsidP="00E42532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</w:t>
            </w:r>
          </w:p>
        </w:tc>
      </w:tr>
      <w:tr w:rsidR="007C39D5" w14:paraId="0B8FB6DB" w14:textId="77777777" w:rsidTr="00A76A5C">
        <w:tc>
          <w:tcPr>
            <w:tcW w:w="1515" w:type="dxa"/>
            <w:tcBorders>
              <w:top w:val="nil"/>
              <w:bottom w:val="nil"/>
            </w:tcBorders>
          </w:tcPr>
          <w:p w14:paraId="48D5FE61" w14:textId="77777777" w:rsidR="007C39D5" w:rsidRDefault="007C39D5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30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14:paraId="548C9D3D" w14:textId="77777777" w:rsidR="007C39D5" w:rsidRDefault="00A76A5C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1,010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1790A5F" w14:textId="77777777" w:rsidR="007C39D5" w:rsidRPr="00E42532" w:rsidRDefault="00E42532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</w:tr>
      <w:tr w:rsidR="007C39D5" w14:paraId="078532CC" w14:textId="77777777" w:rsidTr="00A76A5C">
        <w:tc>
          <w:tcPr>
            <w:tcW w:w="1515" w:type="dxa"/>
            <w:tcBorders>
              <w:top w:val="nil"/>
            </w:tcBorders>
          </w:tcPr>
          <w:p w14:paraId="2366A8F5" w14:textId="77777777" w:rsidR="007C39D5" w:rsidRDefault="007C39D5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50</w:t>
            </w:r>
          </w:p>
        </w:tc>
        <w:tc>
          <w:tcPr>
            <w:tcW w:w="2596" w:type="dxa"/>
            <w:tcBorders>
              <w:top w:val="nil"/>
            </w:tcBorders>
          </w:tcPr>
          <w:p w14:paraId="346C77BA" w14:textId="77777777" w:rsidR="007C39D5" w:rsidRDefault="00A76A5C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1,111</w:t>
            </w:r>
          </w:p>
        </w:tc>
        <w:tc>
          <w:tcPr>
            <w:tcW w:w="2693" w:type="dxa"/>
            <w:tcBorders>
              <w:top w:val="nil"/>
            </w:tcBorders>
          </w:tcPr>
          <w:p w14:paraId="4039E14E" w14:textId="77777777" w:rsidR="007C39D5" w:rsidRPr="00E42532" w:rsidRDefault="00E42532" w:rsidP="007C39D5">
            <w:pPr>
              <w:tabs>
                <w:tab w:val="left" w:pos="1700"/>
              </w:tabs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</w:t>
            </w:r>
          </w:p>
        </w:tc>
      </w:tr>
    </w:tbl>
    <w:p w14:paraId="1BFA7E33" w14:textId="77777777" w:rsidR="00E42532" w:rsidRDefault="00E42532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</w:p>
    <w:p w14:paraId="73C825F1" w14:textId="77777777" w:rsidR="00E42532" w:rsidRPr="00F96CA6" w:rsidRDefault="00E42532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Окончательно </w:t>
      </w:r>
      <m:oMath>
        <m:r>
          <w:rPr>
            <w:rFonts w:ascii="Cambria Math" w:eastAsiaTheme="minorEastAsia" w:hAnsi="Cambria Math" w:cs="Times New Roman"/>
            <w:sz w:val="24"/>
          </w:rPr>
          <m:t>ρ=(1,077±0,053)∙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Ом∙см 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ρ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≈5%).</m:t>
        </m:r>
      </m:oMath>
    </w:p>
    <w:p w14:paraId="60649053" w14:textId="77777777" w:rsidR="00F96CA6" w:rsidRPr="00F96CA6" w:rsidRDefault="00F96CA6" w:rsidP="00F96CA6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eastAsiaTheme="minorEastAsia" w:hAnsi="Times New Roman" w:cs="Times New Roman"/>
          <w:b/>
          <w:sz w:val="24"/>
          <w:lang w:val="en-US"/>
        </w:rPr>
      </w:pPr>
      <w:r w:rsidRPr="00F96CA6">
        <w:rPr>
          <w:rFonts w:ascii="Times New Roman" w:eastAsiaTheme="minorEastAsia" w:hAnsi="Times New Roman" w:cs="Times New Roman"/>
          <w:b/>
          <w:sz w:val="24"/>
        </w:rPr>
        <w:t>Выводы</w:t>
      </w:r>
    </w:p>
    <w:p w14:paraId="0D01B113" w14:textId="77777777" w:rsidR="008D4488" w:rsidRPr="007F0120" w:rsidRDefault="00F96CA6" w:rsidP="007F0120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В результате исследования было измерено удельное сопротивление образца тонкой нихромовой проволоки круглого сечения с точностью около 5%. Согласно справочнику </w:t>
      </w:r>
      <w:r w:rsidR="007F0120">
        <w:rPr>
          <w:rFonts w:ascii="Times New Roman" w:eastAsiaTheme="minorEastAsia" w:hAnsi="Times New Roman" w:cs="Times New Roman"/>
          <w:sz w:val="24"/>
        </w:rPr>
        <w:t>«</w:t>
      </w:r>
      <w:r w:rsidRPr="00F96CA6">
        <w:rPr>
          <w:rFonts w:ascii="Times New Roman" w:eastAsiaTheme="minorEastAsia" w:hAnsi="Times New Roman" w:cs="Times New Roman"/>
          <w:sz w:val="24"/>
        </w:rPr>
        <w:t>Физические величины</w:t>
      </w:r>
      <w:r w:rsidR="007F0120">
        <w:rPr>
          <w:rFonts w:ascii="Times New Roman" w:eastAsiaTheme="minorEastAsia" w:hAnsi="Times New Roman" w:cs="Times New Roman"/>
          <w:sz w:val="24"/>
        </w:rPr>
        <w:t>» (</w:t>
      </w:r>
      <w:r w:rsidRPr="00F96CA6">
        <w:rPr>
          <w:rFonts w:ascii="Times New Roman" w:eastAsiaTheme="minorEastAsia" w:hAnsi="Times New Roman" w:cs="Times New Roman"/>
          <w:sz w:val="24"/>
        </w:rPr>
        <w:t>М.: Энергоиздат,</w:t>
      </w:r>
      <w:r w:rsidR="007F0120">
        <w:rPr>
          <w:rFonts w:ascii="Times New Roman" w:eastAsiaTheme="minorEastAsia" w:hAnsi="Times New Roman" w:cs="Times New Roman"/>
          <w:sz w:val="24"/>
        </w:rPr>
        <w:t xml:space="preserve"> </w:t>
      </w:r>
      <w:r w:rsidRPr="00F96CA6">
        <w:rPr>
          <w:rFonts w:ascii="Times New Roman" w:eastAsiaTheme="minorEastAsia" w:hAnsi="Times New Roman" w:cs="Times New Roman"/>
          <w:sz w:val="24"/>
        </w:rPr>
        <w:t>1991. С. 444</w:t>
      </w:r>
      <w:r w:rsidR="007F0120">
        <w:rPr>
          <w:rFonts w:ascii="Times New Roman" w:eastAsiaTheme="minorEastAsia" w:hAnsi="Times New Roman" w:cs="Times New Roman"/>
          <w:sz w:val="24"/>
        </w:rPr>
        <w:t>)</w:t>
      </w:r>
      <w:r w:rsidRPr="00F96CA6">
        <w:rPr>
          <w:rFonts w:ascii="Times New Roman" w:eastAsiaTheme="minorEastAsia" w:hAnsi="Times New Roman" w:cs="Times New Roman"/>
          <w:sz w:val="24"/>
        </w:rPr>
        <w:t xml:space="preserve"> для удельного сопротивления нихрома при 20</w:t>
      </w:r>
      <w:r w:rsidR="007F0120" w:rsidRPr="007F0120">
        <w:rPr>
          <w:rFonts w:ascii="Times New Roman" w:eastAsiaTheme="minorEastAsia" w:hAnsi="Times New Roman" w:cs="Times New Roman"/>
          <w:sz w:val="24"/>
        </w:rPr>
        <w:t>°</w:t>
      </w:r>
      <w:r w:rsidRPr="00F96CA6">
        <w:rPr>
          <w:rFonts w:ascii="Times New Roman" w:eastAsiaTheme="minorEastAsia" w:hAnsi="Times New Roman" w:cs="Times New Roman"/>
          <w:sz w:val="24"/>
        </w:rPr>
        <w:t xml:space="preserve"> значения</w:t>
      </w:r>
      <w:r w:rsidR="007F0120">
        <w:rPr>
          <w:rFonts w:ascii="Times New Roman" w:eastAsiaTheme="minorEastAsia" w:hAnsi="Times New Roman" w:cs="Times New Roman"/>
          <w:sz w:val="24"/>
        </w:rPr>
        <w:t xml:space="preserve"> в зависимости от состава сплава меняются от </w:t>
      </w:r>
      <m:oMath>
        <m:r>
          <w:rPr>
            <w:rFonts w:ascii="Cambria Math" w:eastAsiaTheme="minorEastAsia" w:hAnsi="Cambria Math" w:cs="Times New Roman"/>
            <w:sz w:val="24"/>
          </w:rPr>
          <m:t>0,97∙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Ом∙см до 1,12∙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Ом∙см</m:t>
        </m:r>
      </m:oMath>
      <w:r w:rsidR="007F0120">
        <w:rPr>
          <w:rFonts w:ascii="Times New Roman" w:eastAsiaTheme="minorEastAsia" w:hAnsi="Times New Roman" w:cs="Times New Roman"/>
          <w:sz w:val="24"/>
        </w:rPr>
        <w:t xml:space="preserve">. </w:t>
      </w:r>
      <w:r w:rsidR="007F0120" w:rsidRPr="007F0120">
        <w:rPr>
          <w:rFonts w:ascii="Times New Roman" w:eastAsiaTheme="minorEastAsia" w:hAnsi="Times New Roman" w:cs="Times New Roman"/>
          <w:sz w:val="24"/>
        </w:rPr>
        <w:t xml:space="preserve">Наиболее близкое значение к получившемуся в работе </w:t>
      </w:r>
      <m:oMath>
        <m:r>
          <w:rPr>
            <w:rFonts w:ascii="Cambria Math" w:eastAsiaTheme="minorEastAsia" w:hAnsi="Cambria Math" w:cs="Times New Roman"/>
            <w:sz w:val="24"/>
          </w:rPr>
          <m:t>1,077∙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Ом∙см</m:t>
        </m:r>
      </m:oMath>
      <w:r w:rsidR="007F0120" w:rsidRPr="007F0120">
        <w:rPr>
          <w:rFonts w:ascii="Times New Roman" w:eastAsiaTheme="minorEastAsia" w:hAnsi="Times New Roman" w:cs="Times New Roman"/>
          <w:sz w:val="24"/>
        </w:rPr>
        <w:t xml:space="preserve"> для сплава: </w:t>
      </w:r>
      <m:oMath>
        <m:r>
          <w:rPr>
            <w:rFonts w:ascii="Cambria Math" w:eastAsiaTheme="minorEastAsia" w:hAnsi="Cambria Math" w:cs="Times New Roman"/>
            <w:sz w:val="24"/>
          </w:rPr>
          <m:t>70÷80% Ni</m:t>
        </m:r>
      </m:oMath>
      <w:r w:rsidR="007F0120" w:rsidRPr="007F0120">
        <w:rPr>
          <w:rFonts w:ascii="Times New Roman" w:eastAsiaTheme="minorEastAsia" w:hAnsi="Times New Roman" w:cs="Times New Roman"/>
          <w:sz w:val="24"/>
        </w:rPr>
        <w:t xml:space="preserve">, 20% </w:t>
      </w:r>
      <w:r w:rsidR="007F0120">
        <w:rPr>
          <w:rFonts w:ascii="Times New Roman" w:eastAsiaTheme="minorEastAsia" w:hAnsi="Times New Roman" w:cs="Times New Roman"/>
          <w:sz w:val="24"/>
          <w:lang w:val="en-US"/>
        </w:rPr>
        <w:t>Cr</w:t>
      </w:r>
      <w:r w:rsidR="007F0120" w:rsidRPr="007F0120">
        <w:rPr>
          <w:rFonts w:ascii="Times New Roman" w:eastAsiaTheme="minorEastAsia" w:hAnsi="Times New Roman" w:cs="Times New Roman"/>
          <w:sz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</w:rPr>
          <m:t>0÷2%</m:t>
        </m:r>
      </m:oMath>
      <w:r w:rsidR="007F0120" w:rsidRPr="007F0120">
        <w:rPr>
          <w:rFonts w:ascii="Times New Roman" w:eastAsiaTheme="minorEastAsia" w:hAnsi="Times New Roman" w:cs="Times New Roman"/>
          <w:sz w:val="24"/>
        </w:rPr>
        <w:t xml:space="preserve"> </w:t>
      </w:r>
      <w:r w:rsidR="007F0120">
        <w:rPr>
          <w:rFonts w:ascii="Times New Roman" w:eastAsiaTheme="minorEastAsia" w:hAnsi="Times New Roman" w:cs="Times New Roman"/>
          <w:sz w:val="24"/>
          <w:lang w:val="en-US"/>
        </w:rPr>
        <w:t>Mn</w:t>
      </w:r>
      <w:r w:rsidR="007F0120" w:rsidRPr="007F0120">
        <w:rPr>
          <w:rFonts w:ascii="Times New Roman" w:eastAsiaTheme="minorEastAsia" w:hAnsi="Times New Roman" w:cs="Times New Roman"/>
          <w:sz w:val="24"/>
        </w:rPr>
        <w:t xml:space="preserve"> (</w:t>
      </w:r>
      <w:r w:rsidR="007F0120">
        <w:rPr>
          <w:rFonts w:ascii="Times New Roman" w:eastAsiaTheme="minorEastAsia" w:hAnsi="Times New Roman" w:cs="Times New Roman"/>
          <w:sz w:val="24"/>
        </w:rPr>
        <w:t>проценты по массе).</w:t>
      </w:r>
      <w:r w:rsidR="007F0120">
        <w:rPr>
          <w:rFonts w:ascii="Times New Roman" w:eastAsiaTheme="minorEastAsia" w:hAnsi="Times New Roman" w:cs="Times New Roman"/>
          <w:sz w:val="24"/>
        </w:rPr>
        <w:tab/>
      </w:r>
      <w:r w:rsidR="007F0120" w:rsidRPr="007F0120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14F2CF1E" w14:textId="77777777" w:rsidR="008D4488" w:rsidRPr="008D4488" w:rsidRDefault="00C346BB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m:oMath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</w:p>
    <w:p w14:paraId="420061A1" w14:textId="77777777" w:rsidR="008D4488" w:rsidRPr="004E5937" w:rsidRDefault="008D4488" w:rsidP="00C27D99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4"/>
        </w:rPr>
      </w:pPr>
    </w:p>
    <w:sectPr w:rsidR="008D4488" w:rsidRPr="004E5937" w:rsidSect="00120A4A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11772"/>
    <w:multiLevelType w:val="multilevel"/>
    <w:tmpl w:val="DC44D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43205FD8"/>
    <w:multiLevelType w:val="hybridMultilevel"/>
    <w:tmpl w:val="E3CE1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77655"/>
    <w:multiLevelType w:val="hybridMultilevel"/>
    <w:tmpl w:val="D14A8A64"/>
    <w:lvl w:ilvl="0" w:tplc="62329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F0"/>
    <w:rsid w:val="00027B4C"/>
    <w:rsid w:val="00032DEF"/>
    <w:rsid w:val="000711EC"/>
    <w:rsid w:val="00093802"/>
    <w:rsid w:val="000D5F44"/>
    <w:rsid w:val="000D75BF"/>
    <w:rsid w:val="000E184F"/>
    <w:rsid w:val="000E32CC"/>
    <w:rsid w:val="00113FC8"/>
    <w:rsid w:val="00120A4A"/>
    <w:rsid w:val="001577FC"/>
    <w:rsid w:val="001866F4"/>
    <w:rsid w:val="00187C44"/>
    <w:rsid w:val="00247051"/>
    <w:rsid w:val="00255430"/>
    <w:rsid w:val="00261CE5"/>
    <w:rsid w:val="002D3890"/>
    <w:rsid w:val="002F5E0D"/>
    <w:rsid w:val="0033795B"/>
    <w:rsid w:val="003425F0"/>
    <w:rsid w:val="00366E5A"/>
    <w:rsid w:val="00371A7B"/>
    <w:rsid w:val="003B3640"/>
    <w:rsid w:val="003D5E56"/>
    <w:rsid w:val="004E5937"/>
    <w:rsid w:val="00535051"/>
    <w:rsid w:val="00564632"/>
    <w:rsid w:val="005A7EAB"/>
    <w:rsid w:val="005B2B4B"/>
    <w:rsid w:val="005C1D87"/>
    <w:rsid w:val="005D5309"/>
    <w:rsid w:val="00603B93"/>
    <w:rsid w:val="00643F3E"/>
    <w:rsid w:val="006515A8"/>
    <w:rsid w:val="00685B87"/>
    <w:rsid w:val="006A6E83"/>
    <w:rsid w:val="00742073"/>
    <w:rsid w:val="00774096"/>
    <w:rsid w:val="0079159F"/>
    <w:rsid w:val="007C39D5"/>
    <w:rsid w:val="007C46EE"/>
    <w:rsid w:val="007C4DE1"/>
    <w:rsid w:val="007D11CE"/>
    <w:rsid w:val="007F0120"/>
    <w:rsid w:val="008361A3"/>
    <w:rsid w:val="0083638B"/>
    <w:rsid w:val="008B1017"/>
    <w:rsid w:val="008D4488"/>
    <w:rsid w:val="00900AD6"/>
    <w:rsid w:val="00924B24"/>
    <w:rsid w:val="00936A59"/>
    <w:rsid w:val="0094688B"/>
    <w:rsid w:val="009C1F9E"/>
    <w:rsid w:val="00A12B66"/>
    <w:rsid w:val="00A16D84"/>
    <w:rsid w:val="00A23ABF"/>
    <w:rsid w:val="00A621D5"/>
    <w:rsid w:val="00A6629B"/>
    <w:rsid w:val="00A76A5C"/>
    <w:rsid w:val="00AC4619"/>
    <w:rsid w:val="00AD5680"/>
    <w:rsid w:val="00AD643D"/>
    <w:rsid w:val="00B07E33"/>
    <w:rsid w:val="00B234E8"/>
    <w:rsid w:val="00B93B68"/>
    <w:rsid w:val="00BA128A"/>
    <w:rsid w:val="00BD47ED"/>
    <w:rsid w:val="00C27D99"/>
    <w:rsid w:val="00C346BB"/>
    <w:rsid w:val="00C528A2"/>
    <w:rsid w:val="00C627ED"/>
    <w:rsid w:val="00D257DF"/>
    <w:rsid w:val="00D67552"/>
    <w:rsid w:val="00E0773F"/>
    <w:rsid w:val="00E42532"/>
    <w:rsid w:val="00E5370A"/>
    <w:rsid w:val="00E60C39"/>
    <w:rsid w:val="00E86FD8"/>
    <w:rsid w:val="00EC10E0"/>
    <w:rsid w:val="00F9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BA18F"/>
  <w15:chartTrackingRefBased/>
  <w15:docId w15:val="{3D39D7C7-422B-46C0-9D05-27E5E940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25F0"/>
    <w:rPr>
      <w:color w:val="808080"/>
    </w:rPr>
  </w:style>
  <w:style w:type="paragraph" w:styleId="a4">
    <w:name w:val="List Paragraph"/>
    <w:basedOn w:val="a"/>
    <w:uiPriority w:val="34"/>
    <w:qFormat/>
    <w:rsid w:val="00027B4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B2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B2B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2B4B"/>
  </w:style>
  <w:style w:type="paragraph" w:styleId="a5">
    <w:name w:val="caption"/>
    <w:basedOn w:val="a"/>
    <w:next w:val="a"/>
    <w:uiPriority w:val="35"/>
    <w:unhideWhenUsed/>
    <w:qFormat/>
    <w:rsid w:val="005350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BA1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4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66AFF-7FBA-40AE-B650-AB48E4728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OatmealCracker</cp:lastModifiedBy>
  <cp:revision>3</cp:revision>
  <cp:lastPrinted>2025-09-13T12:55:00Z</cp:lastPrinted>
  <dcterms:created xsi:type="dcterms:W3CDTF">2025-09-13T15:34:00Z</dcterms:created>
  <dcterms:modified xsi:type="dcterms:W3CDTF">2025-09-13T15:34:00Z</dcterms:modified>
</cp:coreProperties>
</file>