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619E" w:rsidRDefault="00AD619E" w:rsidP="00AD619E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>
        <w:rPr>
          <w:rFonts w:ascii="Times New Roman" w:hAnsi="Times New Roman" w:cs="Times New Roman"/>
        </w:rPr>
        <w:br/>
      </w:r>
      <w:r w:rsidRPr="00C528A2">
        <w:rPr>
          <w:rFonts w:ascii="Times New Roman" w:hAnsi="Times New Roman" w:cs="Times New Roman"/>
        </w:rPr>
        <w:t>(НАЦИОНАЛЬНЫЙ ИССЛЕДОВАТЕЛЬСКИЙ УНИВЕРСИТЕТ)</w:t>
      </w:r>
    </w:p>
    <w:p w:rsidR="00AD619E" w:rsidRPr="00C038F3" w:rsidRDefault="00AD619E" w:rsidP="00AD619E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:rsidR="00AD619E" w:rsidRDefault="00AD619E" w:rsidP="00AD619E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AD619E" w:rsidRDefault="00AD619E" w:rsidP="00AD619E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AD619E" w:rsidRDefault="00AD619E" w:rsidP="00AD619E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AD619E" w:rsidRDefault="00AD619E" w:rsidP="00AD619E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AD619E" w:rsidRDefault="00AD619E" w:rsidP="00AD619E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AD619E" w:rsidRPr="00027B4C" w:rsidRDefault="00AD619E" w:rsidP="00AD619E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 1.</w:t>
      </w:r>
      <w:r>
        <w:rPr>
          <w:rFonts w:ascii="Times New Roman" w:hAnsi="Times New Roman" w:cs="Times New Roman"/>
          <w:b/>
          <w:sz w:val="44"/>
        </w:rPr>
        <w:t>2</w:t>
      </w:r>
      <w:r w:rsidRPr="00C528A2">
        <w:rPr>
          <w:rFonts w:ascii="Times New Roman" w:hAnsi="Times New Roman" w:cs="Times New Roman"/>
          <w:b/>
          <w:sz w:val="44"/>
        </w:rPr>
        <w:t>.</w:t>
      </w:r>
      <w:r>
        <w:rPr>
          <w:rFonts w:ascii="Times New Roman" w:hAnsi="Times New Roman" w:cs="Times New Roman"/>
          <w:b/>
          <w:sz w:val="44"/>
        </w:rPr>
        <w:t>1</w:t>
      </w:r>
    </w:p>
    <w:p w:rsidR="00AD619E" w:rsidRDefault="00AD619E" w:rsidP="00AD619E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Определение скорости полета пули при помощи баллистического маятника</w:t>
      </w:r>
    </w:p>
    <w:p w:rsidR="00AD619E" w:rsidRDefault="00AD619E" w:rsidP="00AD619E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AD619E" w:rsidRDefault="00AD619E" w:rsidP="00AD619E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AD619E" w:rsidRDefault="00AD619E" w:rsidP="00AD619E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AD619E" w:rsidRDefault="00AD619E" w:rsidP="00AD619E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AD619E" w:rsidRDefault="00AD619E" w:rsidP="00AD619E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AD619E" w:rsidRDefault="00AD619E" w:rsidP="00AD619E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AD619E" w:rsidRDefault="00AD619E" w:rsidP="00AD619E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AD619E" w:rsidRDefault="00AD619E" w:rsidP="00AD619E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AD619E" w:rsidRDefault="00AD619E" w:rsidP="00AD619E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AD619E" w:rsidRDefault="00AD619E" w:rsidP="00AD619E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:rsidR="00AD619E" w:rsidRDefault="00AD619E" w:rsidP="00AD619E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:rsidR="00AD619E" w:rsidRDefault="00AD619E" w:rsidP="00AD619E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:rsidR="00AD619E" w:rsidRDefault="00AD619E" w:rsidP="00AD619E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AD619E" w:rsidRDefault="00AD619E" w:rsidP="00AD619E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AD619E" w:rsidRDefault="00AD619E" w:rsidP="00AD619E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AD619E" w:rsidRDefault="00AD619E" w:rsidP="00AD619E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AD619E" w:rsidRDefault="00AD619E" w:rsidP="00AD619E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:rsidR="004B1AA8" w:rsidRDefault="004B1AA8"/>
    <w:p w:rsidR="00C53845" w:rsidRDefault="00AD619E" w:rsidP="00C53845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4"/>
        </w:rPr>
      </w:pPr>
      <w:r w:rsidRPr="00C53845">
        <w:rPr>
          <w:rFonts w:ascii="Times New Roman" w:hAnsi="Times New Roman" w:cs="Times New Roman"/>
          <w:b/>
          <w:sz w:val="28"/>
          <w:szCs w:val="24"/>
        </w:rPr>
        <w:lastRenderedPageBreak/>
        <w:t>Аннотация</w:t>
      </w:r>
    </w:p>
    <w:p w:rsidR="00C53845" w:rsidRPr="002075C0" w:rsidRDefault="00C53845" w:rsidP="00C53845">
      <w:pPr>
        <w:rPr>
          <w:rFonts w:ascii="Times New Roman" w:hAnsi="Times New Roman" w:cs="Times New Roman"/>
          <w:b/>
          <w:sz w:val="32"/>
          <w:szCs w:val="24"/>
        </w:rPr>
      </w:pPr>
      <w:r w:rsidRPr="002075C0">
        <w:rPr>
          <w:rFonts w:ascii="Times New Roman" w:hAnsi="Times New Roman" w:cs="Times New Roman"/>
          <w:b/>
          <w:sz w:val="28"/>
          <w:szCs w:val="24"/>
        </w:rPr>
        <w:t xml:space="preserve">Цель работы: </w:t>
      </w:r>
      <w:r w:rsidRPr="002075C0">
        <w:rPr>
          <w:rFonts w:ascii="Times New Roman" w:hAnsi="Times New Roman" w:cs="Times New Roman"/>
          <w:sz w:val="28"/>
          <w:szCs w:val="24"/>
        </w:rPr>
        <w:t>определить скорость полета пули, применяя законы сохранения и используя баллистические маятники.</w:t>
      </w:r>
    </w:p>
    <w:p w:rsidR="00AD619E" w:rsidRPr="002075C0" w:rsidRDefault="00C53845" w:rsidP="00C53845">
      <w:pPr>
        <w:rPr>
          <w:rFonts w:ascii="Times New Roman" w:hAnsi="Times New Roman" w:cs="Times New Roman"/>
          <w:sz w:val="28"/>
          <w:szCs w:val="24"/>
        </w:rPr>
      </w:pPr>
      <w:r w:rsidRPr="002075C0">
        <w:rPr>
          <w:rFonts w:ascii="Times New Roman" w:hAnsi="Times New Roman" w:cs="Times New Roman"/>
          <w:b/>
          <w:sz w:val="28"/>
          <w:szCs w:val="24"/>
        </w:rPr>
        <w:t xml:space="preserve">В работе используются: </w:t>
      </w:r>
      <w:r w:rsidRPr="002075C0">
        <w:rPr>
          <w:rFonts w:ascii="Times New Roman" w:hAnsi="Times New Roman" w:cs="Times New Roman"/>
          <w:sz w:val="28"/>
          <w:szCs w:val="24"/>
        </w:rPr>
        <w:t>духовое ружье на штативе, осветитель,</w:t>
      </w:r>
      <w:r w:rsidRPr="002075C0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2075C0">
        <w:rPr>
          <w:rFonts w:ascii="Times New Roman" w:hAnsi="Times New Roman" w:cs="Times New Roman"/>
          <w:sz w:val="28"/>
          <w:szCs w:val="24"/>
        </w:rPr>
        <w:t>оптическая система для измерения отклонений маятника, измерительная линейка, пули и весы для их взвешивания, а также баллистические маятники.</w:t>
      </w:r>
    </w:p>
    <w:p w:rsidR="00C53845" w:rsidRDefault="00C53845" w:rsidP="00B86038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4"/>
        </w:rPr>
      </w:pPr>
      <w:r w:rsidRPr="00C53845">
        <w:rPr>
          <w:rFonts w:ascii="Times New Roman" w:hAnsi="Times New Roman" w:cs="Times New Roman"/>
          <w:b/>
          <w:sz w:val="28"/>
          <w:szCs w:val="24"/>
        </w:rPr>
        <w:t>Теоретические сведения</w:t>
      </w:r>
    </w:p>
    <w:p w:rsidR="00B86038" w:rsidRPr="00B86038" w:rsidRDefault="00B86038" w:rsidP="00B86038">
      <w:pPr>
        <w:pStyle w:val="a3"/>
        <w:numPr>
          <w:ilvl w:val="1"/>
          <w:numId w:val="4"/>
        </w:numPr>
        <w:rPr>
          <w:rFonts w:ascii="Times New Roman" w:hAnsi="Times New Roman" w:cs="Times New Roman"/>
          <w:b/>
          <w:sz w:val="28"/>
          <w:szCs w:val="24"/>
        </w:rPr>
      </w:pPr>
      <w:r w:rsidRPr="00B86038">
        <w:rPr>
          <w:rFonts w:ascii="Times New Roman" w:hAnsi="Times New Roman" w:cs="Times New Roman"/>
          <w:b/>
          <w:sz w:val="28"/>
          <w:szCs w:val="24"/>
        </w:rPr>
        <w:t>Метод баллистического маятника, совершающего поступательное движение</w:t>
      </w:r>
    </w:p>
    <w:p w:rsidR="00B86038" w:rsidRDefault="00B86038" w:rsidP="00B86038">
      <w:pPr>
        <w:keepNext/>
        <w:ind w:left="360" w:firstLine="0"/>
      </w:pPr>
      <w:r w:rsidRPr="00B86038">
        <w:rPr>
          <w:rFonts w:ascii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3761F80C" wp14:editId="5B886968">
            <wp:extent cx="5458587" cy="3591426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038" w:rsidRPr="00137A1A" w:rsidRDefault="00B86038" w:rsidP="00B86038">
      <w:pPr>
        <w:pStyle w:val="a4"/>
        <w:ind w:left="707"/>
        <w:rPr>
          <w:rFonts w:ascii="Times New Roman" w:hAnsi="Times New Roman" w:cs="Times New Roman"/>
          <w:i w:val="0"/>
          <w:color w:val="auto"/>
          <w:sz w:val="24"/>
        </w:rPr>
      </w:pPr>
      <w:r w:rsidRPr="00137A1A">
        <w:rPr>
          <w:rFonts w:ascii="Times New Roman" w:hAnsi="Times New Roman" w:cs="Times New Roman"/>
          <w:i w:val="0"/>
          <w:color w:val="auto"/>
          <w:sz w:val="24"/>
        </w:rPr>
        <w:t xml:space="preserve">Рисунок </w:t>
      </w:r>
      <w:r w:rsidRPr="00137A1A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137A1A">
        <w:rPr>
          <w:rFonts w:ascii="Times New Roman" w:hAnsi="Times New Roman" w:cs="Times New Roman"/>
          <w:i w:val="0"/>
          <w:color w:val="auto"/>
          <w:sz w:val="24"/>
        </w:rPr>
        <w:instrText xml:space="preserve"> SEQ Рисунок \* ARABIC </w:instrText>
      </w:r>
      <w:r w:rsidRPr="00137A1A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="00245604">
        <w:rPr>
          <w:rFonts w:ascii="Times New Roman" w:hAnsi="Times New Roman" w:cs="Times New Roman"/>
          <w:i w:val="0"/>
          <w:noProof/>
          <w:color w:val="auto"/>
          <w:sz w:val="24"/>
        </w:rPr>
        <w:t>1</w:t>
      </w:r>
      <w:r w:rsidRPr="00137A1A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Pr="00137A1A">
        <w:rPr>
          <w:rFonts w:ascii="Times New Roman" w:hAnsi="Times New Roman" w:cs="Times New Roman"/>
          <w:i w:val="0"/>
          <w:color w:val="auto"/>
          <w:sz w:val="24"/>
        </w:rPr>
        <w:t>: схема установки для измерения скорости полета пули</w:t>
      </w:r>
    </w:p>
    <w:p w:rsidR="00B86038" w:rsidRPr="002075C0" w:rsidRDefault="00B86038" w:rsidP="00B86038">
      <w:pPr>
        <w:pStyle w:val="a4"/>
        <w:rPr>
          <w:rFonts w:ascii="Times New Roman" w:hAnsi="Times New Roman" w:cs="Times New Roman"/>
          <w:i w:val="0"/>
          <w:color w:val="auto"/>
          <w:sz w:val="28"/>
        </w:rPr>
      </w:pPr>
      <w:r w:rsidRPr="002075C0">
        <w:rPr>
          <w:rFonts w:ascii="Times New Roman" w:hAnsi="Times New Roman" w:cs="Times New Roman"/>
          <w:i w:val="0"/>
          <w:color w:val="auto"/>
          <w:sz w:val="28"/>
        </w:rPr>
        <w:t xml:space="preserve">В первом опыте используется установка, изображенная на рисунке 1. Пусть масса маятника равна </w:t>
      </w:r>
      <w:r w:rsidRPr="002075C0">
        <w:rPr>
          <w:rFonts w:ascii="Times New Roman" w:hAnsi="Times New Roman" w:cs="Times New Roman"/>
          <w:color w:val="auto"/>
          <w:sz w:val="28"/>
          <w:lang w:val="en-US"/>
        </w:rPr>
        <w:t>M</w:t>
      </w:r>
      <w:r w:rsidRPr="002075C0">
        <w:rPr>
          <w:rFonts w:ascii="Times New Roman" w:hAnsi="Times New Roman" w:cs="Times New Roman"/>
          <w:i w:val="0"/>
          <w:color w:val="auto"/>
          <w:sz w:val="28"/>
        </w:rPr>
        <w:t xml:space="preserve">, пули – </w:t>
      </w:r>
      <w:r w:rsidRPr="002075C0">
        <w:rPr>
          <w:rFonts w:ascii="Times New Roman" w:hAnsi="Times New Roman" w:cs="Times New Roman"/>
          <w:color w:val="auto"/>
          <w:sz w:val="28"/>
          <w:lang w:val="en-US"/>
        </w:rPr>
        <w:t>m</w:t>
      </w:r>
      <w:r w:rsidRPr="002075C0">
        <w:rPr>
          <w:rFonts w:ascii="Times New Roman" w:hAnsi="Times New Roman" w:cs="Times New Roman"/>
          <w:i w:val="0"/>
          <w:color w:val="auto"/>
          <w:sz w:val="28"/>
        </w:rPr>
        <w:t xml:space="preserve">, причем </w:t>
      </w:r>
      <w:r w:rsidRPr="002075C0">
        <w:rPr>
          <w:rFonts w:ascii="Times New Roman" w:hAnsi="Times New Roman" w:cs="Times New Roman"/>
          <w:color w:val="auto"/>
          <w:sz w:val="28"/>
          <w:lang w:val="en-US"/>
        </w:rPr>
        <w:t>m</w:t>
      </w:r>
      <w:r w:rsidRPr="002075C0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m:oMath>
        <m:r>
          <w:rPr>
            <w:rFonts w:ascii="Cambria Math" w:hAnsi="Cambria Math" w:cs="Times New Roman"/>
            <w:color w:val="auto"/>
            <w:sz w:val="28"/>
          </w:rPr>
          <m:t>≪</m:t>
        </m:r>
      </m:oMath>
      <w:r w:rsidRPr="002075C0">
        <w:rPr>
          <w:rFonts w:ascii="Times New Roman" w:eastAsiaTheme="minorEastAsia" w:hAnsi="Times New Roman" w:cs="Times New Roman"/>
          <w:i w:val="0"/>
          <w:color w:val="auto"/>
          <w:sz w:val="28"/>
        </w:rPr>
        <w:t xml:space="preserve"> </w:t>
      </w:r>
      <w:proofErr w:type="spellStart"/>
      <w:r w:rsidRPr="002075C0">
        <w:rPr>
          <w:rFonts w:ascii="Times New Roman" w:eastAsiaTheme="minorEastAsia" w:hAnsi="Times New Roman" w:cs="Times New Roman"/>
          <w:color w:val="auto"/>
          <w:sz w:val="28"/>
          <w:lang w:val="en-US"/>
        </w:rPr>
        <w:t>M</w:t>
      </w:r>
      <w:proofErr w:type="spellEnd"/>
      <w:r w:rsidRPr="002075C0">
        <w:rPr>
          <w:rFonts w:ascii="Times New Roman" w:hAnsi="Times New Roman" w:cs="Times New Roman"/>
          <w:i w:val="0"/>
          <w:color w:val="auto"/>
          <w:sz w:val="28"/>
        </w:rPr>
        <w:t xml:space="preserve">. Тогда из закона сохранения импульса и скорости системы </w:t>
      </w:r>
      <w:r w:rsidRPr="002075C0">
        <w:rPr>
          <w:rFonts w:ascii="Times New Roman" w:hAnsi="Times New Roman" w:cs="Times New Roman"/>
          <w:color w:val="auto"/>
          <w:sz w:val="28"/>
          <w:lang w:val="en-US"/>
        </w:rPr>
        <w:t>V</w:t>
      </w:r>
      <w:r w:rsidR="002075C0" w:rsidRPr="002075C0">
        <w:rPr>
          <w:rFonts w:ascii="Times New Roman" w:hAnsi="Times New Roman" w:cs="Times New Roman"/>
          <w:i w:val="0"/>
          <w:color w:val="auto"/>
          <w:sz w:val="28"/>
        </w:rPr>
        <w:t xml:space="preserve"> сразу после столкновения можно найти скорость пули </w:t>
      </w:r>
      <w:r w:rsidR="002075C0" w:rsidRPr="002075C0">
        <w:rPr>
          <w:rFonts w:ascii="Times New Roman" w:hAnsi="Times New Roman" w:cs="Times New Roman"/>
          <w:color w:val="auto"/>
          <w:sz w:val="28"/>
          <w:lang w:val="en-US"/>
        </w:rPr>
        <w:t>u</w:t>
      </w:r>
      <w:r w:rsidR="002075C0" w:rsidRPr="002075C0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</w:p>
    <w:p w:rsidR="002075C0" w:rsidRPr="002075C0" w:rsidRDefault="00DA3490" w:rsidP="002075C0">
      <w:pPr>
        <w:rPr>
          <w:rFonts w:ascii="Times New Roman" w:eastAsiaTheme="minorEastAsia" w:hAnsi="Times New Roman"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μ</m:t>
              </m:r>
              <m:r>
                <w:rPr>
                  <w:rFonts w:ascii="Cambria Math" w:hAnsi="Cambria Math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M+m</m:t>
                  </m:r>
                </m:e>
              </m:d>
              <m:r>
                <w:rPr>
                  <w:rFonts w:ascii="Cambria Math" w:hAnsi="Cambria Math"/>
                  <w:sz w:val="28"/>
                  <w:lang w:val="en-US"/>
                </w:rPr>
                <m:t>V,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 </m:t>
              </m:r>
              <m:r>
                <w:rPr>
                  <w:rFonts w:ascii="Cambria Math" w:hAnsi="Cambria Math"/>
                  <w:sz w:val="28"/>
                  <w:lang w:val="en-US"/>
                </w:rPr>
                <m:t>u=</m:t>
              </m:r>
              <m:f>
                <m:fPr>
                  <m:ctrlPr>
                    <w:rPr>
                      <w:rFonts w:ascii="Cambria Math" w:hAnsi="Cambria Math"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lang w:val="en-US"/>
                    </w:rPr>
                    <m:t>M+m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en>
              </m:f>
              <m:r>
                <w:rPr>
                  <w:rFonts w:ascii="Cambria Math" w:hAnsi="Cambria Math"/>
                  <w:sz w:val="28"/>
                  <w:lang w:val="en-US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den>
              </m:f>
              <m:r>
                <w:rPr>
                  <w:rFonts w:ascii="Cambria Math" w:hAnsi="Cambria Math"/>
                  <w:sz w:val="28"/>
                  <w:lang w:val="en-US"/>
                </w:rPr>
                <m:t>V</m:t>
              </m:r>
              <m:r>
                <w:rPr>
                  <w:rFonts w:ascii="Cambria Math" w:eastAsiaTheme="minorEastAsia" w:hAnsi="Cambria Math"/>
                  <w:sz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e>
          </m:eqArr>
        </m:oMath>
      </m:oMathPara>
    </w:p>
    <w:p w:rsidR="002075C0" w:rsidRDefault="002075C0" w:rsidP="002075C0">
      <w:pPr>
        <w:rPr>
          <w:rFonts w:ascii="Times New Roman" w:eastAsiaTheme="minorEastAsia" w:hAnsi="Times New Roman" w:cs="Times New Roman"/>
          <w:sz w:val="28"/>
        </w:rPr>
      </w:pPr>
      <w:r w:rsidRPr="002075C0">
        <w:rPr>
          <w:rFonts w:ascii="Times New Roman" w:eastAsiaTheme="minorEastAsia" w:hAnsi="Times New Roman" w:cs="Times New Roman"/>
          <w:sz w:val="28"/>
        </w:rPr>
        <w:t>При попадании пули маятник приобретает некоторую кинетическую энергию, которая при отклонении переходит в потенциальную. Пренебрегая потерями энергии</w:t>
      </w:r>
      <w:r>
        <w:rPr>
          <w:rFonts w:ascii="Times New Roman" w:eastAsiaTheme="minorEastAsia" w:hAnsi="Times New Roman" w:cs="Times New Roman"/>
          <w:sz w:val="28"/>
        </w:rPr>
        <w:t xml:space="preserve">, запишем закон сохранения механической энергии </w:t>
      </w:r>
      <w:r w:rsidR="00695C0C">
        <w:rPr>
          <w:rFonts w:ascii="Times New Roman" w:eastAsiaTheme="minorEastAsia" w:hAnsi="Times New Roman" w:cs="Times New Roman"/>
          <w:sz w:val="28"/>
        </w:rPr>
        <w:t xml:space="preserve">для маятника, где </w:t>
      </w:r>
      <w:r w:rsidR="00695C0C" w:rsidRPr="00695C0C">
        <w:rPr>
          <w:rFonts w:ascii="Times New Roman" w:eastAsiaTheme="minorEastAsia" w:hAnsi="Times New Roman" w:cs="Times New Roman"/>
          <w:i/>
          <w:sz w:val="28"/>
          <w:lang w:val="en-US"/>
        </w:rPr>
        <w:t>h</w:t>
      </w:r>
      <w:r w:rsidR="00695C0C" w:rsidRPr="00695C0C">
        <w:rPr>
          <w:rFonts w:ascii="Times New Roman" w:eastAsiaTheme="minorEastAsia" w:hAnsi="Times New Roman" w:cs="Times New Roman"/>
          <w:sz w:val="28"/>
        </w:rPr>
        <w:t xml:space="preserve"> ‒ </w:t>
      </w:r>
      <w:r w:rsidR="00695C0C">
        <w:rPr>
          <w:rFonts w:ascii="Times New Roman" w:eastAsiaTheme="minorEastAsia" w:hAnsi="Times New Roman" w:cs="Times New Roman"/>
          <w:sz w:val="28"/>
        </w:rPr>
        <w:t xml:space="preserve">максимальная высота подъема маятника, </w:t>
      </w:r>
      <w:r w:rsidR="00695C0C" w:rsidRPr="00695C0C">
        <w:rPr>
          <w:rFonts w:ascii="Times New Roman" w:eastAsiaTheme="minorEastAsia" w:hAnsi="Times New Roman" w:cs="Times New Roman"/>
          <w:i/>
          <w:sz w:val="28"/>
          <w:lang w:val="en-US"/>
        </w:rPr>
        <w:t>L</w:t>
      </w:r>
      <w:r w:rsidR="00695C0C" w:rsidRPr="00695C0C">
        <w:rPr>
          <w:rFonts w:ascii="Times New Roman" w:eastAsiaTheme="minorEastAsia" w:hAnsi="Times New Roman" w:cs="Times New Roman"/>
          <w:sz w:val="28"/>
        </w:rPr>
        <w:t xml:space="preserve"> ‒ </w:t>
      </w:r>
      <w:r w:rsidR="00695C0C">
        <w:rPr>
          <w:rFonts w:ascii="Times New Roman" w:eastAsiaTheme="minorEastAsia" w:hAnsi="Times New Roman" w:cs="Times New Roman"/>
          <w:sz w:val="28"/>
        </w:rPr>
        <w:t>длина нитей подвеса:</w:t>
      </w:r>
    </w:p>
    <w:p w:rsidR="00695C0C" w:rsidRPr="00695C0C" w:rsidRDefault="00DA3490" w:rsidP="00695C0C">
      <w:pPr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=Mgh,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 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V</m:t>
                  </m: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</w:rPr>
                <m:t>=2gh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>
          </m:eqArr>
        </m:oMath>
      </m:oMathPara>
    </w:p>
    <w:p w:rsidR="00695C0C" w:rsidRDefault="00695C0C" w:rsidP="00695C0C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Высота подъема маятника определяется через угол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φ</m:t>
        </m:r>
      </m:oMath>
      <w:r w:rsidRPr="00695C0C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его отклонения от вертикали и величину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r>
          <w:rPr>
            <w:rFonts w:ascii="Cambria Math" w:eastAsiaTheme="minorEastAsia" w:hAnsi="Cambria Math" w:cs="Times New Roman"/>
            <w:sz w:val="28"/>
          </w:rPr>
          <m:t>x</m:t>
        </m:r>
      </m:oMath>
      <w:r w:rsidRPr="00695C0C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сдвига по горизонтальной оси как </w:t>
      </w:r>
    </w:p>
    <w:p w:rsidR="00695C0C" w:rsidRPr="00137A1A" w:rsidRDefault="00DA3490" w:rsidP="00695C0C">
      <w:pPr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h=L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φ</m:t>
                      </m:r>
                    </m:e>
                  </m:func>
                </m:e>
              </m:d>
              <m:r>
                <w:rPr>
                  <w:rFonts w:ascii="Cambria Math" w:eastAsiaTheme="minorEastAsia" w:hAnsi="Cambria Math" w:cs="Times New Roman"/>
                  <w:sz w:val="28"/>
                </w:rPr>
                <m:t>=2L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φ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e>
              </m:func>
              <m:r>
                <w:rPr>
                  <w:rFonts w:ascii="Cambria Math" w:eastAsiaTheme="minorEastAsia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L,#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3</m:t>
                  </m:r>
                </m:e>
              </m:d>
            </m:e>
          </m:eqArr>
        </m:oMath>
      </m:oMathPara>
    </w:p>
    <w:p w:rsidR="00137A1A" w:rsidRDefault="00137A1A" w:rsidP="00137A1A">
      <w:pPr>
        <w:ind w:firstLine="0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ab/>
        <w:t>Из (2) и (1) скорость выражается, как</w:t>
      </w:r>
    </w:p>
    <w:p w:rsidR="00137A1A" w:rsidRPr="00137A1A" w:rsidRDefault="00DA3490" w:rsidP="00137A1A">
      <w:pPr>
        <w:ind w:firstLine="0"/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v=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g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L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en>
                  </m:f>
                </m:e>
              </m:rad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M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m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>
          </m:eqArr>
        </m:oMath>
      </m:oMathPara>
    </w:p>
    <w:p w:rsidR="00137A1A" w:rsidRDefault="00137A1A" w:rsidP="00137A1A">
      <w:pPr>
        <w:keepNext/>
        <w:ind w:firstLine="0"/>
        <w:jc w:val="center"/>
      </w:pPr>
      <w:r w:rsidRPr="00137A1A">
        <w:rPr>
          <w:rFonts w:ascii="Times New Roman" w:eastAsiaTheme="minorEastAsia" w:hAnsi="Times New Roman" w:cs="Times New Roman"/>
          <w:noProof/>
          <w:sz w:val="28"/>
          <w:lang w:val="en-US"/>
        </w:rPr>
        <w:drawing>
          <wp:inline distT="0" distB="0" distL="0" distR="0" wp14:anchorId="7C67F28D" wp14:editId="53AA008D">
            <wp:extent cx="5144218" cy="439163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A1A" w:rsidRDefault="00137A1A" w:rsidP="00137A1A">
      <w:pPr>
        <w:pStyle w:val="a4"/>
        <w:jc w:val="center"/>
        <w:rPr>
          <w:rFonts w:ascii="Times New Roman" w:hAnsi="Times New Roman" w:cs="Times New Roman"/>
          <w:i w:val="0"/>
          <w:color w:val="auto"/>
          <w:sz w:val="24"/>
        </w:rPr>
      </w:pPr>
      <w:r w:rsidRPr="00137A1A">
        <w:rPr>
          <w:rFonts w:ascii="Times New Roman" w:hAnsi="Times New Roman" w:cs="Times New Roman"/>
          <w:i w:val="0"/>
          <w:color w:val="auto"/>
          <w:sz w:val="24"/>
        </w:rPr>
        <w:t xml:space="preserve">Рисунок </w:t>
      </w:r>
      <w:r w:rsidRPr="00137A1A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137A1A">
        <w:rPr>
          <w:rFonts w:ascii="Times New Roman" w:hAnsi="Times New Roman" w:cs="Times New Roman"/>
          <w:i w:val="0"/>
          <w:color w:val="auto"/>
          <w:sz w:val="24"/>
        </w:rPr>
        <w:instrText xml:space="preserve"> SEQ Рисунок \* ARABIC </w:instrText>
      </w:r>
      <w:r w:rsidRPr="00137A1A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="00245604">
        <w:rPr>
          <w:rFonts w:ascii="Times New Roman" w:hAnsi="Times New Roman" w:cs="Times New Roman"/>
          <w:i w:val="0"/>
          <w:noProof/>
          <w:color w:val="auto"/>
          <w:sz w:val="24"/>
        </w:rPr>
        <w:t>2</w:t>
      </w:r>
      <w:r w:rsidRPr="00137A1A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Pr="00137A1A">
        <w:rPr>
          <w:rFonts w:ascii="Times New Roman" w:hAnsi="Times New Roman" w:cs="Times New Roman"/>
          <w:i w:val="0"/>
          <w:color w:val="auto"/>
          <w:sz w:val="24"/>
        </w:rPr>
        <w:t>: поступательное движение баллистического маятника при попадании</w:t>
      </w:r>
      <w:r>
        <w:rPr>
          <w:rFonts w:ascii="Times New Roman" w:hAnsi="Times New Roman" w:cs="Times New Roman"/>
          <w:i w:val="0"/>
          <w:color w:val="auto"/>
          <w:sz w:val="24"/>
        </w:rPr>
        <w:t xml:space="preserve"> </w:t>
      </w:r>
      <w:r w:rsidRPr="00137A1A">
        <w:rPr>
          <w:rFonts w:ascii="Times New Roman" w:hAnsi="Times New Roman" w:cs="Times New Roman"/>
          <w:i w:val="0"/>
          <w:color w:val="auto"/>
          <w:sz w:val="24"/>
        </w:rPr>
        <w:t>в</w:t>
      </w:r>
      <w:r>
        <w:rPr>
          <w:rFonts w:ascii="Times New Roman" w:hAnsi="Times New Roman" w:cs="Times New Roman"/>
          <w:i w:val="0"/>
          <w:color w:val="auto"/>
          <w:sz w:val="24"/>
        </w:rPr>
        <w:t xml:space="preserve"> </w:t>
      </w:r>
      <w:r w:rsidRPr="00137A1A">
        <w:rPr>
          <w:rFonts w:ascii="Times New Roman" w:hAnsi="Times New Roman" w:cs="Times New Roman"/>
          <w:i w:val="0"/>
          <w:color w:val="auto"/>
          <w:sz w:val="24"/>
        </w:rPr>
        <w:t>него</w:t>
      </w:r>
      <w:r>
        <w:rPr>
          <w:rFonts w:ascii="Times New Roman" w:hAnsi="Times New Roman" w:cs="Times New Roman"/>
          <w:i w:val="0"/>
          <w:color w:val="auto"/>
          <w:sz w:val="24"/>
        </w:rPr>
        <w:t xml:space="preserve"> </w:t>
      </w:r>
      <w:r w:rsidRPr="00137A1A">
        <w:rPr>
          <w:rFonts w:ascii="Times New Roman" w:hAnsi="Times New Roman" w:cs="Times New Roman"/>
          <w:i w:val="0"/>
          <w:color w:val="auto"/>
          <w:sz w:val="24"/>
        </w:rPr>
        <w:t>пули</w:t>
      </w:r>
    </w:p>
    <w:p w:rsidR="00137A1A" w:rsidRDefault="00137A1A" w:rsidP="00137A1A">
      <w:pPr>
        <w:pStyle w:val="a4"/>
        <w:numPr>
          <w:ilvl w:val="1"/>
          <w:numId w:val="4"/>
        </w:numPr>
        <w:rPr>
          <w:rFonts w:ascii="Times New Roman" w:hAnsi="Times New Roman" w:cs="Times New Roman"/>
          <w:b/>
          <w:i w:val="0"/>
          <w:color w:val="auto"/>
          <w:sz w:val="28"/>
        </w:rPr>
      </w:pPr>
      <w:r w:rsidRPr="00137A1A">
        <w:rPr>
          <w:rFonts w:ascii="Times New Roman" w:hAnsi="Times New Roman" w:cs="Times New Roman"/>
          <w:b/>
          <w:i w:val="0"/>
          <w:color w:val="auto"/>
          <w:sz w:val="28"/>
        </w:rPr>
        <w:t>Метод крутильного баллистического маятника</w:t>
      </w:r>
    </w:p>
    <w:p w:rsidR="00137A1A" w:rsidRDefault="00137A1A" w:rsidP="00137A1A">
      <w:pPr>
        <w:rPr>
          <w:rFonts w:ascii="Times New Roman" w:hAnsi="Times New Roman" w:cs="Times New Roman"/>
          <w:sz w:val="28"/>
        </w:rPr>
      </w:pPr>
      <w:r w:rsidRPr="00137A1A">
        <w:rPr>
          <w:rFonts w:ascii="Times New Roman" w:hAnsi="Times New Roman" w:cs="Times New Roman"/>
          <w:sz w:val="28"/>
        </w:rPr>
        <w:t xml:space="preserve">Во втором опыте использовалась установка, изображенная на рисунке 3. Пуля массой </w:t>
      </w:r>
      <w:r w:rsidRPr="00137A1A">
        <w:rPr>
          <w:rFonts w:ascii="Times New Roman" w:hAnsi="Times New Roman" w:cs="Times New Roman"/>
          <w:i/>
          <w:sz w:val="28"/>
          <w:lang w:val="en-US"/>
        </w:rPr>
        <w:t>m</w:t>
      </w:r>
      <w:r w:rsidRPr="00137A1A">
        <w:rPr>
          <w:rFonts w:ascii="Times New Roman" w:hAnsi="Times New Roman" w:cs="Times New Roman"/>
          <w:sz w:val="28"/>
        </w:rPr>
        <w:t xml:space="preserve"> попадает в мишень, закрепленную на стержне, которая вместе с дополнительным грузом массой </w:t>
      </w:r>
      <w:r>
        <w:rPr>
          <w:rFonts w:ascii="Times New Roman" w:hAnsi="Times New Roman" w:cs="Times New Roman"/>
          <w:i/>
          <w:sz w:val="28"/>
          <w:lang w:val="en-US"/>
        </w:rPr>
        <w:t>M</w:t>
      </w:r>
      <w:r w:rsidRPr="00137A1A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и проволокой П образует крутильный маятник. Считая удар пули абсолютно неупругим, для определения скорости </w:t>
      </w:r>
      <w:r>
        <w:rPr>
          <w:rFonts w:ascii="Times New Roman" w:hAnsi="Times New Roman" w:cs="Times New Roman"/>
          <w:i/>
          <w:sz w:val="28"/>
          <w:lang w:val="en-US"/>
        </w:rPr>
        <w:t>u</w:t>
      </w:r>
      <w:r w:rsidRPr="00137A1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пули можно воспользоваться законом сохранения момента импульса </w:t>
      </w:r>
    </w:p>
    <w:p w:rsidR="005C473D" w:rsidRDefault="00DA3490" w:rsidP="005C473D">
      <w:pPr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</w:rPr>
                <m:t>mur=I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Ω</m:t>
              </m:r>
              <m:r>
                <w:rPr>
                  <w:rFonts w:ascii="Cambria Math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</w:rPr>
                    <m:t>5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</w:rPr>
              </m:ctrlPr>
            </m:e>
          </m:eqArr>
        </m:oMath>
      </m:oMathPara>
    </w:p>
    <w:p w:rsidR="005C473D" w:rsidRDefault="005C473D" w:rsidP="005C473D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Где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I</w:t>
      </w:r>
      <w:r w:rsidRPr="005C473D">
        <w:rPr>
          <w:rFonts w:ascii="Times New Roman" w:eastAsiaTheme="minorEastAsia" w:hAnsi="Times New Roman" w:cs="Times New Roman"/>
          <w:i/>
          <w:sz w:val="28"/>
        </w:rPr>
        <w:t xml:space="preserve"> </w:t>
      </w:r>
      <w:r w:rsidRPr="005C473D">
        <w:rPr>
          <w:rFonts w:ascii="Times New Roman" w:eastAsiaTheme="minorEastAsia" w:hAnsi="Times New Roman" w:cs="Times New Roman"/>
          <w:sz w:val="28"/>
        </w:rPr>
        <w:t>‒</w:t>
      </w:r>
      <w:r>
        <w:rPr>
          <w:rFonts w:ascii="Times New Roman" w:eastAsiaTheme="minorEastAsia" w:hAnsi="Times New Roman" w:cs="Times New Roman"/>
          <w:sz w:val="28"/>
        </w:rPr>
        <w:t xml:space="preserve"> момент инерции системы маятника,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Ω</m:t>
        </m:r>
      </m:oMath>
      <w:r w:rsidRPr="005C473D">
        <w:rPr>
          <w:rFonts w:ascii="Times New Roman" w:eastAsiaTheme="minorEastAsia" w:hAnsi="Times New Roman" w:cs="Times New Roman"/>
          <w:sz w:val="28"/>
        </w:rPr>
        <w:t xml:space="preserve"> ‒ </w:t>
      </w:r>
      <w:r>
        <w:rPr>
          <w:rFonts w:ascii="Times New Roman" w:eastAsiaTheme="minorEastAsia" w:hAnsi="Times New Roman" w:cs="Times New Roman"/>
          <w:sz w:val="28"/>
        </w:rPr>
        <w:t>его угловая скорость сразу после удара.</w:t>
      </w:r>
    </w:p>
    <w:p w:rsidR="005C473D" w:rsidRDefault="005C473D" w:rsidP="005C473D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Если </w:t>
      </w:r>
      <w:r w:rsidRPr="005C473D">
        <w:rPr>
          <w:rFonts w:ascii="Times New Roman" w:eastAsiaTheme="minorEastAsia" w:hAnsi="Times New Roman" w:cs="Times New Roman"/>
          <w:i/>
          <w:sz w:val="28"/>
          <w:lang w:val="en-US"/>
        </w:rPr>
        <w:t>k</w:t>
      </w:r>
      <w:r w:rsidRPr="005C473D">
        <w:rPr>
          <w:rFonts w:ascii="Times New Roman" w:eastAsiaTheme="minorEastAsia" w:hAnsi="Times New Roman" w:cs="Times New Roman"/>
          <w:sz w:val="28"/>
        </w:rPr>
        <w:t xml:space="preserve"> ‒ </w:t>
      </w:r>
      <w:r>
        <w:rPr>
          <w:rFonts w:ascii="Times New Roman" w:eastAsiaTheme="minorEastAsia" w:hAnsi="Times New Roman" w:cs="Times New Roman"/>
          <w:sz w:val="28"/>
        </w:rPr>
        <w:t>модуль кручения проволоки, то из закона сохранения энергии следует, что</w:t>
      </w:r>
    </w:p>
    <w:p w:rsidR="005C473D" w:rsidRPr="005C473D" w:rsidRDefault="00DA3490" w:rsidP="005C473D">
      <w:pPr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k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=I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>
          </m:eqArr>
        </m:oMath>
      </m:oMathPara>
    </w:p>
    <w:p w:rsidR="005C473D" w:rsidRDefault="005C473D" w:rsidP="005C473D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φ</m:t>
        </m:r>
      </m:oMath>
      <w:r w:rsidRPr="005C473D">
        <w:rPr>
          <w:rFonts w:ascii="Times New Roman" w:eastAsiaTheme="minorEastAsia" w:hAnsi="Times New Roman" w:cs="Times New Roman"/>
          <w:sz w:val="28"/>
        </w:rPr>
        <w:t xml:space="preserve"> ‒</w:t>
      </w:r>
      <w:r>
        <w:rPr>
          <w:rFonts w:ascii="Times New Roman" w:eastAsiaTheme="minorEastAsia" w:hAnsi="Times New Roman" w:cs="Times New Roman"/>
          <w:sz w:val="28"/>
        </w:rPr>
        <w:t xml:space="preserve"> максимальный угол поворота маятника.</w:t>
      </w:r>
    </w:p>
    <w:p w:rsidR="005C473D" w:rsidRPr="00966AFE" w:rsidRDefault="005C473D" w:rsidP="005C473D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Из уравнений (</w:t>
      </w:r>
      <w:r w:rsidR="00966AFE" w:rsidRPr="00966AFE">
        <w:rPr>
          <w:rFonts w:ascii="Times New Roman" w:eastAsiaTheme="minorEastAsia" w:hAnsi="Times New Roman" w:cs="Times New Roman"/>
          <w:sz w:val="28"/>
        </w:rPr>
        <w:t>5</w:t>
      </w:r>
      <w:r>
        <w:rPr>
          <w:rFonts w:ascii="Times New Roman" w:eastAsiaTheme="minorEastAsia" w:hAnsi="Times New Roman" w:cs="Times New Roman"/>
          <w:sz w:val="28"/>
        </w:rPr>
        <w:t>) и (</w:t>
      </w:r>
      <w:r w:rsidR="00966AFE" w:rsidRPr="00966AFE">
        <w:rPr>
          <w:rFonts w:ascii="Times New Roman" w:eastAsiaTheme="minorEastAsia" w:hAnsi="Times New Roman" w:cs="Times New Roman"/>
          <w:sz w:val="28"/>
        </w:rPr>
        <w:t>6</w:t>
      </w:r>
      <w:r>
        <w:rPr>
          <w:rFonts w:ascii="Times New Roman" w:eastAsiaTheme="minorEastAsia" w:hAnsi="Times New Roman" w:cs="Times New Roman"/>
          <w:sz w:val="28"/>
        </w:rPr>
        <w:t xml:space="preserve">) можно выразить скорость </w:t>
      </w:r>
      <w:r w:rsidRPr="005C473D">
        <w:rPr>
          <w:rFonts w:ascii="Times New Roman" w:eastAsiaTheme="minorEastAsia" w:hAnsi="Times New Roman" w:cs="Times New Roman"/>
          <w:i/>
          <w:sz w:val="28"/>
          <w:lang w:val="en-US"/>
        </w:rPr>
        <w:t>u</w:t>
      </w:r>
    </w:p>
    <w:p w:rsidR="00966AFE" w:rsidRPr="00966AFE" w:rsidRDefault="00DA3490" w:rsidP="00966AFE">
      <w:pPr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u=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φ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kI</m:t>
                      </m:r>
                    </m:e>
                  </m:rad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mr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7</m:t>
                  </m:r>
                </m:e>
              </m:d>
            </m:e>
          </m:eqArr>
        </m:oMath>
      </m:oMathPara>
    </w:p>
    <w:p w:rsidR="005C473D" w:rsidRPr="005C473D" w:rsidRDefault="005C473D" w:rsidP="005C473D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Угол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φ</m:t>
        </m:r>
      </m:oMath>
      <w:r w:rsidRPr="005C473D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в данном опыте вычислялся из величины </w:t>
      </w:r>
      <w:r w:rsidRPr="005C473D">
        <w:rPr>
          <w:rFonts w:ascii="Times New Roman" w:eastAsiaTheme="minorEastAsia" w:hAnsi="Times New Roman" w:cs="Times New Roman"/>
          <w:i/>
          <w:sz w:val="28"/>
          <w:lang w:val="en-US"/>
        </w:rPr>
        <w:t>x</w:t>
      </w:r>
      <w:r w:rsidRPr="005C473D">
        <w:rPr>
          <w:rFonts w:ascii="Times New Roman" w:eastAsiaTheme="minorEastAsia" w:hAnsi="Times New Roman" w:cs="Times New Roman"/>
          <w:i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смещения изображения нити осветителя на измерительной шкале и расстояния </w:t>
      </w:r>
      <w:r w:rsidRPr="005C473D">
        <w:rPr>
          <w:rFonts w:ascii="Times New Roman" w:eastAsiaTheme="minorEastAsia" w:hAnsi="Times New Roman" w:cs="Times New Roman"/>
          <w:i/>
          <w:sz w:val="28"/>
          <w:lang w:val="en-US"/>
        </w:rPr>
        <w:t>d</w:t>
      </w:r>
      <w:r>
        <w:t xml:space="preserve"> </w:t>
      </w:r>
      <w:r>
        <w:rPr>
          <w:rFonts w:ascii="Times New Roman" w:hAnsi="Times New Roman" w:cs="Times New Roman"/>
          <w:sz w:val="28"/>
        </w:rPr>
        <w:t>от шкалы до оси вращения маятника</w:t>
      </w:r>
    </w:p>
    <w:p w:rsidR="005C473D" w:rsidRPr="005C473D" w:rsidRDefault="005C473D" w:rsidP="005C473D">
      <w:pPr>
        <w:rPr>
          <w:rFonts w:ascii="Times New Roman" w:eastAsiaTheme="minorEastAsia" w:hAnsi="Times New Roman" w:cs="Times New Roman"/>
          <w:sz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</w:rPr>
            <m:t>φ≈</m:t>
          </m:r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</w:rPr>
                <m:t>2d</m:t>
              </m: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en>
          </m:f>
        </m:oMath>
      </m:oMathPara>
    </w:p>
    <w:p w:rsidR="005C473D" w:rsidRDefault="005C473D" w:rsidP="005C473D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Величину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8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8"/>
              </w:rPr>
            </m:ctrlPr>
          </m:deg>
          <m:e>
            <m:r>
              <w:rPr>
                <w:rFonts w:ascii="Cambria Math" w:hAnsi="Cambria Math" w:cs="Times New Roman"/>
                <w:sz w:val="28"/>
              </w:rPr>
              <m:t>kI</m:t>
            </m:r>
          </m:e>
        </m:rad>
      </m:oMath>
      <w:r w:rsidRPr="00966AFE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из формулы </w:t>
      </w:r>
      <w:r w:rsidR="00966AFE" w:rsidRPr="00966AFE">
        <w:rPr>
          <w:rFonts w:ascii="Times New Roman" w:eastAsiaTheme="minorEastAsia" w:hAnsi="Times New Roman" w:cs="Times New Roman"/>
          <w:sz w:val="28"/>
        </w:rPr>
        <w:t xml:space="preserve">(7) </w:t>
      </w:r>
      <w:r w:rsidR="00966AFE">
        <w:rPr>
          <w:rFonts w:ascii="Times New Roman" w:eastAsiaTheme="minorEastAsia" w:hAnsi="Times New Roman" w:cs="Times New Roman"/>
          <w:sz w:val="28"/>
        </w:rPr>
        <w:t xml:space="preserve">можно определить из периодов колебаний маятника с грузами </w:t>
      </w:r>
      <w:r w:rsidR="00966AFE" w:rsidRPr="00966AFE">
        <w:rPr>
          <w:rFonts w:ascii="Times New Roman" w:eastAsiaTheme="minorEastAsia" w:hAnsi="Times New Roman" w:cs="Times New Roman"/>
          <w:i/>
          <w:sz w:val="28"/>
          <w:lang w:val="en-US"/>
        </w:rPr>
        <w:t>M</w:t>
      </w:r>
      <w:r w:rsidR="00966AFE" w:rsidRPr="00966AFE">
        <w:rPr>
          <w:rFonts w:ascii="Times New Roman" w:eastAsiaTheme="minorEastAsia" w:hAnsi="Times New Roman" w:cs="Times New Roman"/>
          <w:sz w:val="28"/>
        </w:rPr>
        <w:t xml:space="preserve"> </w:t>
      </w:r>
      <w:r w:rsidR="00966AFE">
        <w:rPr>
          <w:rFonts w:ascii="Times New Roman" w:eastAsiaTheme="minorEastAsia" w:hAnsi="Times New Roman" w:cs="Times New Roman"/>
          <w:sz w:val="28"/>
        </w:rPr>
        <w:t>и без них. В первом случае период колебаний маятника равен</w:t>
      </w:r>
    </w:p>
    <w:p w:rsidR="00966AFE" w:rsidRPr="00966AFE" w:rsidRDefault="00DA3490" w:rsidP="005C473D">
      <w:pPr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=2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I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k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en>
                  </m:f>
                </m:e>
              </m:rad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>
          </m:eqArr>
        </m:oMath>
      </m:oMathPara>
    </w:p>
    <w:p w:rsidR="00966AFE" w:rsidRDefault="00966AFE" w:rsidP="005C473D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во втором случае</w:t>
      </w:r>
    </w:p>
    <w:p w:rsidR="00966AFE" w:rsidRPr="00966AFE" w:rsidRDefault="00DA3490" w:rsidP="005C473D">
      <w:pPr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=2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I-2M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k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en>
                  </m:f>
                </m:e>
              </m:rad>
              <m:r>
                <w:rPr>
                  <w:rFonts w:ascii="Cambria Math" w:eastAsiaTheme="minorEastAsia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>
          </m:eqArr>
        </m:oMath>
      </m:oMathPara>
    </w:p>
    <w:p w:rsidR="00966AFE" w:rsidRDefault="00966AFE" w:rsidP="00966AFE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где </w:t>
      </w:r>
      <w:r w:rsidRPr="00966AFE">
        <w:rPr>
          <w:rFonts w:ascii="Times New Roman" w:eastAsiaTheme="minorEastAsia" w:hAnsi="Times New Roman" w:cs="Times New Roman"/>
          <w:i/>
          <w:sz w:val="28"/>
          <w:lang w:val="en-US"/>
        </w:rPr>
        <w:t>R</w:t>
      </w:r>
      <w:r w:rsidRPr="00966AFE">
        <w:rPr>
          <w:rFonts w:ascii="Times New Roman" w:eastAsiaTheme="minorEastAsia" w:hAnsi="Times New Roman" w:cs="Times New Roman"/>
          <w:sz w:val="28"/>
        </w:rPr>
        <w:t xml:space="preserve"> ‒</w:t>
      </w:r>
      <w:r>
        <w:rPr>
          <w:rFonts w:ascii="Times New Roman" w:eastAsiaTheme="minorEastAsia" w:hAnsi="Times New Roman" w:cs="Times New Roman"/>
          <w:sz w:val="28"/>
        </w:rPr>
        <w:t xml:space="preserve"> расстояние от центров масс грузов до проволоки.</w:t>
      </w:r>
    </w:p>
    <w:p w:rsidR="00966AFE" w:rsidRDefault="00966AFE" w:rsidP="00966AFE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Из (8) и (9) следует</w:t>
      </w:r>
    </w:p>
    <w:p w:rsidR="00B67246" w:rsidRPr="00FB4393" w:rsidRDefault="00FB4393" w:rsidP="00966AFE">
      <w:pPr>
        <w:rPr>
          <w:rFonts w:ascii="Times New Roman" w:eastAsiaTheme="minorEastAsia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qArr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g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kI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</w:rPr>
                    <m:t>π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10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>
          </m:eqArr>
        </m:oMath>
      </m:oMathPara>
    </w:p>
    <w:p w:rsidR="00FB4393" w:rsidRPr="00FB4393" w:rsidRDefault="00FB4393" w:rsidP="00966AFE">
      <w:pPr>
        <w:rPr>
          <w:rFonts w:ascii="Times New Roman" w:eastAsiaTheme="minorEastAsia" w:hAnsi="Times New Roman" w:cs="Times New Roman"/>
          <w:sz w:val="28"/>
          <w:lang w:val="en-US"/>
        </w:rPr>
      </w:pPr>
    </w:p>
    <w:p w:rsidR="00245604" w:rsidRDefault="00245604" w:rsidP="00245604">
      <w:pPr>
        <w:keepNext/>
        <w:ind w:firstLine="0"/>
      </w:pPr>
      <w:r w:rsidRPr="00B67246">
        <w:rPr>
          <w:noProof/>
        </w:rPr>
        <w:lastRenderedPageBreak/>
        <w:drawing>
          <wp:inline distT="0" distB="0" distL="0" distR="0" wp14:anchorId="37A25D0E" wp14:editId="6AD8A2D2">
            <wp:extent cx="5553850" cy="4696480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58C" w:rsidRPr="0016358C" w:rsidRDefault="00245604" w:rsidP="0016358C">
      <w:pPr>
        <w:pStyle w:val="a4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245604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245604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245604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245604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Pr="00245604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3</w:t>
      </w:r>
      <w:r w:rsidRPr="00245604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245604">
        <w:rPr>
          <w:rFonts w:ascii="Times New Roman" w:hAnsi="Times New Roman" w:cs="Times New Roman"/>
          <w:i w:val="0"/>
          <w:color w:val="auto"/>
          <w:sz w:val="24"/>
          <w:szCs w:val="24"/>
        </w:rPr>
        <w:t>: схема установки для измерения скорости полёта пули с крутильным баллистическим маятником</w:t>
      </w:r>
    </w:p>
    <w:p w:rsidR="0016358C" w:rsidRDefault="0016358C" w:rsidP="0016358C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Оборудование</w:t>
      </w:r>
    </w:p>
    <w:p w:rsidR="0016358C" w:rsidRPr="0016358C" w:rsidRDefault="0016358C" w:rsidP="0016358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данной работе использовалось духовое ружье на штативе, осветитель</w:t>
      </w:r>
      <w:r w:rsidRPr="0016358C">
        <w:rPr>
          <w:rFonts w:ascii="Times New Roman" w:hAnsi="Times New Roman" w:cs="Times New Roman"/>
          <w:sz w:val="28"/>
        </w:rPr>
        <w:t>, оптическая система для измерения отклонений маятника, измерительная линейка, пули</w:t>
      </w:r>
      <w:r>
        <w:rPr>
          <w:rFonts w:ascii="Times New Roman" w:hAnsi="Times New Roman" w:cs="Times New Roman"/>
          <w:sz w:val="28"/>
        </w:rPr>
        <w:t xml:space="preserve">, </w:t>
      </w:r>
      <w:r w:rsidRPr="0016358C">
        <w:rPr>
          <w:rFonts w:ascii="Times New Roman" w:hAnsi="Times New Roman" w:cs="Times New Roman"/>
          <w:sz w:val="28"/>
        </w:rPr>
        <w:t>весы для их взве</w:t>
      </w:r>
      <w:r>
        <w:rPr>
          <w:rFonts w:ascii="Times New Roman" w:hAnsi="Times New Roman" w:cs="Times New Roman"/>
          <w:sz w:val="28"/>
        </w:rPr>
        <w:t>ши</w:t>
      </w:r>
      <w:r w:rsidRPr="0016358C">
        <w:rPr>
          <w:rFonts w:ascii="Times New Roman" w:hAnsi="Times New Roman" w:cs="Times New Roman"/>
          <w:sz w:val="28"/>
        </w:rPr>
        <w:t>вания, баллистические маятники.</w:t>
      </w:r>
    </w:p>
    <w:p w:rsidR="0016358C" w:rsidRDefault="0016358C" w:rsidP="0016358C">
      <w:pPr>
        <w:pStyle w:val="a3"/>
        <w:numPr>
          <w:ilvl w:val="1"/>
          <w:numId w:val="4"/>
        </w:numPr>
        <w:rPr>
          <w:rFonts w:ascii="Times New Roman" w:hAnsi="Times New Roman" w:cs="Times New Roman"/>
          <w:b/>
          <w:sz w:val="28"/>
        </w:rPr>
      </w:pPr>
      <w:r w:rsidRPr="0016358C">
        <w:rPr>
          <w:rFonts w:ascii="Times New Roman" w:hAnsi="Times New Roman" w:cs="Times New Roman"/>
          <w:b/>
          <w:sz w:val="28"/>
        </w:rPr>
        <w:t>Инструментальные погрешности</w:t>
      </w:r>
    </w:p>
    <w:p w:rsidR="0016358C" w:rsidRPr="0016358C" w:rsidRDefault="0016358C" w:rsidP="0016358C">
      <w:pPr>
        <w:pStyle w:val="a3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Линейка: </w:t>
      </w:r>
      <m:oMath>
        <m:r>
          <m:rPr>
            <m:sty m:val="p"/>
          </m:rPr>
          <w:rPr>
            <w:rFonts w:ascii="Cambria Math" w:hAnsi="Cambria Math" w:cs="Times New Roman"/>
            <w:sz w:val="28"/>
          </w:rPr>
          <m:t>Δ</m:t>
        </m:r>
        <m:r>
          <w:rPr>
            <w:rFonts w:ascii="Cambria Math" w:hAnsi="Cambria Math" w:cs="Times New Roman"/>
            <w:sz w:val="28"/>
          </w:rPr>
          <m:t xml:space="preserve">лин= </m:t>
        </m:r>
        <m:r>
          <m:rPr>
            <m:sty m:val="p"/>
          </m:rPr>
          <w:rPr>
            <w:rFonts w:ascii="Cambria Math" w:hAnsi="Cambria Math" w:cs="Times New Roman"/>
            <w:sz w:val="28"/>
          </w:rPr>
          <m:t>±</m:t>
        </m:r>
        <m:r>
          <w:rPr>
            <w:rFonts w:ascii="Cambria Math" w:hAnsi="Cambria Math" w:cs="Times New Roman"/>
            <w:sz w:val="28"/>
          </w:rPr>
          <m:t>0.5 мм</m:t>
        </m:r>
      </m:oMath>
    </w:p>
    <w:p w:rsidR="0016358C" w:rsidRPr="0016358C" w:rsidRDefault="0016358C" w:rsidP="0016358C">
      <w:pPr>
        <w:pStyle w:val="a3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Весы: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r>
          <w:rPr>
            <w:rFonts w:ascii="Cambria Math" w:eastAsiaTheme="minorEastAsia" w:hAnsi="Cambria Math" w:cs="Times New Roman"/>
            <w:sz w:val="28"/>
          </w:rPr>
          <m:t>в=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±</m:t>
        </m:r>
        <m:r>
          <w:rPr>
            <w:rFonts w:ascii="Cambria Math" w:eastAsiaTheme="minorEastAsia" w:hAnsi="Cambria Math" w:cs="Times New Roman"/>
            <w:sz w:val="28"/>
          </w:rPr>
          <m:t>5 мг</m:t>
        </m:r>
      </m:oMath>
    </w:p>
    <w:p w:rsidR="0016358C" w:rsidRDefault="0016358C" w:rsidP="0016358C">
      <w:pPr>
        <w:pStyle w:val="a3"/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Оптическая система: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r>
          <w:rPr>
            <w:rFonts w:ascii="Cambria Math" w:eastAsiaTheme="minorEastAsia" w:hAnsi="Cambria Math" w:cs="Times New Roman"/>
            <w:sz w:val="28"/>
          </w:rPr>
          <m:t>о=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±</m:t>
        </m:r>
        <m:r>
          <w:rPr>
            <w:rFonts w:ascii="Cambria Math" w:eastAsiaTheme="minorEastAsia" w:hAnsi="Cambria Math" w:cs="Times New Roman"/>
            <w:sz w:val="28"/>
          </w:rPr>
          <m:t>0.5 мм.</m:t>
        </m:r>
      </m:oMath>
    </w:p>
    <w:p w:rsidR="00E5435E" w:rsidRDefault="00E5435E" w:rsidP="00E5435E">
      <w:pPr>
        <w:rPr>
          <w:rFonts w:ascii="Times New Roman" w:eastAsiaTheme="minorEastAsia" w:hAnsi="Times New Roman" w:cs="Times New Roman"/>
          <w:sz w:val="28"/>
        </w:rPr>
      </w:pPr>
    </w:p>
    <w:p w:rsidR="00E5435E" w:rsidRDefault="00E5435E" w:rsidP="00E5435E">
      <w:pPr>
        <w:rPr>
          <w:rFonts w:ascii="Times New Roman" w:eastAsiaTheme="minorEastAsia" w:hAnsi="Times New Roman" w:cs="Times New Roman"/>
          <w:sz w:val="28"/>
        </w:rPr>
      </w:pPr>
    </w:p>
    <w:p w:rsidR="00E5435E" w:rsidRDefault="00E5435E" w:rsidP="00E5435E">
      <w:pPr>
        <w:rPr>
          <w:rFonts w:ascii="Times New Roman" w:eastAsiaTheme="minorEastAsia" w:hAnsi="Times New Roman" w:cs="Times New Roman"/>
          <w:sz w:val="28"/>
        </w:rPr>
      </w:pPr>
    </w:p>
    <w:p w:rsidR="00E5435E" w:rsidRDefault="00E5435E" w:rsidP="00E5435E">
      <w:pPr>
        <w:rPr>
          <w:rFonts w:ascii="Times New Roman" w:eastAsiaTheme="minorEastAsia" w:hAnsi="Times New Roman" w:cs="Times New Roman"/>
          <w:sz w:val="28"/>
        </w:rPr>
      </w:pPr>
    </w:p>
    <w:p w:rsidR="00E5435E" w:rsidRDefault="00E5435E" w:rsidP="00E5435E">
      <w:pPr>
        <w:rPr>
          <w:rFonts w:ascii="Times New Roman" w:eastAsiaTheme="minorEastAsia" w:hAnsi="Times New Roman" w:cs="Times New Roman"/>
          <w:sz w:val="28"/>
        </w:rPr>
      </w:pPr>
    </w:p>
    <w:p w:rsidR="00E5435E" w:rsidRPr="00E5435E" w:rsidRDefault="00E5435E" w:rsidP="00E5435E">
      <w:pPr>
        <w:rPr>
          <w:rFonts w:ascii="Times New Roman" w:eastAsiaTheme="minorEastAsia" w:hAnsi="Times New Roman" w:cs="Times New Roman"/>
          <w:sz w:val="28"/>
        </w:rPr>
      </w:pPr>
    </w:p>
    <w:p w:rsidR="00E5435E" w:rsidRDefault="0016358C" w:rsidP="00E5435E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Результаты измерений и обработка данных</w:t>
      </w:r>
    </w:p>
    <w:p w:rsidR="00E5435E" w:rsidRPr="00E5435E" w:rsidRDefault="00E5435E" w:rsidP="00E5435E">
      <w:pPr>
        <w:pStyle w:val="a3"/>
        <w:numPr>
          <w:ilvl w:val="1"/>
          <w:numId w:val="4"/>
        </w:numPr>
        <w:rPr>
          <w:rFonts w:ascii="Times New Roman" w:hAnsi="Times New Roman" w:cs="Times New Roman"/>
          <w:b/>
          <w:sz w:val="28"/>
          <w:szCs w:val="24"/>
        </w:rPr>
      </w:pPr>
      <w:r w:rsidRPr="00B86038">
        <w:rPr>
          <w:rFonts w:ascii="Times New Roman" w:hAnsi="Times New Roman" w:cs="Times New Roman"/>
          <w:b/>
          <w:sz w:val="28"/>
          <w:szCs w:val="24"/>
        </w:rPr>
        <w:t>Метод баллистического маятника, совершающего поступательное движение</w:t>
      </w:r>
    </w:p>
    <w:p w:rsidR="001144BF" w:rsidRPr="006D2E03" w:rsidRDefault="006970FE" w:rsidP="00B035A5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Масса цилиндра поступательного маятника </w:t>
      </w:r>
      <w:r w:rsidRPr="006970FE">
        <w:rPr>
          <w:rFonts w:ascii="Times New Roman" w:hAnsi="Times New Roman" w:cs="Times New Roman"/>
          <w:i/>
          <w:sz w:val="28"/>
          <w:lang w:val="en-US"/>
        </w:rPr>
        <w:t>M</w:t>
      </w:r>
      <w:r w:rsidRPr="006970FE">
        <w:rPr>
          <w:rFonts w:ascii="Times New Roman" w:hAnsi="Times New Roman" w:cs="Times New Roman"/>
          <w:sz w:val="28"/>
        </w:rPr>
        <w:t xml:space="preserve"> = 290</w:t>
      </w:r>
      <w:r w:rsidR="006D2E03" w:rsidRPr="006D2E03">
        <w:rPr>
          <w:rFonts w:ascii="Times New Roman" w:hAnsi="Times New Roman" w:cs="Times New Roman"/>
          <w:sz w:val="28"/>
        </w:rPr>
        <w:t xml:space="preserve">5 </w:t>
      </w:r>
      <m:oMath>
        <m:r>
          <m:rPr>
            <m:sty m:val="p"/>
          </m:rPr>
          <w:rPr>
            <w:rFonts w:ascii="Cambria Math" w:hAnsi="Cambria Math" w:cs="Times New Roman"/>
            <w:sz w:val="28"/>
          </w:rPr>
          <m:t>±</m:t>
        </m:r>
      </m:oMath>
      <w:r w:rsidR="006D2E03" w:rsidRPr="006D2E03">
        <w:rPr>
          <w:rFonts w:ascii="Times New Roman" w:eastAsiaTheme="minorEastAsia" w:hAnsi="Times New Roman" w:cs="Times New Roman"/>
          <w:sz w:val="28"/>
        </w:rPr>
        <w:t xml:space="preserve"> </w:t>
      </w:r>
      <w:r w:rsidR="006D2E03">
        <w:rPr>
          <w:rFonts w:ascii="Times New Roman" w:eastAsiaTheme="minorEastAsia" w:hAnsi="Times New Roman" w:cs="Times New Roman"/>
          <w:sz w:val="28"/>
        </w:rPr>
        <w:t xml:space="preserve">5 г. Длина нити подвеса = </w:t>
      </w:r>
      <m:oMath>
        <m:r>
          <w:rPr>
            <w:rFonts w:ascii="Cambria Math" w:eastAsiaTheme="minorEastAsia" w:hAnsi="Cambria Math" w:cs="Times New Roman"/>
            <w:sz w:val="28"/>
          </w:rPr>
          <m:t>217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±</m:t>
        </m:r>
        <m:r>
          <w:rPr>
            <w:rFonts w:ascii="Cambria Math" w:eastAsiaTheme="minorEastAsia" w:hAnsi="Cambria Math" w:cs="Times New Roman"/>
            <w:sz w:val="28"/>
          </w:rPr>
          <m:t>0.5</m:t>
        </m:r>
      </m:oMath>
      <w:r w:rsidR="006D2E03">
        <w:rPr>
          <w:rFonts w:ascii="Times New Roman" w:eastAsiaTheme="minorEastAsia" w:hAnsi="Times New Roman" w:cs="Times New Roman"/>
          <w:sz w:val="28"/>
        </w:rPr>
        <w:t xml:space="preserve"> см. Значения </w:t>
      </w:r>
      <w:r w:rsidR="001144BF">
        <w:rPr>
          <w:rFonts w:ascii="Times New Roman" w:eastAsiaTheme="minorEastAsia" w:hAnsi="Times New Roman" w:cs="Times New Roman"/>
          <w:sz w:val="28"/>
        </w:rPr>
        <w:t>масс</w:t>
      </w:r>
      <w:r w:rsidR="006D2E03">
        <w:rPr>
          <w:rFonts w:ascii="Times New Roman" w:eastAsiaTheme="minorEastAsia" w:hAnsi="Times New Roman" w:cs="Times New Roman"/>
          <w:sz w:val="28"/>
        </w:rPr>
        <w:t xml:space="preserve"> пуль представлены в таблице: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986"/>
        <w:gridCol w:w="986"/>
        <w:gridCol w:w="986"/>
        <w:gridCol w:w="986"/>
        <w:gridCol w:w="986"/>
      </w:tblGrid>
      <w:tr w:rsidR="008610B1" w:rsidTr="008610B1">
        <w:trPr>
          <w:jc w:val="center"/>
        </w:trPr>
        <w:tc>
          <w:tcPr>
            <w:tcW w:w="2122" w:type="dxa"/>
          </w:tcPr>
          <w:p w:rsid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№ пули</w:t>
            </w:r>
          </w:p>
        </w:tc>
        <w:tc>
          <w:tcPr>
            <w:tcW w:w="708" w:type="dxa"/>
          </w:tcPr>
          <w:p w:rsid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0</w:t>
            </w:r>
          </w:p>
        </w:tc>
        <w:tc>
          <w:tcPr>
            <w:tcW w:w="709" w:type="dxa"/>
          </w:tcPr>
          <w:p w:rsid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1</w:t>
            </w:r>
          </w:p>
        </w:tc>
        <w:tc>
          <w:tcPr>
            <w:tcW w:w="709" w:type="dxa"/>
          </w:tcPr>
          <w:p w:rsid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2</w:t>
            </w:r>
          </w:p>
        </w:tc>
        <w:tc>
          <w:tcPr>
            <w:tcW w:w="709" w:type="dxa"/>
          </w:tcPr>
          <w:p w:rsid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3</w:t>
            </w:r>
          </w:p>
        </w:tc>
        <w:tc>
          <w:tcPr>
            <w:tcW w:w="708" w:type="dxa"/>
          </w:tcPr>
          <w:p w:rsid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4</w:t>
            </w:r>
          </w:p>
        </w:tc>
      </w:tr>
      <w:tr w:rsidR="008610B1" w:rsidTr="008610B1">
        <w:trPr>
          <w:jc w:val="center"/>
        </w:trPr>
        <w:tc>
          <w:tcPr>
            <w:tcW w:w="2122" w:type="dxa"/>
          </w:tcPr>
          <w:p w:rsid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масса пули, мг</w:t>
            </w:r>
          </w:p>
        </w:tc>
        <w:tc>
          <w:tcPr>
            <w:tcW w:w="708" w:type="dxa"/>
          </w:tcPr>
          <w:p w:rsid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506</w:t>
            </w:r>
          </w:p>
        </w:tc>
        <w:tc>
          <w:tcPr>
            <w:tcW w:w="709" w:type="dxa"/>
          </w:tcPr>
          <w:p w:rsid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512</w:t>
            </w:r>
          </w:p>
        </w:tc>
        <w:tc>
          <w:tcPr>
            <w:tcW w:w="709" w:type="dxa"/>
          </w:tcPr>
          <w:p w:rsid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504</w:t>
            </w:r>
          </w:p>
        </w:tc>
        <w:tc>
          <w:tcPr>
            <w:tcW w:w="709" w:type="dxa"/>
          </w:tcPr>
          <w:p w:rsid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511</w:t>
            </w:r>
          </w:p>
        </w:tc>
        <w:tc>
          <w:tcPr>
            <w:tcW w:w="708" w:type="dxa"/>
          </w:tcPr>
          <w:p w:rsid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513</w:t>
            </w:r>
          </w:p>
        </w:tc>
      </w:tr>
      <w:tr w:rsidR="008610B1" w:rsidTr="008610B1">
        <w:trPr>
          <w:jc w:val="center"/>
        </w:trPr>
        <w:tc>
          <w:tcPr>
            <w:tcW w:w="2122" w:type="dxa"/>
          </w:tcPr>
          <w:p w:rsidR="008610B1" w:rsidRPr="006A5FA6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i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Δ</m:t>
                </m:r>
                <m:r>
                  <w:rPr>
                    <w:rFonts w:ascii="Cambria Math" w:eastAsiaTheme="minorEastAsia" w:hAnsi="Cambria Math" w:cs="Times New Roman"/>
                    <w:sz w:val="28"/>
                  </w:rPr>
                  <m:t>x, мм</m:t>
                </m:r>
              </m:oMath>
            </m:oMathPara>
          </w:p>
        </w:tc>
        <w:tc>
          <w:tcPr>
            <w:tcW w:w="708" w:type="dxa"/>
          </w:tcPr>
          <w:p w:rsidR="008610B1" w:rsidRP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8.75</w:t>
            </w:r>
          </w:p>
        </w:tc>
        <w:tc>
          <w:tcPr>
            <w:tcW w:w="709" w:type="dxa"/>
          </w:tcPr>
          <w:p w:rsidR="008610B1" w:rsidRP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8.76</w:t>
            </w:r>
          </w:p>
        </w:tc>
        <w:tc>
          <w:tcPr>
            <w:tcW w:w="709" w:type="dxa"/>
          </w:tcPr>
          <w:p w:rsidR="008610B1" w:rsidRP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8.73</w:t>
            </w:r>
          </w:p>
        </w:tc>
        <w:tc>
          <w:tcPr>
            <w:tcW w:w="709" w:type="dxa"/>
          </w:tcPr>
          <w:p w:rsidR="008610B1" w:rsidRP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8.75</w:t>
            </w:r>
          </w:p>
        </w:tc>
        <w:tc>
          <w:tcPr>
            <w:tcW w:w="708" w:type="dxa"/>
          </w:tcPr>
          <w:p w:rsidR="008610B1" w:rsidRPr="008610B1" w:rsidRDefault="008610B1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8.74</w:t>
            </w:r>
          </w:p>
        </w:tc>
      </w:tr>
      <w:tr w:rsidR="00B035A5" w:rsidTr="008610B1">
        <w:trPr>
          <w:jc w:val="center"/>
        </w:trPr>
        <w:tc>
          <w:tcPr>
            <w:tcW w:w="2122" w:type="dxa"/>
          </w:tcPr>
          <w:p w:rsidR="00B035A5" w:rsidRPr="00B035A5" w:rsidRDefault="00B035A5" w:rsidP="006A5FA6">
            <w:pPr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en-US"/>
              </w:rPr>
              <w:t xml:space="preserve">u, </w:t>
            </w:r>
            <w:r>
              <w:rPr>
                <w:rFonts w:ascii="Times New Roman" w:eastAsia="Times New Roman" w:hAnsi="Times New Roman" w:cs="Times New Roman"/>
                <w:sz w:val="28"/>
              </w:rPr>
              <w:t>м/с</w:t>
            </w:r>
          </w:p>
        </w:tc>
        <w:tc>
          <w:tcPr>
            <w:tcW w:w="708" w:type="dxa"/>
          </w:tcPr>
          <w:p w:rsidR="00B035A5" w:rsidRDefault="00030F2C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106,75</w:t>
            </w:r>
          </w:p>
        </w:tc>
        <w:tc>
          <w:tcPr>
            <w:tcW w:w="709" w:type="dxa"/>
          </w:tcPr>
          <w:p w:rsidR="00B035A5" w:rsidRDefault="00030F2C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105,62</w:t>
            </w:r>
          </w:p>
        </w:tc>
        <w:tc>
          <w:tcPr>
            <w:tcW w:w="709" w:type="dxa"/>
          </w:tcPr>
          <w:p w:rsidR="00B035A5" w:rsidRDefault="00030F2C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106,93</w:t>
            </w:r>
          </w:p>
        </w:tc>
        <w:tc>
          <w:tcPr>
            <w:tcW w:w="709" w:type="dxa"/>
          </w:tcPr>
          <w:p w:rsidR="00B035A5" w:rsidRDefault="00030F2C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105,71</w:t>
            </w:r>
          </w:p>
        </w:tc>
        <w:tc>
          <w:tcPr>
            <w:tcW w:w="708" w:type="dxa"/>
          </w:tcPr>
          <w:p w:rsidR="00B035A5" w:rsidRDefault="00030F2C" w:rsidP="006A5FA6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105,17</w:t>
            </w:r>
          </w:p>
        </w:tc>
      </w:tr>
    </w:tbl>
    <w:p w:rsidR="0016358C" w:rsidRDefault="0016358C" w:rsidP="006D2E03">
      <w:pPr>
        <w:rPr>
          <w:rFonts w:ascii="Times New Roman" w:eastAsiaTheme="minorEastAsia" w:hAnsi="Times New Roman" w:cs="Times New Roman"/>
          <w:sz w:val="28"/>
        </w:rPr>
      </w:pPr>
    </w:p>
    <w:p w:rsidR="00E5435E" w:rsidRDefault="00E5435E" w:rsidP="006D2E03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Скорость получена по формуле</w:t>
      </w:r>
    </w:p>
    <w:p w:rsidR="00E5435E" w:rsidRPr="00E5435E" w:rsidRDefault="00E5435E" w:rsidP="006D2E03">
      <w:pPr>
        <w:rPr>
          <w:rFonts w:ascii="Times New Roman" w:eastAsiaTheme="minorEastAsia" w:hAnsi="Times New Roman" w:cs="Times New Roman"/>
          <w:i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u=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m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radPr>
            <m:deg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g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Δ</m:t>
          </m:r>
          <m:r>
            <w:rPr>
              <w:rFonts w:ascii="Cambria Math" w:eastAsiaTheme="minorEastAsia" w:hAnsi="Cambria Math" w:cs="Times New Roman"/>
              <w:sz w:val="28"/>
            </w:rPr>
            <m:t>x</m:t>
          </m:r>
        </m:oMath>
      </m:oMathPara>
    </w:p>
    <w:p w:rsidR="00E5435E" w:rsidRDefault="00E5435E" w:rsidP="00E5435E">
      <w:pPr>
        <w:rPr>
          <w:rFonts w:ascii="Times New Roman" w:eastAsiaTheme="minorEastAsia" w:hAnsi="Times New Roman" w:cs="Times New Roman"/>
          <w:sz w:val="28"/>
          <w:highlight w:val="yellow"/>
        </w:rPr>
      </w:pPr>
      <w:r w:rsidRPr="00E5435E">
        <w:rPr>
          <w:rFonts w:ascii="Times New Roman" w:eastAsiaTheme="minorEastAsia" w:hAnsi="Times New Roman" w:cs="Times New Roman"/>
          <w:sz w:val="28"/>
          <w:highlight w:val="yellow"/>
        </w:rPr>
        <w:t>Погрешности</w:t>
      </w:r>
    </w:p>
    <w:p w:rsidR="00E5435E" w:rsidRPr="00732792" w:rsidRDefault="00732792" w:rsidP="00E5435E">
      <w:pPr>
        <w:pStyle w:val="a3"/>
        <w:numPr>
          <w:ilvl w:val="1"/>
          <w:numId w:val="4"/>
        </w:numPr>
        <w:rPr>
          <w:rFonts w:ascii="Times New Roman" w:eastAsiaTheme="minorEastAsia" w:hAnsi="Times New Roman" w:cs="Times New Roman"/>
          <w:b/>
          <w:sz w:val="28"/>
        </w:rPr>
      </w:pPr>
      <w:r w:rsidRPr="00732792">
        <w:rPr>
          <w:rFonts w:ascii="Times New Roman" w:eastAsiaTheme="minorEastAsia" w:hAnsi="Times New Roman" w:cs="Times New Roman"/>
          <w:b/>
          <w:sz w:val="28"/>
        </w:rPr>
        <w:t xml:space="preserve">Метод </w:t>
      </w:r>
      <w:r w:rsidRPr="00732792">
        <w:rPr>
          <w:rFonts w:ascii="Times New Roman" w:hAnsi="Times New Roman" w:cs="Times New Roman"/>
          <w:b/>
          <w:sz w:val="28"/>
        </w:rPr>
        <w:t>крутильного баллистического маятника</w:t>
      </w:r>
    </w:p>
    <w:p w:rsidR="00732792" w:rsidRDefault="00732792" w:rsidP="00732792">
      <w:pPr>
        <w:ind w:left="360" w:firstLine="0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Параметры мятника</w:t>
      </w:r>
      <w:r w:rsidR="00FB4393">
        <w:rPr>
          <w:rFonts w:ascii="Times New Roman" w:eastAsiaTheme="minorEastAsia" w:hAnsi="Times New Roman" w:cs="Times New Roman"/>
          <w:sz w:val="28"/>
          <w:lang w:val="en-US"/>
        </w:rPr>
        <w:t xml:space="preserve"> (</w:t>
      </w:r>
      <w:r w:rsidR="00FB4393">
        <w:rPr>
          <w:rFonts w:ascii="Times New Roman" w:eastAsiaTheme="minorEastAsia" w:hAnsi="Times New Roman" w:cs="Times New Roman"/>
          <w:sz w:val="28"/>
        </w:rPr>
        <w:t>рисунок 3)</w:t>
      </w:r>
      <w:r>
        <w:rPr>
          <w:rFonts w:ascii="Times New Roman" w:eastAsiaTheme="minorEastAsia" w:hAnsi="Times New Roman" w:cs="Times New Roman"/>
          <w:sz w:val="28"/>
        </w:rPr>
        <w:t>:</w:t>
      </w:r>
    </w:p>
    <w:tbl>
      <w:tblPr>
        <w:tblStyle w:val="a7"/>
        <w:tblW w:w="0" w:type="auto"/>
        <w:tblInd w:w="360" w:type="dxa"/>
        <w:tblLook w:val="0480" w:firstRow="0" w:lastRow="0" w:firstColumn="1" w:lastColumn="0" w:noHBand="0" w:noVBand="1"/>
      </w:tblPr>
      <w:tblGrid>
        <w:gridCol w:w="1792"/>
        <w:gridCol w:w="1797"/>
        <w:gridCol w:w="1782"/>
        <w:gridCol w:w="1807"/>
        <w:gridCol w:w="1807"/>
      </w:tblGrid>
      <w:tr w:rsidR="00732792" w:rsidTr="00732792">
        <w:tc>
          <w:tcPr>
            <w:tcW w:w="1869" w:type="dxa"/>
          </w:tcPr>
          <w:p w:rsidR="00732792" w:rsidRPr="00732792" w:rsidRDefault="00732792" w:rsidP="00FB439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 xml:space="preserve">d, </w:t>
            </w:r>
            <w:r>
              <w:rPr>
                <w:rFonts w:ascii="Times New Roman" w:eastAsiaTheme="minorEastAsia" w:hAnsi="Times New Roman" w:cs="Times New Roman"/>
                <w:sz w:val="28"/>
              </w:rPr>
              <w:t>мм</w:t>
            </w:r>
          </w:p>
        </w:tc>
        <w:tc>
          <w:tcPr>
            <w:tcW w:w="1869" w:type="dxa"/>
          </w:tcPr>
          <w:p w:rsidR="00732792" w:rsidRPr="00732792" w:rsidRDefault="00732792" w:rsidP="00FB439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 xml:space="preserve">R, </w:t>
            </w:r>
            <w:r>
              <w:rPr>
                <w:rFonts w:ascii="Times New Roman" w:eastAsiaTheme="minorEastAsia" w:hAnsi="Times New Roman" w:cs="Times New Roman"/>
                <w:sz w:val="28"/>
              </w:rPr>
              <w:t>мм</w:t>
            </w:r>
          </w:p>
        </w:tc>
        <w:tc>
          <w:tcPr>
            <w:tcW w:w="1869" w:type="dxa"/>
          </w:tcPr>
          <w:p w:rsidR="00732792" w:rsidRPr="00732792" w:rsidRDefault="00732792" w:rsidP="00FB439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 xml:space="preserve">r, </w:t>
            </w:r>
            <w:r>
              <w:rPr>
                <w:rFonts w:ascii="Times New Roman" w:eastAsiaTheme="minorEastAsia" w:hAnsi="Times New Roman" w:cs="Times New Roman"/>
                <w:sz w:val="28"/>
              </w:rPr>
              <w:t>мм</w:t>
            </w:r>
          </w:p>
        </w:tc>
        <w:tc>
          <w:tcPr>
            <w:tcW w:w="1869" w:type="dxa"/>
          </w:tcPr>
          <w:p w:rsidR="00732792" w:rsidRPr="00732792" w:rsidRDefault="00732792" w:rsidP="00FB4393">
            <w:pPr>
              <w:ind w:firstLine="0"/>
              <w:jc w:val="center"/>
              <w:rPr>
                <w:rFonts w:ascii="Times New Roman" w:eastAsiaTheme="minorEastAsia" w:hAnsi="Times New Roman" w:cs="Times New Roman"/>
                <w:strike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M</w:t>
            </w:r>
            <w:r>
              <w:rPr>
                <w:rFonts w:ascii="Times New Roman" w:eastAsiaTheme="minorEastAsia" w:hAnsi="Times New Roman" w:cs="Times New Roman"/>
                <w:sz w:val="28"/>
                <w:vertAlign w:val="subscript"/>
                <w:lang w:val="en-US"/>
              </w:rPr>
              <w:t>1</w:t>
            </w: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8"/>
              </w:rPr>
              <w:t>г</w:t>
            </w:r>
          </w:p>
        </w:tc>
        <w:tc>
          <w:tcPr>
            <w:tcW w:w="1869" w:type="dxa"/>
          </w:tcPr>
          <w:p w:rsidR="00732792" w:rsidRPr="00732792" w:rsidRDefault="00732792" w:rsidP="00FB439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M</w:t>
            </w:r>
            <w:r>
              <w:rPr>
                <w:rFonts w:ascii="Times New Roman" w:eastAsiaTheme="minorEastAsia" w:hAnsi="Times New Roman" w:cs="Times New Roman"/>
                <w:sz w:val="28"/>
                <w:vertAlign w:val="subscript"/>
                <w:lang w:val="en-US"/>
              </w:rPr>
              <w:t>2</w:t>
            </w: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8"/>
              </w:rPr>
              <w:t>г</w:t>
            </w:r>
          </w:p>
        </w:tc>
      </w:tr>
      <w:tr w:rsidR="00732792" w:rsidTr="00732792">
        <w:tc>
          <w:tcPr>
            <w:tcW w:w="1869" w:type="dxa"/>
          </w:tcPr>
          <w:p w:rsidR="00732792" w:rsidRPr="00732792" w:rsidRDefault="00732792" w:rsidP="00FB439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1652</w:t>
            </w:r>
          </w:p>
        </w:tc>
        <w:tc>
          <w:tcPr>
            <w:tcW w:w="1869" w:type="dxa"/>
          </w:tcPr>
          <w:p w:rsidR="00732792" w:rsidRPr="00732792" w:rsidRDefault="00732792" w:rsidP="00FB439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335.5</w:t>
            </w:r>
          </w:p>
        </w:tc>
        <w:tc>
          <w:tcPr>
            <w:tcW w:w="1869" w:type="dxa"/>
          </w:tcPr>
          <w:p w:rsidR="00732792" w:rsidRPr="001F7016" w:rsidRDefault="001F7016" w:rsidP="00FB439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200</w:t>
            </w:r>
          </w:p>
        </w:tc>
        <w:tc>
          <w:tcPr>
            <w:tcW w:w="1869" w:type="dxa"/>
          </w:tcPr>
          <w:p w:rsidR="00732792" w:rsidRPr="00732792" w:rsidRDefault="00732792" w:rsidP="00FB439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730</w:t>
            </w: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,60</w:t>
            </w:r>
          </w:p>
        </w:tc>
        <w:tc>
          <w:tcPr>
            <w:tcW w:w="1869" w:type="dxa"/>
          </w:tcPr>
          <w:p w:rsidR="00732792" w:rsidRPr="00732792" w:rsidRDefault="00732792" w:rsidP="00FB439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730,10</w:t>
            </w:r>
          </w:p>
        </w:tc>
      </w:tr>
    </w:tbl>
    <w:p w:rsidR="00732792" w:rsidRDefault="00732792" w:rsidP="00732792">
      <w:pPr>
        <w:ind w:left="360" w:firstLine="0"/>
        <w:rPr>
          <w:rFonts w:ascii="Times New Roman" w:eastAsiaTheme="minorEastAsia" w:hAnsi="Times New Roman" w:cs="Times New Roman"/>
          <w:sz w:val="28"/>
        </w:rPr>
      </w:pPr>
    </w:p>
    <w:p w:rsidR="00FB4393" w:rsidRDefault="00FB4393" w:rsidP="00FB4393">
      <w:pPr>
        <w:ind w:left="360" w:firstLine="0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Измерение периода колебаний маятника (по 10 колебаниям):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885"/>
        <w:gridCol w:w="1509"/>
      </w:tblGrid>
      <w:tr w:rsidR="00FB4393" w:rsidTr="00FB4393">
        <w:trPr>
          <w:jc w:val="center"/>
        </w:trPr>
        <w:tc>
          <w:tcPr>
            <w:tcW w:w="2885" w:type="dxa"/>
          </w:tcPr>
          <w:p w:rsidR="00FB4393" w:rsidRPr="00FB4393" w:rsidRDefault="00FB4393" w:rsidP="00FB439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 xml:space="preserve">без грузов, </w:t>
            </w: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T</w:t>
            </w:r>
            <w:r>
              <w:rPr>
                <w:rFonts w:ascii="Times New Roman" w:eastAsiaTheme="minorEastAsia" w:hAnsi="Times New Roman" w:cs="Times New Roman"/>
                <w:sz w:val="28"/>
                <w:vertAlign w:val="subscript"/>
                <w:lang w:val="en-US"/>
              </w:rPr>
              <w:t>1</w:t>
            </w: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8"/>
              </w:rPr>
              <w:t>с</w:t>
            </w:r>
          </w:p>
        </w:tc>
        <w:tc>
          <w:tcPr>
            <w:tcW w:w="1509" w:type="dxa"/>
          </w:tcPr>
          <w:p w:rsidR="00FB4393" w:rsidRDefault="00FB4393" w:rsidP="00FB439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5.07</w:t>
            </w:r>
          </w:p>
        </w:tc>
      </w:tr>
      <w:tr w:rsidR="00FB4393" w:rsidTr="00FB4393">
        <w:trPr>
          <w:jc w:val="center"/>
        </w:trPr>
        <w:tc>
          <w:tcPr>
            <w:tcW w:w="2885" w:type="dxa"/>
          </w:tcPr>
          <w:p w:rsidR="00FB4393" w:rsidRPr="00FB4393" w:rsidRDefault="00FB4393" w:rsidP="00FB439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 xml:space="preserve">с грузами, </w:t>
            </w:r>
            <w:r>
              <w:rPr>
                <w:rFonts w:ascii="Times New Roman" w:eastAsiaTheme="minorEastAsia" w:hAnsi="Times New Roman" w:cs="Times New Roman"/>
                <w:sz w:val="28"/>
                <w:lang w:val="en-US"/>
              </w:rPr>
              <w:t>T</w:t>
            </w:r>
            <w:r>
              <w:rPr>
                <w:rFonts w:ascii="Times New Roman" w:eastAsiaTheme="minorEastAsia" w:hAnsi="Times New Roman" w:cs="Times New Roman"/>
                <w:sz w:val="28"/>
                <w:vertAlign w:val="subscript"/>
                <w:lang w:val="en-US"/>
              </w:rPr>
              <w:t>2</w:t>
            </w:r>
            <w:r>
              <w:rPr>
                <w:rFonts w:ascii="Times New Roman" w:eastAsiaTheme="minorEastAsia" w:hAnsi="Times New Roman" w:cs="Times New Roman"/>
                <w:sz w:val="28"/>
              </w:rPr>
              <w:t>, с</w:t>
            </w:r>
          </w:p>
        </w:tc>
        <w:tc>
          <w:tcPr>
            <w:tcW w:w="1509" w:type="dxa"/>
          </w:tcPr>
          <w:p w:rsidR="00FB4393" w:rsidRDefault="00FB4393" w:rsidP="00FB4393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6.90</w:t>
            </w:r>
          </w:p>
        </w:tc>
      </w:tr>
    </w:tbl>
    <w:p w:rsidR="00FB4393" w:rsidRDefault="00FB4393" w:rsidP="00FB4393">
      <w:pPr>
        <w:ind w:left="360" w:firstLine="0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 xml:space="preserve">По формуле </w:t>
      </w:r>
      <w:r>
        <w:rPr>
          <w:rFonts w:ascii="Times New Roman" w:eastAsiaTheme="minorEastAsia" w:hAnsi="Times New Roman" w:cs="Times New Roman"/>
          <w:sz w:val="28"/>
          <w:lang w:val="en-US"/>
        </w:rPr>
        <w:t>(10):</w:t>
      </w:r>
    </w:p>
    <w:p w:rsidR="00FB4393" w:rsidRPr="00DA3490" w:rsidRDefault="00DA3490" w:rsidP="00FB4393">
      <w:pPr>
        <w:ind w:left="360" w:firstLine="0"/>
        <w:rPr>
          <w:rFonts w:ascii="Times New Roman" w:eastAsiaTheme="minorEastAsia" w:hAnsi="Times New Roman" w:cs="Times New Roman"/>
          <w:sz w:val="28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 w:val="28"/>
                  <w:lang w:val="en-US"/>
                </w:rPr>
              </m:ctrlPr>
            </m:radPr>
            <m:deg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eg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kl</m:t>
              </m:r>
            </m:e>
          </m:rad>
          <m:r>
            <w:rPr>
              <w:rFonts w:ascii="Cambria Math" w:eastAsiaTheme="minorEastAsia" w:hAnsi="Cambria Math" w:cs="Times New Roman"/>
              <w:sz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</w:rPr>
            <m:t>0,47</m:t>
          </m:r>
        </m:oMath>
      </m:oMathPara>
    </w:p>
    <w:p w:rsidR="00DA3490" w:rsidRPr="00DA3490" w:rsidRDefault="00DA3490" w:rsidP="00DA3490">
      <w:pPr>
        <w:ind w:firstLine="0"/>
        <w:rPr>
          <w:rFonts w:ascii="Times New Roman" w:eastAsiaTheme="minorEastAsia" w:hAnsi="Times New Roman" w:cs="Times New Roman"/>
          <w:sz w:val="28"/>
        </w:rPr>
      </w:pPr>
      <w:bookmarkStart w:id="0" w:name="_GoBack"/>
      <w:bookmarkEnd w:id="0"/>
    </w:p>
    <w:p w:rsidR="00E5435E" w:rsidRPr="00FB4393" w:rsidRDefault="00E5435E" w:rsidP="006D2E03">
      <w:pPr>
        <w:rPr>
          <w:rFonts w:ascii="Times New Roman" w:eastAsiaTheme="minorEastAsia" w:hAnsi="Times New Roman" w:cs="Times New Roman"/>
          <w:sz w:val="28"/>
        </w:rPr>
      </w:pPr>
    </w:p>
    <w:p w:rsidR="00E5435E" w:rsidRPr="00FB4393" w:rsidRDefault="00E5435E" w:rsidP="006D2E03">
      <w:pPr>
        <w:rPr>
          <w:rFonts w:ascii="Times New Roman" w:eastAsiaTheme="minorEastAsia" w:hAnsi="Times New Roman" w:cs="Times New Roman"/>
          <w:i/>
          <w:sz w:val="28"/>
        </w:rPr>
      </w:pPr>
    </w:p>
    <w:p w:rsidR="00E5435E" w:rsidRPr="00FB4393" w:rsidRDefault="00E5435E" w:rsidP="006D2E03">
      <w:pPr>
        <w:rPr>
          <w:rFonts w:ascii="Times New Roman" w:eastAsiaTheme="minorEastAsia" w:hAnsi="Times New Roman" w:cs="Times New Roman"/>
          <w:i/>
          <w:sz w:val="28"/>
        </w:rPr>
      </w:pPr>
    </w:p>
    <w:p w:rsidR="00E5435E" w:rsidRPr="00FB4393" w:rsidRDefault="00E5435E" w:rsidP="006D2E03">
      <w:pPr>
        <w:rPr>
          <w:rFonts w:ascii="Times New Roman" w:eastAsiaTheme="minorEastAsia" w:hAnsi="Times New Roman" w:cs="Times New Roman"/>
          <w:i/>
          <w:sz w:val="28"/>
        </w:rPr>
      </w:pPr>
    </w:p>
    <w:p w:rsidR="00E5435E" w:rsidRPr="00FB4393" w:rsidRDefault="00E5435E" w:rsidP="006D2E03">
      <w:pPr>
        <w:rPr>
          <w:rFonts w:ascii="Times New Roman" w:eastAsiaTheme="minorEastAsia" w:hAnsi="Times New Roman" w:cs="Times New Roman"/>
          <w:i/>
          <w:sz w:val="28"/>
        </w:rPr>
      </w:pPr>
    </w:p>
    <w:p w:rsidR="00E5435E" w:rsidRPr="00FB4393" w:rsidRDefault="00E5435E" w:rsidP="006D2E03">
      <w:pPr>
        <w:rPr>
          <w:rFonts w:ascii="Times New Roman" w:eastAsiaTheme="minorEastAsia" w:hAnsi="Times New Roman" w:cs="Times New Roman"/>
          <w:i/>
          <w:sz w:val="28"/>
        </w:rPr>
      </w:pPr>
    </w:p>
    <w:p w:rsidR="00E5435E" w:rsidRPr="00FB4393" w:rsidRDefault="00E5435E" w:rsidP="006D2E03">
      <w:pPr>
        <w:rPr>
          <w:rFonts w:ascii="Times New Roman" w:eastAsiaTheme="minorEastAsia" w:hAnsi="Times New Roman" w:cs="Times New Roman"/>
          <w:i/>
          <w:sz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708"/>
        <w:gridCol w:w="845"/>
      </w:tblGrid>
      <w:tr w:rsidR="008610B1" w:rsidTr="00A503F9">
        <w:tc>
          <w:tcPr>
            <w:tcW w:w="709" w:type="dxa"/>
          </w:tcPr>
          <w:p w:rsidR="008610B1" w:rsidRDefault="008610B1" w:rsidP="00A503F9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lastRenderedPageBreak/>
              <w:t>5</w:t>
            </w:r>
          </w:p>
        </w:tc>
        <w:tc>
          <w:tcPr>
            <w:tcW w:w="709" w:type="dxa"/>
          </w:tcPr>
          <w:p w:rsidR="008610B1" w:rsidRDefault="008610B1" w:rsidP="00A503F9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6</w:t>
            </w:r>
          </w:p>
        </w:tc>
        <w:tc>
          <w:tcPr>
            <w:tcW w:w="709" w:type="dxa"/>
          </w:tcPr>
          <w:p w:rsidR="008610B1" w:rsidRDefault="008610B1" w:rsidP="00A503F9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7</w:t>
            </w:r>
          </w:p>
        </w:tc>
        <w:tc>
          <w:tcPr>
            <w:tcW w:w="708" w:type="dxa"/>
          </w:tcPr>
          <w:p w:rsidR="008610B1" w:rsidRDefault="008610B1" w:rsidP="00A503F9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8</w:t>
            </w:r>
          </w:p>
        </w:tc>
        <w:tc>
          <w:tcPr>
            <w:tcW w:w="845" w:type="dxa"/>
          </w:tcPr>
          <w:p w:rsidR="008610B1" w:rsidRDefault="008610B1" w:rsidP="00A503F9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9</w:t>
            </w:r>
          </w:p>
        </w:tc>
      </w:tr>
      <w:tr w:rsidR="008610B1" w:rsidTr="00A503F9">
        <w:tc>
          <w:tcPr>
            <w:tcW w:w="709" w:type="dxa"/>
          </w:tcPr>
          <w:p w:rsidR="008610B1" w:rsidRDefault="008610B1" w:rsidP="00A503F9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500</w:t>
            </w:r>
          </w:p>
        </w:tc>
        <w:tc>
          <w:tcPr>
            <w:tcW w:w="709" w:type="dxa"/>
          </w:tcPr>
          <w:p w:rsidR="008610B1" w:rsidRDefault="008610B1" w:rsidP="00A503F9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510</w:t>
            </w:r>
          </w:p>
        </w:tc>
        <w:tc>
          <w:tcPr>
            <w:tcW w:w="709" w:type="dxa"/>
          </w:tcPr>
          <w:p w:rsidR="008610B1" w:rsidRDefault="008610B1" w:rsidP="00A503F9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509</w:t>
            </w:r>
          </w:p>
        </w:tc>
        <w:tc>
          <w:tcPr>
            <w:tcW w:w="708" w:type="dxa"/>
          </w:tcPr>
          <w:p w:rsidR="008610B1" w:rsidRDefault="008610B1" w:rsidP="00A503F9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510</w:t>
            </w:r>
          </w:p>
        </w:tc>
        <w:tc>
          <w:tcPr>
            <w:tcW w:w="845" w:type="dxa"/>
          </w:tcPr>
          <w:p w:rsidR="008610B1" w:rsidRDefault="008610B1" w:rsidP="00A503F9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</w:rPr>
              <w:t>500</w:t>
            </w:r>
          </w:p>
        </w:tc>
      </w:tr>
      <w:tr w:rsidR="008610B1" w:rsidTr="00A503F9">
        <w:tc>
          <w:tcPr>
            <w:tcW w:w="709" w:type="dxa"/>
          </w:tcPr>
          <w:p w:rsidR="008610B1" w:rsidRDefault="008610B1" w:rsidP="00A503F9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709" w:type="dxa"/>
          </w:tcPr>
          <w:p w:rsidR="008610B1" w:rsidRDefault="008610B1" w:rsidP="00A503F9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709" w:type="dxa"/>
          </w:tcPr>
          <w:p w:rsidR="008610B1" w:rsidRDefault="008610B1" w:rsidP="00A503F9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708" w:type="dxa"/>
          </w:tcPr>
          <w:p w:rsidR="008610B1" w:rsidRDefault="008610B1" w:rsidP="00A503F9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</w:p>
        </w:tc>
        <w:tc>
          <w:tcPr>
            <w:tcW w:w="845" w:type="dxa"/>
          </w:tcPr>
          <w:p w:rsidR="008610B1" w:rsidRDefault="008610B1" w:rsidP="00A503F9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8"/>
              </w:rPr>
            </w:pPr>
          </w:p>
        </w:tc>
      </w:tr>
    </w:tbl>
    <w:p w:rsidR="00B035A5" w:rsidRPr="00B035A5" w:rsidRDefault="00B035A5" w:rsidP="0016358C">
      <w:pPr>
        <w:rPr>
          <w:rFonts w:ascii="Times New Roman" w:eastAsiaTheme="minorEastAsia" w:hAnsi="Times New Roman" w:cs="Times New Roman"/>
          <w:sz w:val="28"/>
        </w:rPr>
      </w:pPr>
    </w:p>
    <w:sectPr w:rsidR="00B035A5" w:rsidRPr="00B03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8628F"/>
    <w:multiLevelType w:val="hybridMultilevel"/>
    <w:tmpl w:val="6C4405D8"/>
    <w:lvl w:ilvl="0" w:tplc="D28E4F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5E2E85"/>
    <w:multiLevelType w:val="multilevel"/>
    <w:tmpl w:val="D1FEAC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F6A4F4E"/>
    <w:multiLevelType w:val="hybridMultilevel"/>
    <w:tmpl w:val="C5B2E140"/>
    <w:lvl w:ilvl="0" w:tplc="35B25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9D0462D"/>
    <w:multiLevelType w:val="hybridMultilevel"/>
    <w:tmpl w:val="B92093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DFB211B"/>
    <w:multiLevelType w:val="hybridMultilevel"/>
    <w:tmpl w:val="F43EAA0C"/>
    <w:lvl w:ilvl="0" w:tplc="4336ED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9E"/>
    <w:rsid w:val="000203CB"/>
    <w:rsid w:val="00030F2C"/>
    <w:rsid w:val="001144BF"/>
    <w:rsid w:val="00137A1A"/>
    <w:rsid w:val="0016358C"/>
    <w:rsid w:val="001F7016"/>
    <w:rsid w:val="002075C0"/>
    <w:rsid w:val="00245604"/>
    <w:rsid w:val="002B4C84"/>
    <w:rsid w:val="004B1AA8"/>
    <w:rsid w:val="005C473D"/>
    <w:rsid w:val="00695C0C"/>
    <w:rsid w:val="006970FE"/>
    <w:rsid w:val="006A5FA6"/>
    <w:rsid w:val="006D2E03"/>
    <w:rsid w:val="00732792"/>
    <w:rsid w:val="008610B1"/>
    <w:rsid w:val="00893A2F"/>
    <w:rsid w:val="00966AFE"/>
    <w:rsid w:val="00A65A37"/>
    <w:rsid w:val="00AD619E"/>
    <w:rsid w:val="00B035A5"/>
    <w:rsid w:val="00B67246"/>
    <w:rsid w:val="00B86038"/>
    <w:rsid w:val="00BC1139"/>
    <w:rsid w:val="00C53845"/>
    <w:rsid w:val="00D75118"/>
    <w:rsid w:val="00DA3490"/>
    <w:rsid w:val="00E5435E"/>
    <w:rsid w:val="00FB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84001"/>
  <w15:chartTrackingRefBased/>
  <w15:docId w15:val="{701E279C-8934-4A30-9804-63173F147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358C"/>
    <w:pPr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619E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B860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B8603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2075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75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075C0"/>
  </w:style>
  <w:style w:type="paragraph" w:styleId="a6">
    <w:name w:val="Revision"/>
    <w:hidden/>
    <w:uiPriority w:val="99"/>
    <w:semiHidden/>
    <w:rsid w:val="00966AFE"/>
    <w:pPr>
      <w:spacing w:after="0" w:line="240" w:lineRule="auto"/>
    </w:pPr>
  </w:style>
  <w:style w:type="table" w:styleId="a7">
    <w:name w:val="Table Grid"/>
    <w:basedOn w:val="a1"/>
    <w:uiPriority w:val="39"/>
    <w:rsid w:val="001144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0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7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OatmealCracker</dc:creator>
  <cp:keywords/>
  <dc:description/>
  <cp:lastModifiedBy>OatmealCracker</cp:lastModifiedBy>
  <cp:revision>3</cp:revision>
  <dcterms:created xsi:type="dcterms:W3CDTF">2025-11-30T11:14:00Z</dcterms:created>
  <dcterms:modified xsi:type="dcterms:W3CDTF">2025-12-02T20:42:00Z</dcterms:modified>
</cp:coreProperties>
</file>