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CD54" w14:textId="77777777" w:rsidR="00F61DA6" w:rsidRDefault="00000000">
      <w:pPr>
        <w:pStyle w:val="Title"/>
      </w:pPr>
      <w:r>
        <w:t>ANA 515 Week 5 Visualizations Activity</w:t>
      </w:r>
    </w:p>
    <w:p w14:paraId="69CCDD37" w14:textId="77777777" w:rsidR="00F61DA6" w:rsidRDefault="00000000">
      <w:pPr>
        <w:pStyle w:val="Author"/>
      </w:pPr>
      <w:r>
        <w:t>Gyu Hyun Byun</w:t>
      </w:r>
    </w:p>
    <w:p w14:paraId="734F6EAE" w14:textId="77777777" w:rsidR="00F61DA6" w:rsidRDefault="00000000">
      <w:pPr>
        <w:pStyle w:val="Date"/>
      </w:pPr>
      <w:r>
        <w:t>2022-09-25</w:t>
      </w:r>
    </w:p>
    <w:p w14:paraId="4955F209" w14:textId="77777777" w:rsidR="00F61DA6" w:rsidRDefault="00F61DA6">
      <w:pPr>
        <w:pStyle w:val="Heading2"/>
      </w:pPr>
      <w:bookmarkStart w:id="0" w:name="section"/>
    </w:p>
    <w:p w14:paraId="0133219C" w14:textId="77777777" w:rsidR="00F61DA6" w:rsidRDefault="00000000">
      <w:pPr>
        <w:pStyle w:val="Heading2"/>
      </w:pPr>
      <w:bookmarkStart w:id="1" w:name="X619ea834edaf4cbeae181af17a4d7a4b0514278"/>
      <w:bookmarkEnd w:id="0"/>
      <w:r>
        <w:t>Reading the data into R and Cleaning the Data</w:t>
      </w:r>
    </w:p>
    <w:p w14:paraId="219D0516" w14:textId="77777777" w:rsidR="00F61DA6" w:rsidRDefault="00F61DA6">
      <w:pPr>
        <w:pStyle w:val="Heading2"/>
      </w:pPr>
      <w:bookmarkStart w:id="2" w:name="section-1"/>
      <w:bookmarkEnd w:id="1"/>
    </w:p>
    <w:p w14:paraId="1FD8E54D" w14:textId="77777777" w:rsidR="00F61DA6" w:rsidRDefault="00000000">
      <w:pPr>
        <w:pStyle w:val="FirstParagraph"/>
      </w:pPr>
      <w:r>
        <w:t>The data is read into R, sorted by the variable, total_litres_of_pure_alcohol in reverse order. Then, the data is filtered to focus on the top 10 countries with the highest pure alcohol consumption.</w:t>
      </w:r>
    </w:p>
    <w:p w14:paraId="5EE184D0" w14:textId="77777777" w:rsidR="00F61DA6" w:rsidRDefault="00000000">
      <w:pPr>
        <w:pStyle w:val="SourceCode"/>
      </w:pPr>
      <w:r>
        <w:rPr>
          <w:rStyle w:val="NormalTok"/>
        </w:rPr>
        <w:t xml:space="preserve">drinks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"https://raw.githubusercontent.com/fivethirtyeight/data/50ec9ccfe3aa20f328bfd5e5da584fa5e15efee6/alcohol-consumption/drinks.csv"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drinks </w:t>
      </w:r>
      <w:r>
        <w:rPr>
          <w:rStyle w:val="OtherTok"/>
        </w:rPr>
        <w:t>&lt;-</w:t>
      </w:r>
      <w:r>
        <w:rPr>
          <w:rStyle w:val="NormalTok"/>
        </w:rPr>
        <w:t xml:space="preserve"> drinks[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drinks</w:t>
      </w:r>
      <w:r>
        <w:rPr>
          <w:rStyle w:val="SpecialCharTok"/>
        </w:rPr>
        <w:t>$</w:t>
      </w:r>
      <w:r>
        <w:rPr>
          <w:rStyle w:val="NormalTok"/>
        </w:rPr>
        <w:t>total_litres_of_pure_alcohol),]</w:t>
      </w:r>
      <w:r>
        <w:br/>
      </w:r>
      <w:r>
        <w:rPr>
          <w:rStyle w:val="NormalTok"/>
        </w:rPr>
        <w:t xml:space="preserve">drinks </w:t>
      </w:r>
      <w:r>
        <w:rPr>
          <w:rStyle w:val="OtherTok"/>
        </w:rPr>
        <w:t>&lt;-</w:t>
      </w:r>
      <w:r>
        <w:rPr>
          <w:rStyle w:val="NormalTok"/>
        </w:rPr>
        <w:t xml:space="preserve"> drinks[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drinks</w:t>
      </w:r>
      <w:r>
        <w:rPr>
          <w:rStyle w:val="SpecialCharTok"/>
        </w:rPr>
        <w:t>$</w:t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(drinks</w:t>
      </w:r>
      <w:r>
        <w:rPr>
          <w:rStyle w:val="SpecialCharTok"/>
        </w:rPr>
        <w:t>$</w:t>
      </w:r>
      <w:r>
        <w:rPr>
          <w:rStyle w:val="NormalTok"/>
        </w:rPr>
        <w:t xml:space="preserve">country, </w:t>
      </w:r>
      <w:r>
        <w:rPr>
          <w:rStyle w:val="AttributeTok"/>
        </w:rPr>
        <w:t>levels =</w:t>
      </w:r>
      <w:r>
        <w:rPr>
          <w:rStyle w:val="NormalTok"/>
        </w:rPr>
        <w:t xml:space="preserve"> drinks</w:t>
      </w:r>
      <w:r>
        <w:rPr>
          <w:rStyle w:val="SpecialCharTok"/>
        </w:rPr>
        <w:t>$</w:t>
      </w:r>
      <w:r>
        <w:rPr>
          <w:rStyle w:val="NormalTok"/>
        </w:rPr>
        <w:t>country[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drinks</w:t>
      </w:r>
      <w:r>
        <w:rPr>
          <w:rStyle w:val="SpecialCharTok"/>
        </w:rPr>
        <w:t>$</w:t>
      </w:r>
      <w:r>
        <w:rPr>
          <w:rStyle w:val="NormalTok"/>
        </w:rPr>
        <w:t>total_litres_of_pure_alcohol)])</w:t>
      </w:r>
    </w:p>
    <w:p w14:paraId="0CB10CD9" w14:textId="77777777" w:rsidR="00F61DA6" w:rsidRDefault="00F61DA6">
      <w:pPr>
        <w:pStyle w:val="Heading2"/>
      </w:pPr>
      <w:bookmarkStart w:id="3" w:name="section-2"/>
      <w:bookmarkEnd w:id="2"/>
    </w:p>
    <w:p w14:paraId="7F46A490" w14:textId="77777777" w:rsidR="00F61DA6" w:rsidRDefault="00000000">
      <w:pPr>
        <w:pStyle w:val="Heading2"/>
      </w:pPr>
      <w:bookmarkStart w:id="4" w:name="visualization-1-bar-plot"/>
      <w:bookmarkEnd w:id="3"/>
      <w:r>
        <w:t>Visualization #1: Bar Plot</w:t>
      </w:r>
    </w:p>
    <w:p w14:paraId="5424304E" w14:textId="77777777" w:rsidR="00F61DA6" w:rsidRDefault="00F61DA6">
      <w:pPr>
        <w:pStyle w:val="Heading2"/>
      </w:pPr>
      <w:bookmarkStart w:id="5" w:name="section-3"/>
      <w:bookmarkEnd w:id="4"/>
    </w:p>
    <w:p w14:paraId="0B5E1441" w14:textId="77777777" w:rsidR="00F61DA6" w:rsidRDefault="00000000">
      <w:pPr>
        <w:pStyle w:val="FirstParagraph"/>
      </w:pPr>
      <w:r>
        <w:t>The graph shows the top 10 alcohol consuming countries by their total liters of pure alcohol consumption per person per year.</w:t>
      </w:r>
    </w:p>
    <w:p w14:paraId="333BB504" w14:textId="77777777" w:rsidR="00F61DA6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"Top 10 Alcohol Consuming Countries"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drinks</w:t>
      </w:r>
      <w:r>
        <w:rPr>
          <w:rStyle w:val="SpecialCharTok"/>
        </w:rPr>
        <w:t>$</w:t>
      </w:r>
      <w:r>
        <w:rPr>
          <w:rStyle w:val="NormalTok"/>
        </w:rPr>
        <w:t xml:space="preserve">total_litres_of_pure_alcohol, </w:t>
      </w:r>
      <w:r>
        <w:rPr>
          <w:rStyle w:val="AttributeTok"/>
        </w:rPr>
        <w:t>names =</w:t>
      </w:r>
      <w:r>
        <w:rPr>
          <w:rStyle w:val="NormalTok"/>
        </w:rPr>
        <w:t xml:space="preserve"> drinks</w:t>
      </w:r>
      <w:r>
        <w:rPr>
          <w:rStyle w:val="SpecialCharTok"/>
        </w:rPr>
        <w:t>$</w:t>
      </w:r>
      <w:r>
        <w:rPr>
          <w:rStyle w:val="NormalTok"/>
        </w:rPr>
        <w:t xml:space="preserve">country,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149C2529" w14:textId="77777777" w:rsidR="00F61DA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052A18" wp14:editId="3A2C9C6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Week-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A4D0B" w14:textId="77777777" w:rsidR="00F61DA6" w:rsidRDefault="00F61DA6">
      <w:pPr>
        <w:pStyle w:val="Heading2"/>
      </w:pPr>
      <w:bookmarkStart w:id="6" w:name="section-4"/>
      <w:bookmarkEnd w:id="5"/>
    </w:p>
    <w:p w14:paraId="4E7A6CD9" w14:textId="77777777" w:rsidR="00F61DA6" w:rsidRDefault="00000000">
      <w:pPr>
        <w:pStyle w:val="Heading2"/>
      </w:pPr>
      <w:bookmarkStart w:id="7" w:name="visualization-2-ggplot-geom-bar-graph"/>
      <w:bookmarkEnd w:id="6"/>
      <w:r>
        <w:t>Visualization #2: GGPlot Geom Bar Graph</w:t>
      </w:r>
    </w:p>
    <w:p w14:paraId="49AE901B" w14:textId="77777777" w:rsidR="00F61DA6" w:rsidRDefault="00F61DA6">
      <w:pPr>
        <w:pStyle w:val="Heading2"/>
      </w:pPr>
      <w:bookmarkStart w:id="8" w:name="section-5"/>
      <w:bookmarkEnd w:id="7"/>
    </w:p>
    <w:p w14:paraId="48DB3C64" w14:textId="77777777" w:rsidR="00F61DA6" w:rsidRDefault="00000000">
      <w:pPr>
        <w:pStyle w:val="FirstParagraph"/>
      </w:pPr>
      <w:r>
        <w:t>The graph shows the top 10 alcohol consuming countries with their wine consumption in RED, beer consumption in YELLOW, and spirit consumption in BLUE.</w:t>
      </w:r>
    </w:p>
    <w:p w14:paraId="1DA8A757" w14:textId="77777777" w:rsidR="00F61DA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(drinks)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beer_servings),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spirit_servings),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y =</w:t>
      </w:r>
      <w:r>
        <w:rPr>
          <w:rStyle w:val="NormalTok"/>
        </w:rPr>
        <w:t xml:space="preserve"> wine_servings),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"Top 10 Alcohol Consuming Countries by Drink Type"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"Consumption"</w:t>
      </w:r>
      <w:r>
        <w:rPr>
          <w:rStyle w:val="NormalTok"/>
        </w:rPr>
        <w:t>)</w:t>
      </w:r>
    </w:p>
    <w:p w14:paraId="6A28745E" w14:textId="77777777" w:rsidR="00F61DA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7A0D43" wp14:editId="515BB35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Week-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F61DA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5C5A" w14:textId="77777777" w:rsidR="00E85C4A" w:rsidRDefault="00E85C4A">
      <w:pPr>
        <w:spacing w:after="0"/>
      </w:pPr>
      <w:r>
        <w:separator/>
      </w:r>
    </w:p>
  </w:endnote>
  <w:endnote w:type="continuationSeparator" w:id="0">
    <w:p w14:paraId="4C0F859F" w14:textId="77777777" w:rsidR="00E85C4A" w:rsidRDefault="00E85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15CF" w14:textId="77777777" w:rsidR="00E85C4A" w:rsidRDefault="00E85C4A">
      <w:r>
        <w:separator/>
      </w:r>
    </w:p>
  </w:footnote>
  <w:footnote w:type="continuationSeparator" w:id="0">
    <w:p w14:paraId="0781C80E" w14:textId="77777777" w:rsidR="00E85C4A" w:rsidRDefault="00E8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B4FE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012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A6"/>
    <w:rsid w:val="00642C44"/>
    <w:rsid w:val="00E85C4A"/>
    <w:rsid w:val="00F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1AE9"/>
  <w15:docId w15:val="{8A30C11D-370B-4DF0-8532-B71FA7D5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2C4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42C44"/>
  </w:style>
  <w:style w:type="paragraph" w:styleId="Footer">
    <w:name w:val="footer"/>
    <w:basedOn w:val="Normal"/>
    <w:link w:val="FooterChar"/>
    <w:unhideWhenUsed/>
    <w:rsid w:val="00642C4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4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Week 5 Visualizations Activity</dc:title>
  <dc:creator>Gyu Hyun Byun</dc:creator>
  <cp:keywords/>
  <cp:lastModifiedBy>Q Byun</cp:lastModifiedBy>
  <cp:revision>2</cp:revision>
  <dcterms:created xsi:type="dcterms:W3CDTF">2022-09-25T06:23:00Z</dcterms:created>
  <dcterms:modified xsi:type="dcterms:W3CDTF">2022-09-25T06:23:00Z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