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0"/>
        </w:rPr>
        <w:t xml:space="preserve">ANTIPODEAN</w:t>
      </w:r>
    </w:p>
    <w:p>
      <w:pPr>
        <w:jc w:val="center"/>
      </w:pPr>
      <w:r>
        <w:rPr>
          <w:b/>
          <w:sz w:val="32"/>
        </w:rPr>
        <w:t xml:space="preserve">CERTIFICATE OF CURRENCY</w:t>
      </w:r>
    </w:p>
    <w:p>
      <w:r>
        <w:rPr/>
        <w:t xml:space="preserve"/>
      </w:r>
    </w:p>
    <w:p>
      <w:r>
        <w:rPr/>
        <w:t xml:space="preserve">Policy number: {policy_number}</w:t>
      </w:r>
    </w:p>
    <w:p>
      <w:r>
        <w:rPr/>
        <w:t xml:space="preserve">Insured: {gen_policyholder_name}</w:t>
      </w:r>
    </w:p>
    <w:p>
      <w:r>
        <w:rPr/>
        <w:t xml:space="preserve">Occupation: {gen_occupation}</w:t>
      </w:r>
    </w:p>
    <w:p>
      <w:r>
        <w:rPr/>
        <w:t xml:space="preserve">Period of insurance — from: {inception_date}</w:t>
      </w:r>
    </w:p>
    <w:p>
      <w:r>
        <w:rPr/>
        <w:t xml:space="preserve">Period of insurance — to: {expiration_date}</w:t>
      </w:r>
    </w:p>
    <w:p>
      <w:r>
        <w:rPr/>
        <w:t xml:space="preserve"/>
      </w:r>
    </w:p>
    <w:p>
      <w:r>
        <w:rPr>
          <w:b/>
          <w:sz w:val="24"/>
        </w:rPr>
        <w:t xml:space="preserve">Limits of indemnity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  <w:gridCol w:w="2500"/>
      </w:tblGrid>
      <w:tr>
        <w:tc>
          <w:tcPr>
            <w:tcW w:w="2500" w:type="dxa"/>
          </w:tcPr>
          <w:p>
            <w:r>
              <w:rPr>
                <w:b/>
              </w:rPr>
              <w:t xml:space="preserve">CODE</w:t>
            </w:r>
          </w:p>
        </w:tc>
        <w:tc>
          <w:tcPr>
            <w:tcW w:w="2500" w:type="dxa"/>
          </w:tcPr>
          <w:p>
            <w:r>
              <w:rPr>
                <w:b/>
              </w:rPr>
              <w:t xml:space="preserve">AMOUNT</w:t>
            </w:r>
          </w:p>
        </w:tc>
      </w:tr>
      <w:tr>
        <w:tc>
          <w:tcPr>
            <w:tcW w:w="2500" w:type="dxa"/>
          </w:tcPr>
          <w:p>
            <w:r>
              <w:rPr/>
              <w:t xml:space="preserve">{#limits_summary_list}{code}</w:t>
            </w:r>
          </w:p>
        </w:tc>
        <w:tc>
          <w:tcPr>
            <w:tcW w:w="2500" w:type="dxa"/>
          </w:tcPr>
          <w:p>
            <w:r>
              <w:rPr/>
              <w:t xml:space="preserve">{amount}{/limits_summary_list}</w:t>
            </w:r>
          </w:p>
        </w:tc>
      </w:tr>
    </w:tbl>
    <w:p>
      <w:r>
        <w:rPr/>
        <w:t xml:space="preserve"/>
      </w:r>
    </w:p>
    <w:p>
      <w:r>
        <w:rPr/>
        <w:t xml:space="preserve">This certificate is evidence of insurance current at the date of issue. It is not evidence of the full terms, conditions or exclusions of the policy.</w:t>
      </w:r>
    </w:p>
    <w:sectPr>
      <w:pgSz w:w="11906" w:h="16838"/>
    </w:sectPr>
  </w:body>
</w:document>
</file>