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7FF11" w14:textId="33D0F349" w:rsidR="00D6610F" w:rsidRPr="00D6610F" w:rsidRDefault="00D6610F" w:rsidP="00241C55">
      <w:pPr>
        <w:suppressLineNumbers/>
        <w:spacing w:line="480" w:lineRule="auto"/>
      </w:pPr>
      <w:r w:rsidRPr="00D6610F">
        <w:t>3/20/2018</w:t>
      </w:r>
    </w:p>
    <w:p w14:paraId="66C3FAE0" w14:textId="52D0598B" w:rsidR="009669B5" w:rsidRDefault="009669B5" w:rsidP="00241C55">
      <w:pPr>
        <w:suppressLineNumbers/>
        <w:spacing w:line="480" w:lineRule="auto"/>
      </w:pPr>
      <w:r>
        <w:t>McCrea Cobb</w:t>
      </w:r>
    </w:p>
    <w:p w14:paraId="077C42B0" w14:textId="77777777" w:rsidR="009669B5" w:rsidRDefault="009669B5" w:rsidP="00241C55">
      <w:pPr>
        <w:suppressLineNumbers/>
        <w:spacing w:line="480" w:lineRule="auto"/>
      </w:pPr>
      <w:r>
        <w:t>U.S. Fish and Wildlife Service</w:t>
      </w:r>
    </w:p>
    <w:p w14:paraId="45171AAD" w14:textId="77777777" w:rsidR="009669B5" w:rsidRDefault="006A6F09" w:rsidP="00241C55">
      <w:pPr>
        <w:suppressLineNumbers/>
        <w:spacing w:line="480" w:lineRule="auto"/>
      </w:pPr>
      <w:r>
        <w:t>Anchorage, AK 99516</w:t>
      </w:r>
    </w:p>
    <w:p w14:paraId="2267364B" w14:textId="77777777" w:rsidR="009669B5" w:rsidRDefault="006A6F09" w:rsidP="00241C55">
      <w:pPr>
        <w:suppressLineNumbers/>
        <w:spacing w:line="480" w:lineRule="auto"/>
      </w:pPr>
      <w:r>
        <w:t>907-786-3403</w:t>
      </w:r>
    </w:p>
    <w:p w14:paraId="6C9A8DBF" w14:textId="77777777" w:rsidR="009669B5" w:rsidRDefault="00794AAB" w:rsidP="00241C55">
      <w:pPr>
        <w:suppressLineNumbers/>
        <w:spacing w:line="480" w:lineRule="auto"/>
      </w:pPr>
      <w:hyperlink r:id="rId6" w:history="1">
        <w:r w:rsidR="009669B5">
          <w:rPr>
            <w:rStyle w:val="Hyperlink"/>
          </w:rPr>
          <w:t>mccrea_cobb@fws.gov</w:t>
        </w:r>
      </w:hyperlink>
    </w:p>
    <w:p w14:paraId="003CC290" w14:textId="77777777" w:rsidR="009669B5" w:rsidRDefault="009669B5" w:rsidP="00241C55">
      <w:pPr>
        <w:suppressLineNumbers/>
        <w:spacing w:line="480" w:lineRule="auto"/>
        <w:outlineLvl w:val="0"/>
      </w:pPr>
    </w:p>
    <w:p w14:paraId="3600D0A0" w14:textId="2E250F52" w:rsidR="009669B5" w:rsidRDefault="009669B5" w:rsidP="00241C55">
      <w:pPr>
        <w:suppressLineNumbers/>
        <w:spacing w:line="480" w:lineRule="auto"/>
        <w:outlineLvl w:val="0"/>
      </w:pPr>
      <w:r>
        <w:t xml:space="preserve">RH: Cobb et al. </w:t>
      </w:r>
      <w:r>
        <w:rPr>
          <w:sz w:val="16"/>
          <w:szCs w:val="16"/>
        </w:rPr>
        <w:t>●</w:t>
      </w:r>
      <w:r>
        <w:t xml:space="preserve"> Mountain Goat </w:t>
      </w:r>
      <w:r w:rsidR="0025329E">
        <w:t>Resource Selection on Kodiak</w:t>
      </w:r>
    </w:p>
    <w:p w14:paraId="58505A73" w14:textId="77777777" w:rsidR="009669B5" w:rsidRDefault="009669B5" w:rsidP="00241C55">
      <w:pPr>
        <w:suppressLineNumbers/>
        <w:spacing w:line="480" w:lineRule="auto"/>
        <w:outlineLvl w:val="0"/>
        <w:rPr>
          <w:b/>
        </w:rPr>
      </w:pPr>
      <w:r>
        <w:rPr>
          <w:b/>
        </w:rPr>
        <w:t>Resource Selection of an Introduced Mountain Goat Population</w:t>
      </w:r>
    </w:p>
    <w:p w14:paraId="1DAACB37" w14:textId="218B63EE" w:rsidR="009669B5" w:rsidRDefault="009669B5" w:rsidP="00241C55">
      <w:pPr>
        <w:suppressLineNumbers/>
        <w:spacing w:line="480" w:lineRule="auto"/>
        <w:ind w:left="720" w:hanging="720"/>
      </w:pPr>
      <w:r>
        <w:t xml:space="preserve">MCCREA A. COBB, </w:t>
      </w:r>
      <w:r>
        <w:rPr>
          <w:i/>
        </w:rPr>
        <w:t xml:space="preserve">U.S. Fish and Wildlife Service, </w:t>
      </w:r>
      <w:r w:rsidR="006A6F09">
        <w:t>1011 East Tudor Rd</w:t>
      </w:r>
      <w:r>
        <w:t>,</w:t>
      </w:r>
      <w:r w:rsidR="006A6F09">
        <w:t xml:space="preserve"> Anchorage,</w:t>
      </w:r>
      <w:r>
        <w:t xml:space="preserve"> AK 99615</w:t>
      </w:r>
    </w:p>
    <w:p w14:paraId="7B85698A" w14:textId="721215A0" w:rsidR="0034328E" w:rsidRDefault="0034328E" w:rsidP="00241C55">
      <w:pPr>
        <w:suppressLineNumbers/>
        <w:spacing w:line="480" w:lineRule="auto"/>
        <w:ind w:left="720" w:hanging="720"/>
      </w:pPr>
      <w:r>
        <w:t xml:space="preserve">BILL PYLE, </w:t>
      </w:r>
      <w:r w:rsidRPr="0034328E">
        <w:rPr>
          <w:i/>
        </w:rPr>
        <w:t>U.S. Fish and Wildlife Service</w:t>
      </w:r>
      <w:r>
        <w:t>, Buskin River Rd, Kodiak, AK 99615</w:t>
      </w:r>
    </w:p>
    <w:p w14:paraId="3AD4A0B9" w14:textId="30822FE1" w:rsidR="00D6610F" w:rsidRDefault="00D6610F" w:rsidP="00241C55">
      <w:pPr>
        <w:suppressLineNumbers/>
        <w:spacing w:line="480" w:lineRule="auto"/>
        <w:ind w:left="720" w:hanging="720"/>
      </w:pPr>
      <w:r>
        <w:t>NATHAN SVOBODA, Alaska Department of Fish and Game, Kodiak, AK 99615</w:t>
      </w:r>
    </w:p>
    <w:p w14:paraId="3C42C3DD" w14:textId="56DD18D5" w:rsidR="009669B5" w:rsidRDefault="009669B5" w:rsidP="00241C55">
      <w:pPr>
        <w:spacing w:line="480" w:lineRule="auto"/>
        <w:outlineLvl w:val="0"/>
        <w:rPr>
          <w:b/>
        </w:rPr>
      </w:pPr>
      <w:r>
        <w:rPr>
          <w:b/>
        </w:rPr>
        <w:t xml:space="preserve">ABSTRACT </w:t>
      </w:r>
    </w:p>
    <w:p w14:paraId="7B0E956B" w14:textId="3645AE3A" w:rsidR="00A912B1" w:rsidRDefault="00A912B1" w:rsidP="00241C55">
      <w:pPr>
        <w:spacing w:line="480" w:lineRule="auto"/>
        <w:outlineLvl w:val="0"/>
      </w:pPr>
      <w:r w:rsidRPr="00A912B1">
        <w:t xml:space="preserve">Mountain goats are </w:t>
      </w:r>
      <w:r>
        <w:t xml:space="preserve">one of the least studied ungulates in North America. Understanding resource selection of introduced large </w:t>
      </w:r>
      <w:r w:rsidR="00141B6E">
        <w:t xml:space="preserve">herbivores exhibiting rapid population growth is important because of their </w:t>
      </w:r>
      <w:r w:rsidR="0034328E">
        <w:t>eco</w:t>
      </w:r>
      <w:r w:rsidR="00F75436">
        <w:t>logical and economic importance</w:t>
      </w:r>
      <w:r w:rsidR="0034328E">
        <w:t xml:space="preserve"> and their </w:t>
      </w:r>
      <w:r w:rsidR="00141B6E">
        <w:t>potential to negative</w:t>
      </w:r>
      <w:r w:rsidR="00F75436">
        <w:t xml:space="preserve">ly impact </w:t>
      </w:r>
      <w:r w:rsidR="00141B6E">
        <w:t>native flora and fauna. Animals interact with their environment differently across time and space</w:t>
      </w:r>
      <w:r w:rsidR="00F75436">
        <w:t>,</w:t>
      </w:r>
      <w:r w:rsidR="00141B6E">
        <w:t xml:space="preserve"> and </w:t>
      </w:r>
      <w:r w:rsidR="00C075F0">
        <w:t>this relationship</w:t>
      </w:r>
      <w:r w:rsidR="00141B6E">
        <w:t xml:space="preserve"> is reflected in scale-dependent differential selection of habitats</w:t>
      </w:r>
      <w:r>
        <w:t xml:space="preserve">. </w:t>
      </w:r>
      <w:r w:rsidR="00141B6E">
        <w:t>To better understand the relative importance of landscape attributes to mountain goat space use patterns, w</w:t>
      </w:r>
      <w:r>
        <w:t>e quantified summer and winter resource selection of GPS-collared mountain goats on Ko</w:t>
      </w:r>
      <w:r w:rsidR="0034328E">
        <w:t>diak Island, Alaska during 2013-2017</w:t>
      </w:r>
      <w:r>
        <w:t>. We compared habitat covariates at used (GPS fixes) and available locations conditional mixed effects logistic re</w:t>
      </w:r>
      <w:r w:rsidR="00143879">
        <w:t>gression models</w:t>
      </w:r>
      <w:r w:rsidR="00C075F0">
        <w:t xml:space="preserve"> at multiple spatial scales</w:t>
      </w:r>
      <w:r w:rsidR="00143879">
        <w:t>, which account</w:t>
      </w:r>
      <w:r>
        <w:t xml:space="preserve"> for </w:t>
      </w:r>
      <w:r>
        <w:lastRenderedPageBreak/>
        <w:t xml:space="preserve">temporal autocorrelation and </w:t>
      </w:r>
      <w:r w:rsidR="00143879">
        <w:t>mechanistically</w:t>
      </w:r>
      <w:r>
        <w:t xml:space="preserve"> define available locations based</w:t>
      </w:r>
      <w:r w:rsidR="00143879">
        <w:t xml:space="preserve"> on </w:t>
      </w:r>
      <w:r w:rsidR="00C075F0">
        <w:t xml:space="preserve">the distributions of </w:t>
      </w:r>
      <w:r w:rsidR="00143879">
        <w:t>movement parameters.</w:t>
      </w:r>
      <w:r w:rsidR="00141B6E">
        <w:t xml:space="preserve"> </w:t>
      </w:r>
      <w:r w:rsidR="00C075F0">
        <w:t xml:space="preserve">Results indicated that mountain goats resource selection was scale dependent and varied between seasons. During the both seasons, </w:t>
      </w:r>
      <w:r w:rsidR="00141B6E">
        <w:t xml:space="preserve">mountain goats </w:t>
      </w:r>
      <w:r w:rsidR="00D42B44">
        <w:t>selected</w:t>
      </w:r>
      <w:r w:rsidR="00C075F0">
        <w:t xml:space="preserve"> tundra habitats</w:t>
      </w:r>
      <w:r w:rsidR="00141B6E">
        <w:t xml:space="preserve"> </w:t>
      </w:r>
      <w:r w:rsidR="0025329E">
        <w:t xml:space="preserve">and avoided shrub habitats. During the summer, mountain goats selected high elevation south-facing rugged and avoided shrub habitats. </w:t>
      </w:r>
      <w:r w:rsidR="00D42B44">
        <w:t>During the winter</w:t>
      </w:r>
      <w:r w:rsidR="00C075F0">
        <w:t>, mou</w:t>
      </w:r>
      <w:r w:rsidR="00D42B44">
        <w:t>ntain goats selected for steep, south-facing, and rugged</w:t>
      </w:r>
      <w:r w:rsidR="00C075F0">
        <w:t xml:space="preserve"> terrain in </w:t>
      </w:r>
      <w:r w:rsidR="00D42B44">
        <w:t xml:space="preserve">mid </w:t>
      </w:r>
      <w:r w:rsidR="00C075F0">
        <w:t xml:space="preserve">elevations </w:t>
      </w:r>
      <w:r w:rsidR="00D42B44">
        <w:t>with close proximity to water and avoided areas forested habitats</w:t>
      </w:r>
      <w:r w:rsidR="0025329E">
        <w:t>. Water was an important predictor of mountain goat use, but models indicated that goats selected for water at smaller scales during the winter than summer. Random effects were larger in the top winter model than the top summer model, indicating greater</w:t>
      </w:r>
      <w:r w:rsidR="00C075F0">
        <w:t xml:space="preserve"> individual </w:t>
      </w:r>
      <w:r w:rsidR="0025329E">
        <w:t xml:space="preserve">variation in resource selection </w:t>
      </w:r>
      <w:r w:rsidR="00C075F0">
        <w:t xml:space="preserve">during the winter than during the summer. </w:t>
      </w:r>
    </w:p>
    <w:p w14:paraId="7F5BCEC8" w14:textId="77777777" w:rsidR="00C075F0" w:rsidRPr="00A912B1" w:rsidRDefault="00C075F0" w:rsidP="00241C55">
      <w:pPr>
        <w:spacing w:line="480" w:lineRule="auto"/>
        <w:outlineLvl w:val="0"/>
      </w:pPr>
    </w:p>
    <w:p w14:paraId="6860C8AE" w14:textId="4C98C995" w:rsidR="009669B5" w:rsidRPr="009669B5" w:rsidRDefault="009669B5" w:rsidP="00241C55">
      <w:pPr>
        <w:spacing w:line="480" w:lineRule="auto"/>
      </w:pPr>
      <w:r>
        <w:rPr>
          <w:b/>
        </w:rPr>
        <w:t>KEY WORDS</w:t>
      </w:r>
      <w:r>
        <w:t xml:space="preserve"> </w:t>
      </w:r>
      <w:r w:rsidR="0025329E">
        <w:t xml:space="preserve">conditional mixed effects logistic regression, </w:t>
      </w:r>
      <w:r>
        <w:t xml:space="preserve">Kodiak Island, mountain goats, </w:t>
      </w:r>
      <w:proofErr w:type="spellStart"/>
      <w:r>
        <w:rPr>
          <w:i/>
        </w:rPr>
        <w:t>Oreamnus</w:t>
      </w:r>
      <w:proofErr w:type="spellEnd"/>
      <w:r>
        <w:rPr>
          <w:i/>
        </w:rPr>
        <w:t xml:space="preserve"> </w:t>
      </w:r>
      <w:proofErr w:type="spellStart"/>
      <w:r>
        <w:rPr>
          <w:i/>
        </w:rPr>
        <w:t>americanus</w:t>
      </w:r>
      <w:proofErr w:type="spellEnd"/>
      <w:r>
        <w:rPr>
          <w:i/>
        </w:rPr>
        <w:t xml:space="preserve">, </w:t>
      </w:r>
      <w:r>
        <w:t>resource selection, RSF</w:t>
      </w:r>
    </w:p>
    <w:p w14:paraId="63FF9B6B" w14:textId="20CE0A75" w:rsidR="009669B5" w:rsidRDefault="0025329E" w:rsidP="00241C55">
      <w:pPr>
        <w:spacing w:line="480" w:lineRule="auto"/>
        <w:jc w:val="right"/>
        <w:outlineLvl w:val="0"/>
        <w:rPr>
          <w:b/>
          <w:i/>
        </w:rPr>
      </w:pPr>
      <w:r>
        <w:rPr>
          <w:b/>
          <w:i/>
        </w:rPr>
        <w:t>Journal Title</w:t>
      </w:r>
      <w:r w:rsidR="009669B5">
        <w:rPr>
          <w:b/>
          <w:i/>
        </w:rPr>
        <w:t xml:space="preserve"> 00(0): 000-000, 201X</w:t>
      </w:r>
    </w:p>
    <w:p w14:paraId="1D9F55CA" w14:textId="01C2A6CF" w:rsidR="002A454D" w:rsidRDefault="00BF0FAA" w:rsidP="00EF3E87">
      <w:pPr>
        <w:spacing w:line="480" w:lineRule="auto"/>
      </w:pPr>
      <w:r>
        <w:t xml:space="preserve">Mountain goats are </w:t>
      </w:r>
      <w:r w:rsidR="002A454D">
        <w:t>one of the least studied ungulates</w:t>
      </w:r>
      <w:r>
        <w:t xml:space="preserve"> in North America. </w:t>
      </w:r>
      <w:r w:rsidR="002A454D">
        <w:t xml:space="preserve">We </w:t>
      </w:r>
      <w:r w:rsidR="0034328E">
        <w:t>know</w:t>
      </w:r>
      <w:r w:rsidR="002A454D">
        <w:t xml:space="preserve"> less about</w:t>
      </w:r>
      <w:r w:rsidR="008C6AC9">
        <w:t xml:space="preserve"> mountain goat resource selection </w:t>
      </w:r>
      <w:r w:rsidR="002A454D">
        <w:t xml:space="preserve">than other species </w:t>
      </w:r>
      <w:r w:rsidR="008C6AC9">
        <w:t>partly because mountain goats inhabit steep, rugged mountainous environments characterized</w:t>
      </w:r>
      <w:r w:rsidR="002A454D">
        <w:t xml:space="preserve"> by extreme climate conditions.</w:t>
      </w:r>
      <w:r w:rsidR="008C6AC9">
        <w:t xml:space="preserve"> </w:t>
      </w:r>
      <w:r w:rsidR="00DD489C">
        <w:t>Monitoring mountain goat space use</w:t>
      </w:r>
      <w:r w:rsidR="008C6AC9">
        <w:t xml:space="preserve"> during nutritionally s</w:t>
      </w:r>
      <w:r w:rsidR="00DD489C">
        <w:t>tressful periods, such as winter,</w:t>
      </w:r>
      <w:r w:rsidR="008C6AC9">
        <w:t xml:space="preserve"> and periodic events</w:t>
      </w:r>
      <w:r w:rsidR="00DD489C">
        <w:t>,</w:t>
      </w:r>
      <w:r w:rsidR="008C6AC9">
        <w:t xml:space="preserve"> such as parturiti</w:t>
      </w:r>
      <w:r w:rsidR="00DD489C">
        <w:t>on, is especially challenging</w:t>
      </w:r>
      <w:r w:rsidR="008C6AC9">
        <w:t xml:space="preserve">, </w:t>
      </w:r>
      <w:r w:rsidR="00DD489C">
        <w:t xml:space="preserve">but </w:t>
      </w:r>
      <w:r w:rsidR="008C6AC9">
        <w:t xml:space="preserve">understanding habitat requirements during these </w:t>
      </w:r>
      <w:r w:rsidR="002A454D">
        <w:t xml:space="preserve">and other </w:t>
      </w:r>
      <w:r w:rsidR="008C6AC9">
        <w:t xml:space="preserve">critical time periods is crucial to linking landscape needs to population dynamics.  </w:t>
      </w:r>
    </w:p>
    <w:p w14:paraId="1B0B9EC3" w14:textId="77777777" w:rsidR="00EF3E87" w:rsidRDefault="00EF3E87" w:rsidP="00EF3E87">
      <w:pPr>
        <w:spacing w:line="480" w:lineRule="auto"/>
      </w:pPr>
    </w:p>
    <w:p w14:paraId="04AAEE18" w14:textId="3B4EC32A" w:rsidR="002A454D" w:rsidRDefault="002A454D" w:rsidP="00EF3E87">
      <w:pPr>
        <w:spacing w:line="480" w:lineRule="auto"/>
      </w:pPr>
      <w:r>
        <w:lastRenderedPageBreak/>
        <w:t xml:space="preserve">Introduced ungulate populations often follow a general trend of rapidly increasing to peak abundances, crashing to low levels, and then increasing to a theoretical carrying capacity below peak abundance </w:t>
      </w:r>
      <w:r>
        <w:fldChar w:fldCharType="begin"/>
      </w:r>
      <w:r w:rsidR="00C746A3">
        <w:instrText xml:space="preserve"> ADDIN EN.CITE &lt;EndNote&gt;&lt;Cite&gt;&lt;Author&gt;Caughley&lt;/Author&gt;&lt;Year&gt;1970&lt;/Year&gt;&lt;RecNum&gt;676&lt;/RecNum&gt;&lt;DisplayText&gt;(Caughley 1970)&lt;/DisplayText&gt;&lt;record&gt;&lt;rec-number&gt;676&lt;/rec-number&gt;&lt;foreign-keys&gt;&lt;key app="EN" db-id="ex50wxr0nwfvzjefadrpddrstd9srdpv2vt2" timestamp="1297364582"&gt;676&lt;/key&gt;&lt;/foreign-keys&gt;&lt;ref-type name="Journal Article"&gt;17&lt;/ref-type&gt;&lt;contributors&gt;&lt;authors&gt;&lt;author&gt;Caughley, Graeme&lt;/author&gt;&lt;/authors&gt;&lt;/contributors&gt;&lt;titles&gt;&lt;title&gt;Eruption of ungulate populations, with emphasis on Himalayan thar in New Zealand&lt;/title&gt;&lt;secondary-title&gt;Ecology&lt;/secondary-title&gt;&lt;/titles&gt;&lt;periodical&gt;&lt;full-title&gt;Ecology&lt;/full-title&gt;&lt;/periodical&gt;&lt;pages&gt;53-72&lt;/pages&gt;&lt;volume&gt;51&lt;/volume&gt;&lt;number&gt;1&lt;/number&gt;&lt;keywords&gt;&lt;keyword&gt;population dynamics&lt;/keyword&gt;&lt;keyword&gt;survival&lt;/keyword&gt;&lt;keyword&gt;ungulate&lt;/keyword&gt;&lt;keyword&gt;growth&lt;/keyword&gt;&lt;keyword&gt;survival&lt;/keyword&gt;&lt;keyword&gt;mortality&lt;/keyword&gt;&lt;/keywords&gt;&lt;dates&gt;&lt;year&gt;1970&lt;/year&gt;&lt;/dates&gt;&lt;urls&gt;&lt;related-urls&gt;&lt;url&gt;http://www.esajournals.org/doi/abs/10.2307/1933599&lt;/url&gt;&lt;/related-urls&gt;&lt;/urls&gt;&lt;electronic-resource-num&gt;doi:10.2307/1933599&lt;/electronic-resource-num&gt;&lt;/record&gt;&lt;/Cite&gt;&lt;/EndNote&gt;</w:instrText>
      </w:r>
      <w:r>
        <w:fldChar w:fldCharType="separate"/>
      </w:r>
      <w:r>
        <w:rPr>
          <w:noProof/>
        </w:rPr>
        <w:t>(Caughley 1970)</w:t>
      </w:r>
      <w:r>
        <w:fldChar w:fldCharType="end"/>
      </w:r>
      <w:r>
        <w:t xml:space="preserve">. During the initial growth phase, ungulates can cause detrimental landscape-level effects by altering vegetation structure and composition, soil system functioning, and chemical processes </w:t>
      </w:r>
      <w:r>
        <w:fldChar w:fldCharType="begin"/>
      </w:r>
      <w:r w:rsidR="00C746A3">
        <w:instrText xml:space="preserve"> ADDIN EN.CITE &lt;EndNote&gt;&lt;Cite&gt;&lt;Author&gt;Spear&lt;/Author&gt;&lt;Year&gt;2009&lt;/Year&gt;&lt;RecNum&gt;327&lt;/RecNum&gt;&lt;DisplayText&gt;(Hobbs 1996, Spear and Chown 2009)&lt;/DisplayText&gt;&lt;record&gt;&lt;rec-number&gt;327&lt;/rec-number&gt;&lt;foreign-keys&gt;&lt;key app="EN" db-id="ex50wxr0nwfvzjefadrpddrstd9srdpv2vt2" timestamp="1289262200"&gt;327&lt;/key&gt;&lt;/foreign-keys&gt;&lt;ref-type name="Journal Article"&gt;17&lt;/ref-type&gt;&lt;contributors&gt;&lt;authors&gt;&lt;author&gt;Spear, D.&lt;/author&gt;&lt;author&gt;Chown, S. L.&lt;/author&gt;&lt;/authors&gt;&lt;/contributors&gt;&lt;titles&gt;&lt;title&gt;Non-indigenous ungulates as a threat to biodiversity&lt;/title&gt;&lt;secondary-title&gt;Journal of Zoology&lt;/secondary-title&gt;&lt;/titles&gt;&lt;periodical&gt;&lt;full-title&gt;Journal of Zoology&lt;/full-title&gt;&lt;/periodical&gt;&lt;pages&gt;1-17&lt;/pages&gt;&lt;volume&gt;279&lt;/volume&gt;&lt;number&gt;1&lt;/number&gt;&lt;dates&gt;&lt;year&gt;2009&lt;/year&gt;&lt;/dates&gt;&lt;isbn&gt;0952-8369&lt;/isbn&gt;&lt;accession-num&gt;WOS:000269189500001&lt;/accession-num&gt;&lt;urls&gt;&lt;related-urls&gt;&lt;url&gt;&amp;lt;Go to ISI&amp;gt;://WOS:000269189500001&lt;/url&gt;&lt;/related-urls&gt;&lt;/urls&gt;&lt;electronic-resource-num&gt;10.1111/j.1469-7998.2009.00604.x&lt;/electronic-resource-num&gt;&lt;/record&gt;&lt;/Cite&gt;&lt;Cite&gt;&lt;Author&gt;Hobbs&lt;/Author&gt;&lt;Year&gt;1996&lt;/Year&gt;&lt;RecNum&gt;312&lt;/RecNum&gt;&lt;record&gt;&lt;rec-number&gt;312&lt;/rec-number&gt;&lt;foreign-keys&gt;&lt;key app="EN" db-id="ex50wxr0nwfvzjefadrpddrstd9srdpv2vt2" timestamp="1288111879"&gt;312&lt;/key&gt;&lt;/foreign-keys&gt;&lt;ref-type name="Journal Article"&gt;17&lt;/ref-type&gt;&lt;contributors&gt;&lt;authors&gt;&lt;author&gt;Hobbs, N. T.&lt;/author&gt;&lt;/authors&gt;&lt;/contributors&gt;&lt;titles&gt;&lt;title&gt;Modification of ecosystems by ungulates&lt;/title&gt;&lt;secondary-title&gt;Journal of Wildlife Management&lt;/secondary-title&gt;&lt;/titles&gt;&lt;periodical&gt;&lt;full-title&gt;Journal of Wildlife Management&lt;/full-title&gt;&lt;/periodical&gt;&lt;pages&gt;695-713&lt;/pages&gt;&lt;volume&gt;60&lt;/volume&gt;&lt;number&gt;4&lt;/number&gt;&lt;dates&gt;&lt;year&gt;1996&lt;/year&gt;&lt;/dates&gt;&lt;isbn&gt;0022-541X&lt;/isbn&gt;&lt;accession-num&gt;WOS:A1996VV82100001&lt;/accession-num&gt;&lt;urls&gt;&lt;related-urls&gt;&lt;url&gt;&amp;lt;Go to ISI&amp;gt;://WOS:A1996VV82100001&lt;/url&gt;&lt;/related-urls&gt;&lt;/urls&gt;&lt;/record&gt;&lt;/Cite&gt;&lt;/EndNote&gt;</w:instrText>
      </w:r>
      <w:r>
        <w:fldChar w:fldCharType="separate"/>
      </w:r>
      <w:r>
        <w:rPr>
          <w:noProof/>
        </w:rPr>
        <w:t>(Hobbs 1996, Spear and Chown 2009)</w:t>
      </w:r>
      <w:r>
        <w:fldChar w:fldCharType="end"/>
      </w:r>
      <w:r>
        <w:t xml:space="preserve">. Impacts can be especially severe on island and alpine ecosystems that are less resilient to disturbance </w:t>
      </w:r>
      <w:r>
        <w:fldChar w:fldCharType="begin"/>
      </w:r>
      <w:r w:rsidR="00041814">
        <w:instrText xml:space="preserve"> ADDIN EN.CITE &lt;EndNote&gt;&lt;Cite&gt;&lt;Author&gt;Courchamp&lt;/Author&gt;&lt;Year&gt;2003&lt;/Year&gt;&lt;RecNum&gt;307&lt;/RecNum&gt;&lt;DisplayText&gt;(Courchamp et al. 2003)&lt;/DisplayText&gt;&lt;record&gt;&lt;rec-number&gt;307&lt;/rec-number&gt;&lt;foreign-keys&gt;&lt;key app="EN" db-id="ex50wxr0nwfvzjefadrpddrstd9srdpv2vt2" timestamp="1288111405"&gt;307&lt;/key&gt;&lt;/foreign-keys&gt;&lt;ref-type name="Journal Article"&gt;17&lt;/ref-type&gt;&lt;contributors&gt;&lt;authors&gt;&lt;author&gt;Courchamp, F.&lt;/author&gt;&lt;author&gt;Chapuis, J. L.&lt;/author&gt;&lt;author&gt;Pascal, M.&lt;/author&gt;&lt;/authors&gt;&lt;/contributors&gt;&lt;titles&gt;&lt;title&gt;Mammal invaders on islands: impact, control and control impact&lt;/title&gt;&lt;secondary-title&gt;Biological Reviews&lt;/secondary-title&gt;&lt;/titles&gt;&lt;periodical&gt;&lt;full-title&gt;Biological Reviews&lt;/full-title&gt;&lt;/periodical&gt;&lt;pages&gt;347-383&lt;/pages&gt;&lt;volume&gt;78&lt;/volume&gt;&lt;number&gt;3&lt;/number&gt;&lt;dates&gt;&lt;year&gt;2003&lt;/year&gt;&lt;/dates&gt;&lt;isbn&gt;1464-7931&lt;/isbn&gt;&lt;accession-num&gt;WOS:000185687200001&lt;/accession-num&gt;&lt;urls&gt;&lt;related-urls&gt;&lt;url&gt;&amp;lt;Go to ISI&amp;gt;://WOS:000185687200001&lt;/url&gt;&lt;/related-urls&gt;&lt;/urls&gt;&lt;electronic-resource-num&gt;10.1017/s1464793102006061&lt;/electronic-resource-num&gt;&lt;/record&gt;&lt;/Cite&gt;&lt;/EndNote&gt;</w:instrText>
      </w:r>
      <w:r>
        <w:fldChar w:fldCharType="separate"/>
      </w:r>
      <w:r w:rsidR="00041814">
        <w:rPr>
          <w:noProof/>
        </w:rPr>
        <w:t>(Courchamp et al. 2003)</w:t>
      </w:r>
      <w:r>
        <w:fldChar w:fldCharType="end"/>
      </w:r>
      <w:r>
        <w:t xml:space="preserve">. Studies on the effects of introduced mountain goats have found </w:t>
      </w:r>
      <w:r w:rsidR="00F76173">
        <w:t xml:space="preserve">some </w:t>
      </w:r>
      <w:r>
        <w:t>evidence for impacts on native ecosystems</w:t>
      </w:r>
      <w:r w:rsidR="00DD489C">
        <w:t xml:space="preserve"> (Houston et al. 1994</w:t>
      </w:r>
      <w:r>
        <w:t xml:space="preserve"> </w:t>
      </w:r>
      <w:r>
        <w:fldChar w:fldCharType="begin"/>
      </w:r>
      <w:r w:rsidR="00C746A3">
        <w:instrText xml:space="preserve"> ADDIN EN.CITE &lt;EndNote&gt;&lt;Cite&gt;&lt;Author&gt;Lemke&lt;/Author&gt;&lt;Year&gt;2004&lt;/Year&gt;&lt;RecNum&gt;200&lt;/RecNum&gt;&lt;DisplayText&gt;(Lemke 2004)&lt;/DisplayText&gt;&lt;record&gt;&lt;rec-number&gt;200&lt;/rec-number&gt;&lt;foreign-keys&gt;&lt;key app="EN" db-id="ex50wxr0nwfvzjefadrpddrstd9srdpv2vt2" timestamp="1282926732"&gt;200&lt;/key&gt;&lt;/foreign-keys&gt;&lt;ref-type name="Journal Article"&gt;17&lt;/ref-type&gt;&lt;contributors&gt;&lt;authors&gt;&lt;author&gt;Lemke, T. O.&lt;/author&gt;&lt;/authors&gt;&lt;/contributors&gt;&lt;titles&gt;&lt;title&gt;Origin, expansion, and status of mountain goats in Yellowstone National Park&lt;/title&gt;&lt;secondary-title&gt;Wildlife Society Bulletin&lt;/secondary-title&gt;&lt;/titles&gt;&lt;periodical&gt;&lt;full-title&gt;Wildlife Society Bulletin&lt;/full-title&gt;&lt;/periodical&gt;&lt;pages&gt;532-541&lt;/pages&gt;&lt;volume&gt;32&lt;/volume&gt;&lt;number&gt;2&lt;/number&gt;&lt;keywords&gt;&lt;keyword&gt;colonization&lt;/keyword&gt;&lt;keyword&gt;exotic species&lt;/keyword&gt;&lt;keyword&gt;introductions&lt;/keyword&gt;&lt;keyword&gt;Montana&lt;/keyword&gt;&lt;keyword&gt;mountain goats&lt;/keyword&gt;&lt;keyword&gt;Olympic National Park&lt;/keyword&gt;&lt;keyword&gt;Oreamnos americanus&lt;/keyword&gt;&lt;keyword&gt;Yellowstone National Park&lt;/keyword&gt;&lt;keyword&gt;population dynamics&lt;/keyword&gt;&lt;keyword&gt;abundance&lt;/keyword&gt;&lt;/keywords&gt;&lt;dates&gt;&lt;year&gt;2004&lt;/year&gt;&lt;pub-dates&gt;&lt;date&gt;Sum&lt;/date&gt;&lt;/pub-dates&gt;&lt;/dates&gt;&lt;isbn&gt;0091-7648&lt;/isbn&gt;&lt;accession-num&gt;ISI:000222701800025&lt;/accession-num&gt;&lt;urls&gt;&lt;related-urls&gt;&lt;url&gt;&amp;lt;Go to ISI&amp;gt;://000222701800025&lt;/url&gt;&lt;/related-urls&gt;&lt;/urls&gt;&lt;/record&gt;&lt;/Cite&gt;&lt;/EndNote&gt;</w:instrText>
      </w:r>
      <w:r>
        <w:fldChar w:fldCharType="separate"/>
      </w:r>
      <w:r>
        <w:rPr>
          <w:noProof/>
        </w:rPr>
        <w:t>(Lemke 2004)</w:t>
      </w:r>
      <w:r>
        <w:fldChar w:fldCharType="end"/>
      </w:r>
      <w:r>
        <w:t xml:space="preserve"> </w:t>
      </w:r>
      <w:r>
        <w:fldChar w:fldCharType="begin"/>
      </w:r>
      <w:r w:rsidR="00C746A3">
        <w:instrText xml:space="preserve"> ADDIN EN.CITE &lt;EndNote&gt;&lt;Cite&gt;&lt;Author&gt;Aho&lt;/Author&gt;&lt;Year&gt;2003&lt;/Year&gt;&lt;RecNum&gt;720&lt;/RecNum&gt;&lt;DisplayText&gt;(Aho and Weaver 2003)&lt;/DisplayText&gt;&lt;record&gt;&lt;rec-number&gt;720&lt;/rec-number&gt;&lt;foreign-keys&gt;&lt;key app="EN" db-id="ex50wxr0nwfvzjefadrpddrstd9srdpv2vt2" timestamp="1298425604"&gt;720&lt;/key&gt;&lt;/foreign-keys&gt;&lt;ref-type name="Report"&gt;27&lt;/ref-type&gt;&lt;contributors&gt;&lt;authors&gt;&lt;author&gt;Aho, K.&lt;/author&gt;&lt;author&gt;Weaver, T.&lt;/author&gt;&lt;/authors&gt;&lt;/contributors&gt;&lt;titles&gt;&lt;title&gt;Classification of alpine plant communities of the Northern Rocky Mountain Volcanics.  Report to Yellowstone National Park.  YELL-NPS-5119.  82 pp&lt;/title&gt;&lt;/titles&gt;&lt;pages&gt;82&lt;/pages&gt;&lt;dates&gt;&lt;year&gt;2003&lt;/year&gt;&lt;/dates&gt;&lt;urls&gt;&lt;/urls&gt;&lt;/record&gt;&lt;/Cite&gt;&lt;/EndNote&gt;</w:instrText>
      </w:r>
      <w:r>
        <w:fldChar w:fldCharType="separate"/>
      </w:r>
      <w:r>
        <w:rPr>
          <w:noProof/>
        </w:rPr>
        <w:t>(Aho and Weaver 2003)</w:t>
      </w:r>
      <w:r>
        <w:fldChar w:fldCharType="end"/>
      </w:r>
      <w:r w:rsidR="00F76173">
        <w:t>, but these impacts could be more pronounced in northern population where habitat resiliency is lower because of shorter growing seasons.</w:t>
      </w:r>
      <w:r>
        <w:t xml:space="preserve"> </w:t>
      </w:r>
      <w:r w:rsidR="00DD489C">
        <w:t>To better gauge the potential for impacts to native species and allow for informed management, d</w:t>
      </w:r>
      <w:r>
        <w:t>etailed information on resource selection patterns of introduced ungulates is a critical.</w:t>
      </w:r>
    </w:p>
    <w:p w14:paraId="78141AD3" w14:textId="77777777" w:rsidR="00EF3E87" w:rsidRDefault="00EF3E87" w:rsidP="00EF3E87">
      <w:pPr>
        <w:spacing w:line="480" w:lineRule="auto"/>
      </w:pPr>
    </w:p>
    <w:p w14:paraId="6EA31B8B" w14:textId="38923784" w:rsidR="00437F64" w:rsidRDefault="0070319B" w:rsidP="00EF3E87">
      <w:pPr>
        <w:spacing w:line="480" w:lineRule="auto"/>
      </w:pPr>
      <w:r>
        <w:t>P</w:t>
      </w:r>
      <w:r w:rsidR="009F200B">
        <w:t xml:space="preserve">rocesses such as foraging, predator avoidance, and competition collectively </w:t>
      </w:r>
      <w:r w:rsidR="00A03ECE">
        <w:t>manifest in differential</w:t>
      </w:r>
      <w:r w:rsidR="009F200B">
        <w:t xml:space="preserve"> resource selection patterns. </w:t>
      </w:r>
      <w:r w:rsidR="00A03ECE">
        <w:t xml:space="preserve">Mountain goat resource selection is a balancing act between using landscape features that promote predator avoidance but also host high quality forage. </w:t>
      </w:r>
      <w:r>
        <w:t>Ecological t</w:t>
      </w:r>
      <w:r w:rsidR="009F200B">
        <w:t xml:space="preserve">heory states that each process has an appropriate spatial scale determined by the time scale appropriate (“ecological neighborhoods”) for </w:t>
      </w:r>
      <w:r w:rsidR="00A03ECE">
        <w:t>each</w:t>
      </w:r>
      <w:r w:rsidR="009F200B">
        <w:t xml:space="preserve"> process </w:t>
      </w:r>
      <w:r w:rsidR="009F200B">
        <w:fldChar w:fldCharType="begin"/>
      </w:r>
      <w:r w:rsidR="009F200B">
        <w:instrText xml:space="preserve"> ADDIN EN.CITE &lt;EndNote&gt;&lt;Cite&gt;&lt;Author&gt;Addicott&lt;/Author&gt;&lt;Year&gt;1987&lt;/Year&gt;&lt;RecNum&gt;4971&lt;/RecNum&gt;&lt;DisplayText&gt;(Addicott et al. 1987)&lt;/DisplayText&gt;&lt;record&gt;&lt;rec-number&gt;4971&lt;/rec-number&gt;&lt;foreign-keys&gt;&lt;key app="EN" db-id="ex50wxr0nwfvzjefadrpddrstd9srdpv2vt2" timestamp="1520642789"&gt;4971&lt;/key&gt;&lt;/foreign-keys&gt;&lt;ref-type name="Journal Article"&gt;17&lt;/ref-type&gt;&lt;contributors&gt;&lt;authors&gt;&lt;author&gt;Addicott, J. F.&lt;/author&gt;&lt;author&gt;Aho, J. M.&lt;/author&gt;&lt;author&gt;Antolin, M. F.&lt;/author&gt;&lt;author&gt;Padilla, D. K.&lt;/author&gt;&lt;author&gt;Richardson, J. S.&lt;/author&gt;&lt;author&gt;Soluk, D. A.&lt;/author&gt;&lt;/authors&gt;&lt;/contributors&gt;&lt;auth-address&gt;UNIV BRITISH COLUMBIA, INST ANIM RESOURCE ECOL, VANCOUVER V6T 1W5, BC, CANADA. SAVANNAH RIVER ECOL LAB, AIKEN, SC 29801 USA. FLORIDA STATE UNIV, DEPT BIOL SCI, TALLAHASSEE, FL 32306 USA. ERINDALE COLL, DEPT ZOOL, MISSISSAUGA L5L 1C6, ONTARIO, CANADA.&amp;#xD;ADDICOTT, JF (reprint author), UNIV ALBERTA, DEPT ZOOL, EDMONTON T6G 2E9, ALBERTA, CANADA.&lt;/auth-address&gt;&lt;titles&gt;&lt;title&gt;Ecological neighborhoods : scaling environmental patterns&lt;/title&gt;&lt;secondary-title&gt;Oikos&lt;/secondary-title&gt;&lt;alt-title&gt;Oikos&lt;/alt-title&gt;&lt;/titles&gt;&lt;periodical&gt;&lt;full-title&gt;Oikos&lt;/full-title&gt;&lt;/periodical&gt;&lt;alt-periodical&gt;&lt;full-title&gt;Oikos&lt;/full-title&gt;&lt;/alt-periodical&gt;&lt;pages&gt;340-346&lt;/pages&gt;&lt;volume&gt;49&lt;/volume&gt;&lt;number&gt;3&lt;/number&gt;&lt;keywords&gt;&lt;keyword&gt;Environmental Sciences &amp;amp; Ecology&lt;/keyword&gt;&lt;/keywords&gt;&lt;dates&gt;&lt;year&gt;1987&lt;/year&gt;&lt;pub-dates&gt;&lt;date&gt;Jul&lt;/date&gt;&lt;/pub-dates&gt;&lt;/dates&gt;&lt;isbn&gt;0030-1299&lt;/isbn&gt;&lt;accession-num&gt;WOS:A1987J181500014&lt;/accession-num&gt;&lt;work-type&gt;Article&lt;/work-type&gt;&lt;urls&gt;&lt;related-urls&gt;&lt;url&gt;&amp;lt;Go to ISI&amp;gt;://WOS:A1987J181500014&lt;/url&gt;&lt;/related-urls&gt;&lt;/urls&gt;&lt;electronic-resource-num&gt;10.2307/3565770&lt;/electronic-resource-num&gt;&lt;language&gt;English&lt;/language&gt;&lt;/record&gt;&lt;/Cite&gt;&lt;/EndNote&gt;</w:instrText>
      </w:r>
      <w:r w:rsidR="009F200B">
        <w:fldChar w:fldCharType="separate"/>
      </w:r>
      <w:r w:rsidR="009F200B">
        <w:rPr>
          <w:noProof/>
        </w:rPr>
        <w:t>(Addicott et al. 1987)</w:t>
      </w:r>
      <w:r w:rsidR="009F200B">
        <w:fldChar w:fldCharType="end"/>
      </w:r>
      <w:r w:rsidR="00A03ECE">
        <w:t>,</w:t>
      </w:r>
      <w:r w:rsidR="009F200B">
        <w:t xml:space="preserve"> resulting in a</w:t>
      </w:r>
      <w:r w:rsidR="00FE4F23">
        <w:t>nimal r</w:t>
      </w:r>
      <w:r w:rsidR="00437F64">
        <w:t xml:space="preserve">esource selection </w:t>
      </w:r>
      <w:r w:rsidR="009F200B">
        <w:t xml:space="preserve">that can be quantified </w:t>
      </w:r>
      <w:r w:rsidR="00437F64">
        <w:t>hierarchical</w:t>
      </w:r>
      <w:r w:rsidR="009F200B">
        <w:t>ly in scale</w:t>
      </w:r>
      <w:r w:rsidR="00437F64">
        <w:t xml:space="preserve"> </w:t>
      </w:r>
      <w:r w:rsidR="00437F64">
        <w:fldChar w:fldCharType="begin"/>
      </w:r>
      <w:r w:rsidR="00437F64">
        <w:instrText xml:space="preserve"> ADDIN EN.CITE &lt;EndNote&gt;&lt;Cite&gt;&lt;Author&gt;Johnson&lt;/Author&gt;&lt;Year&gt;1980&lt;/Year&gt;&lt;RecNum&gt;1084&lt;/RecNum&gt;&lt;DisplayText&gt;(Johnson 1980)&lt;/DisplayText&gt;&lt;record&gt;&lt;rec-number&gt;1084&lt;/rec-number&gt;&lt;foreign-keys&gt;&lt;key app="EN" db-id="ex50wxr0nwfvzjefadrpddrstd9srdpv2vt2" timestamp="1366243741"&gt;1084&lt;/key&gt;&lt;/foreign-keys&gt;&lt;ref-type name="Journal Article"&gt;17&lt;/ref-type&gt;&lt;contributors&gt;&lt;authors&gt;&lt;author&gt;Johnson, Douglas H.&lt;/author&gt;&lt;/authors&gt;&lt;/contributors&gt;&lt;titles&gt;&lt;title&gt;The comparison of usage and availability measurements for evaluating resource preference&lt;/title&gt;&lt;secondary-title&gt;Ecology&lt;/secondary-title&gt;&lt;/titles&gt;&lt;periodical&gt;&lt;full-title&gt;Ecology&lt;/full-title&gt;&lt;/periodical&gt;&lt;pages&gt;65-71&lt;/pages&gt;&lt;volume&gt;61&lt;/volume&gt;&lt;number&gt;1&lt;/number&gt;&lt;dates&gt;&lt;year&gt;1980&lt;/year&gt;&lt;/dates&gt;&lt;publisher&gt;Ecological Society of America&lt;/publisher&gt;&lt;isbn&gt;00129658&lt;/isbn&gt;&lt;urls&gt;&lt;related-urls&gt;&lt;url&gt;http://www.jstor.org/stable/1937156&lt;/url&gt;&lt;/related-urls&gt;&lt;/urls&gt;&lt;electronic-resource-num&gt;10.2307/1937156&lt;/electronic-resource-num&gt;&lt;/record&gt;&lt;/Cite&gt;&lt;/EndNote&gt;</w:instrText>
      </w:r>
      <w:r w:rsidR="00437F64">
        <w:fldChar w:fldCharType="separate"/>
      </w:r>
      <w:r w:rsidR="00437F64">
        <w:rPr>
          <w:noProof/>
        </w:rPr>
        <w:t>(Johnson 1980)</w:t>
      </w:r>
      <w:r w:rsidR="00437F64">
        <w:fldChar w:fldCharType="end"/>
      </w:r>
      <w:r w:rsidR="009F200B">
        <w:t xml:space="preserve">. As such, </w:t>
      </w:r>
      <w:r w:rsidR="003A09D3">
        <w:t>m</w:t>
      </w:r>
      <w:r w:rsidR="00FE4F23">
        <w:t>ulti-</w:t>
      </w:r>
      <w:r w:rsidR="003A09D3">
        <w:t>scale</w:t>
      </w:r>
      <w:r w:rsidR="00FE4F23">
        <w:t xml:space="preserve"> resource </w:t>
      </w:r>
      <w:r w:rsidR="003B4717">
        <w:t xml:space="preserve">selection </w:t>
      </w:r>
      <w:r w:rsidR="009F200B">
        <w:t xml:space="preserve">that seek to identify the </w:t>
      </w:r>
      <w:r w:rsidR="002C0FBD">
        <w:t>optimal scales</w:t>
      </w:r>
      <w:r w:rsidR="009F200B">
        <w:t xml:space="preserve"> at which an animal interacts with its environment </w:t>
      </w:r>
      <w:r w:rsidR="00FE4F23">
        <w:t>provi</w:t>
      </w:r>
      <w:r w:rsidR="003B4717">
        <w:t xml:space="preserve">de more complete information on </w:t>
      </w:r>
      <w:r w:rsidR="00FE4F23">
        <w:t>how animal</w:t>
      </w:r>
      <w:r w:rsidR="009F200B">
        <w:t>s</w:t>
      </w:r>
      <w:r w:rsidR="003B4717">
        <w:t xml:space="preserve"> </w:t>
      </w:r>
      <w:r w:rsidR="00A03ECE">
        <w:t>perceive and utilize</w:t>
      </w:r>
      <w:r w:rsidR="003B4717">
        <w:t xml:space="preserve"> their </w:t>
      </w:r>
      <w:r w:rsidR="00FE4F23">
        <w:t xml:space="preserve">environment </w:t>
      </w:r>
      <w:r w:rsidR="00A03ECE">
        <w:t xml:space="preserve">to maximize fitness </w:t>
      </w:r>
      <w:r w:rsidR="00FE4F23">
        <w:fldChar w:fldCharType="begin">
          <w:fldData xml:space="preserve">PEVuZE5vdGU+PENpdGU+PEF1dGhvcj5MYWZvcmdlPC9BdXRob3I+PFllYXI+MjAxNTwvWWVhcj48
UmVjTnVtPjQ5Njg8L1JlY051bT48RGlzcGxheVRleHQ+KExhZm9yZ2UgZXQgYWwuIDIwMTUsIExh
Zm9yZ2UgZXQgYWwuIDIwMTYpPC9EaXNwbGF5VGV4dD48cmVjb3JkPjxyZWMtbnVtYmVyPjQ5Njg8
L3JlYy1udW1iZXI+PGZvcmVpZ24ta2V5cz48a2V5IGFwcD0iRU4iIGRiLWlkPSJleDUwd3hyMG53
ZnZ6amVmYWRycGRkcnN0ZDlzcmRwdjJ2dDIiIHRpbWVzdGFtcD0iMTUyMDQ3MjgzNCI+NDk2ODwv
a2V5PjwvZm9yZWlnbi1rZXlzPjxyZWYtdHlwZSBuYW1lPSJKb3VybmFsIEFydGljbGUiPjE3PC9y
ZWYtdHlwZT48Y29udHJpYnV0b3JzPjxhdXRob3JzPjxhdXRob3I+TGFmb3JnZSwgTS4gUC48L2F1
dGhvcj48YXV0aG9yPlZhbmRlciBXYWwsIEUuPC9hdXRob3I+PGF1dGhvcj5Ccm9vaywgUi4gSy48
L2F1dGhvcj48YXV0aG9yPkJheW5lLCBFLiBNLjwvYXV0aG9yPjxhdXRob3I+TWNMb3VnaGxpbiwg
UC4gRC48L2F1dGhvcj48L2F1dGhvcnM+PC9jb250cmlidXRvcnM+PHRpdGxlcz48dGl0bGU+UHJv
Y2Vzcy1mb2N1c3NlZCwgbXVsdGktZ3JhaW4gcmVzb3VyY2Ugc2VsZWN0aW9uIGZ1bmN0aW9uczwv
dGl0bGU+PHNlY29uZGFyeS10aXRsZT5FY29sb2dpY2FsIE1vZGVsbGluZzwvc2Vjb25kYXJ5LXRp
dGxlPjwvdGl0bGVzPjxwZXJpb2RpY2FsPjxmdWxsLXRpdGxlPkVjb2xvZ2ljYWwgTW9kZWxsaW5n
PC9mdWxsLXRpdGxlPjwvcGVyaW9kaWNhbD48cGFnZXM+MTAtMjE8L3BhZ2VzPjx2b2x1bWU+MzA1
PC92b2x1bWU+PGRhdGVzPjx5ZWFyPjIwMTU8L3llYXI+PHB1Yi1kYXRlcz48ZGF0ZT5KdW48L2Rh
dGU+PC9wdWItZGF0ZXM+PC9kYXRlcz48aXNibj4wMzA0LTM4MDA8L2lzYm4+PGFjY2Vzc2lvbi1u
dW0+V09TOjAwMDM1NDU4OTYwMDAwMjwvYWNjZXNzaW9uLW51bT48dXJscz48cmVsYXRlZC11cmxz
Pjx1cmw+Jmx0O0dvIHRvIElTSSZndDs6Ly9XT1M6MDAwMzU0NTg5NjAwMDAyPC91cmw+PC9yZWxh
dGVkLXVybHM+PC91cmxzPjxlbGVjdHJvbmljLXJlc291cmNlLW51bT4xMC4xMDE2L2ouZWNvbG1v
ZGVsLjIwMTUuMDMuMDAzPC9lbGVjdHJvbmljLXJlc291cmNlLW51bT48L3JlY29yZD48L0NpdGU+
PENpdGU+PEF1dGhvcj5MYWZvcmdlPC9BdXRob3I+PFllYXI+MjAxNjwvWWVhcj48UmVjTnVtPjQ5
Njc8L1JlY051bT48cmVjb3JkPjxyZWMtbnVtYmVyPjQ5Njc8L3JlYy1udW1iZXI+PGZvcmVpZ24t
a2V5cz48a2V5IGFwcD0iRU4iIGRiLWlkPSJleDUwd3hyMG53ZnZ6amVmYWRycGRkcnN0ZDlzcmRw
djJ2dDIiIHRpbWVzdGFtcD0iMTUyMDQ3MjgzNCI+NDk2Nzwva2V5PjwvZm9yZWlnbi1rZXlzPjxy
ZWYtdHlwZSBuYW1lPSJKb3VybmFsIEFydGljbGUiPjE3PC9yZWYtdHlwZT48Y29udHJpYnV0b3Jz
PjxhdXRob3JzPjxhdXRob3I+TGFmb3JnZSwgTS4gUC48L2F1dGhvcj48YXV0aG9yPkJyb29rLCBS
LiBLLjwvYXV0aG9yPjxhdXRob3I+dmFuIEJlZXN0LCBGLiBNLjwvYXV0aG9yPjxhdXRob3I+QmF5
bmUsIEUuIE0uPC9hdXRob3I+PGF1dGhvcj5NY0xvdWdobGluLCBQLiBELjwvYXV0aG9yPjwvYXV0
aG9ycz48L2NvbnRyaWJ1dG9ycz48dGl0bGVzPjx0aXRsZT5HcmFpbi1kZXBlbmRlbnQgZnVuY3Rp
b25hbCByZXNwb25zZXMgaW4gaGFiaXRhdCBzZWxlY3Rpb248L3RpdGxlPjxzZWNvbmRhcnktdGl0
bGU+TGFuZHNjYXBlIEVjb2xvZ3k8L3NlY29uZGFyeS10aXRsZT48L3RpdGxlcz48cGVyaW9kaWNh
bD48ZnVsbC10aXRsZT5MYW5kc2NhcGUgRWNvbG9neTwvZnVsbC10aXRsZT48YWJici0xPkxhbmRz
Yy4gRWNvbC48L2FiYnItMT48L3BlcmlvZGljYWw+PHBhZ2VzPjg1NS04NjM8L3BhZ2VzPjx2b2x1
bWU+MzE8L3ZvbHVtZT48bnVtYmVyPjQ8L251bWJlcj48ZGF0ZXM+PHllYXI+MjAxNjwveWVhcj48
cHViLWRhdGVzPjxkYXRlPk1heTwvZGF0ZT48L3B1Yi1kYXRlcz48L2RhdGVzPjxpc2JuPjA5MjEt
Mjk3MzwvaXNibj48YWNjZXNzaW9uLW51bT5XT1M6MDAwMzcyMzE5NzAwMDEyPC9hY2Nlc3Npb24t
bnVtPjx1cmxzPjxyZWxhdGVkLXVybHM+PHVybD4mbHQ7R28gdG8gSVNJJmd0OzovL1dPUzowMDAz
NzIzMTk3MDAwMTI8L3VybD48L3JlbGF0ZWQtdXJscz48L3VybHM+PGVsZWN0cm9uaWMtcmVzb3Vy
Y2UtbnVtPjEwLjEwMDcvczEwOTgwLTAxNS0wMjk4LXg8L2VsZWN0cm9uaWMtcmVzb3VyY2UtbnVt
PjwvcmVjb3JkPjwvQ2l0ZT48L0VuZE5vdGU+
</w:fldData>
        </w:fldChar>
      </w:r>
      <w:r w:rsidR="00041814">
        <w:instrText xml:space="preserve"> ADDIN EN.CITE </w:instrText>
      </w:r>
      <w:r w:rsidR="00041814">
        <w:fldChar w:fldCharType="begin">
          <w:fldData xml:space="preserve">PEVuZE5vdGU+PENpdGU+PEF1dGhvcj5MYWZvcmdlPC9BdXRob3I+PFllYXI+MjAxNTwvWWVhcj48
UmVjTnVtPjQ5Njg8L1JlY051bT48RGlzcGxheVRleHQ+KExhZm9yZ2UgZXQgYWwuIDIwMTUsIExh
Zm9yZ2UgZXQgYWwuIDIwMTYpPC9EaXNwbGF5VGV4dD48cmVjb3JkPjxyZWMtbnVtYmVyPjQ5Njg8
L3JlYy1udW1iZXI+PGZvcmVpZ24ta2V5cz48a2V5IGFwcD0iRU4iIGRiLWlkPSJleDUwd3hyMG53
ZnZ6amVmYWRycGRkcnN0ZDlzcmRwdjJ2dDIiIHRpbWVzdGFtcD0iMTUyMDQ3MjgzNCI+NDk2ODwv
a2V5PjwvZm9yZWlnbi1rZXlzPjxyZWYtdHlwZSBuYW1lPSJKb3VybmFsIEFydGljbGUiPjE3PC9y
ZWYtdHlwZT48Y29udHJpYnV0b3JzPjxhdXRob3JzPjxhdXRob3I+TGFmb3JnZSwgTS4gUC48L2F1
dGhvcj48YXV0aG9yPlZhbmRlciBXYWwsIEUuPC9hdXRob3I+PGF1dGhvcj5Ccm9vaywgUi4gSy48
L2F1dGhvcj48YXV0aG9yPkJheW5lLCBFLiBNLjwvYXV0aG9yPjxhdXRob3I+TWNMb3VnaGxpbiwg
UC4gRC48L2F1dGhvcj48L2F1dGhvcnM+PC9jb250cmlidXRvcnM+PHRpdGxlcz48dGl0bGU+UHJv
Y2Vzcy1mb2N1c3NlZCwgbXVsdGktZ3JhaW4gcmVzb3VyY2Ugc2VsZWN0aW9uIGZ1bmN0aW9uczwv
dGl0bGU+PHNlY29uZGFyeS10aXRsZT5FY29sb2dpY2FsIE1vZGVsbGluZzwvc2Vjb25kYXJ5LXRp
dGxlPjwvdGl0bGVzPjxwZXJpb2RpY2FsPjxmdWxsLXRpdGxlPkVjb2xvZ2ljYWwgTW9kZWxsaW5n
PC9mdWxsLXRpdGxlPjwvcGVyaW9kaWNhbD48cGFnZXM+MTAtMjE8L3BhZ2VzPjx2b2x1bWU+MzA1
PC92b2x1bWU+PGRhdGVzPjx5ZWFyPjIwMTU8L3llYXI+PHB1Yi1kYXRlcz48ZGF0ZT5KdW48L2Rh
dGU+PC9wdWItZGF0ZXM+PC9kYXRlcz48aXNibj4wMzA0LTM4MDA8L2lzYm4+PGFjY2Vzc2lvbi1u
dW0+V09TOjAwMDM1NDU4OTYwMDAwMjwvYWNjZXNzaW9uLW51bT48dXJscz48cmVsYXRlZC11cmxz
Pjx1cmw+Jmx0O0dvIHRvIElTSSZndDs6Ly9XT1M6MDAwMzU0NTg5NjAwMDAyPC91cmw+PC9yZWxh
dGVkLXVybHM+PC91cmxzPjxlbGVjdHJvbmljLXJlc291cmNlLW51bT4xMC4xMDE2L2ouZWNvbG1v
ZGVsLjIwMTUuMDMuMDAzPC9lbGVjdHJvbmljLXJlc291cmNlLW51bT48L3JlY29yZD48L0NpdGU+
PENpdGU+PEF1dGhvcj5MYWZvcmdlPC9BdXRob3I+PFllYXI+MjAxNjwvWWVhcj48UmVjTnVtPjQ5
Njc8L1JlY051bT48cmVjb3JkPjxyZWMtbnVtYmVyPjQ5Njc8L3JlYy1udW1iZXI+PGZvcmVpZ24t
a2V5cz48a2V5IGFwcD0iRU4iIGRiLWlkPSJleDUwd3hyMG53ZnZ6amVmYWRycGRkcnN0ZDlzcmRw
djJ2dDIiIHRpbWVzdGFtcD0iMTUyMDQ3MjgzNCI+NDk2Nzwva2V5PjwvZm9yZWlnbi1rZXlzPjxy
ZWYtdHlwZSBuYW1lPSJKb3VybmFsIEFydGljbGUiPjE3PC9yZWYtdHlwZT48Y29udHJpYnV0b3Jz
PjxhdXRob3JzPjxhdXRob3I+TGFmb3JnZSwgTS4gUC48L2F1dGhvcj48YXV0aG9yPkJyb29rLCBS
LiBLLjwvYXV0aG9yPjxhdXRob3I+dmFuIEJlZXN0LCBGLiBNLjwvYXV0aG9yPjxhdXRob3I+QmF5
bmUsIEUuIE0uPC9hdXRob3I+PGF1dGhvcj5NY0xvdWdobGluLCBQLiBELjwvYXV0aG9yPjwvYXV0
aG9ycz48L2NvbnRyaWJ1dG9ycz48dGl0bGVzPjx0aXRsZT5HcmFpbi1kZXBlbmRlbnQgZnVuY3Rp
b25hbCByZXNwb25zZXMgaW4gaGFiaXRhdCBzZWxlY3Rpb248L3RpdGxlPjxzZWNvbmRhcnktdGl0
bGU+TGFuZHNjYXBlIEVjb2xvZ3k8L3NlY29uZGFyeS10aXRsZT48L3RpdGxlcz48cGVyaW9kaWNh
bD48ZnVsbC10aXRsZT5MYW5kc2NhcGUgRWNvbG9neTwvZnVsbC10aXRsZT48YWJici0xPkxhbmRz
Yy4gRWNvbC48L2FiYnItMT48L3BlcmlvZGljYWw+PHBhZ2VzPjg1NS04NjM8L3BhZ2VzPjx2b2x1
bWU+MzE8L3ZvbHVtZT48bnVtYmVyPjQ8L251bWJlcj48ZGF0ZXM+PHllYXI+MjAxNjwveWVhcj48
cHViLWRhdGVzPjxkYXRlPk1heTwvZGF0ZT48L3B1Yi1kYXRlcz48L2RhdGVzPjxpc2JuPjA5MjEt
Mjk3MzwvaXNibj48YWNjZXNzaW9uLW51bT5XT1M6MDAwMzcyMzE5NzAwMDEyPC9hY2Nlc3Npb24t
bnVtPjx1cmxzPjxyZWxhdGVkLXVybHM+PHVybD4mbHQ7R28gdG8gSVNJJmd0OzovL1dPUzowMDAz
NzIzMTk3MDAwMTI8L3VybD48L3JlbGF0ZWQtdXJscz48L3VybHM+PGVsZWN0cm9uaWMtcmVzb3Vy
Y2UtbnVtPjEwLjEwMDcvczEwOTgwLTAxNS0wMjk4LXg8L2VsZWN0cm9uaWMtcmVzb3VyY2UtbnVt
PjwvcmVjb3JkPjwvQ2l0ZT48L0VuZE5vdGU+
</w:fldData>
        </w:fldChar>
      </w:r>
      <w:r w:rsidR="00041814">
        <w:instrText xml:space="preserve"> ADDIN EN.CITE.DATA </w:instrText>
      </w:r>
      <w:r w:rsidR="00041814">
        <w:fldChar w:fldCharType="end"/>
      </w:r>
      <w:r w:rsidR="00FE4F23">
        <w:fldChar w:fldCharType="separate"/>
      </w:r>
      <w:r w:rsidR="00041814">
        <w:rPr>
          <w:noProof/>
        </w:rPr>
        <w:t>(Laforge et al. 2015, Laforge et al. 2016)</w:t>
      </w:r>
      <w:r w:rsidR="00FE4F23">
        <w:fldChar w:fldCharType="end"/>
      </w:r>
      <w:r w:rsidR="00FE4F23">
        <w:t>.</w:t>
      </w:r>
      <w:r w:rsidR="00A03ECE">
        <w:t xml:space="preserve"> </w:t>
      </w:r>
      <w:r w:rsidR="002C0FBD">
        <w:t xml:space="preserve">Despite </w:t>
      </w:r>
      <w:r w:rsidR="00A03ECE">
        <w:t>the importance of multi-scale resource selection</w:t>
      </w:r>
      <w:r w:rsidR="002F0480">
        <w:t>, few studies address</w:t>
      </w:r>
      <w:r w:rsidR="003A09D3">
        <w:t xml:space="preserve"> multiple </w:t>
      </w:r>
      <w:r w:rsidR="003A09D3">
        <w:lastRenderedPageBreak/>
        <w:t xml:space="preserve">scales </w:t>
      </w:r>
      <w:r w:rsidR="002F0480">
        <w:t xml:space="preserve">and fewer yet </w:t>
      </w:r>
      <w:r w:rsidR="002C0FBD">
        <w:t xml:space="preserve">use scale-optimized models to assess the sensitivity of habitat relationships at the scale of analysis </w:t>
      </w:r>
      <w:r w:rsidR="002C0FBD">
        <w:fldChar w:fldCharType="begin">
          <w:fldData xml:space="preserve">PEVuZE5vdGU+PENpdGU+PEF1dGhvcj5NY0dhcmlnYWw8L0F1dGhvcj48WWVhcj4yMDE2PC9ZZWFy
PjxSZWNOdW0+NDk2NTwvUmVjTnVtPjxEaXNwbGF5VGV4dD4oTWF5b3IgZXQgYWwuIDIwMDksIE1j
R2FyaWdhbCBldCBhbC4gMjAxNik8L0Rpc3BsYXlUZXh0PjxyZWNvcmQ+PHJlYy1udW1iZXI+NDk2
NTwvcmVjLW51bWJlcj48Zm9yZWlnbi1rZXlzPjxrZXkgYXBwPSJFTiIgZGItaWQ9ImV4NTB3eHIw
bndmdnpqZWZhZHJwZGRyc3RkOXNyZHB2MnZ0MiIgdGltZXN0YW1wPSIxNTIwNDcyODM0Ij40OTY1
PC9rZXk+PC9mb3JlaWduLWtleXM+PHJlZi10eXBlIG5hbWU9IkpvdXJuYWwgQXJ0aWNsZSI+MTc8
L3JlZi10eXBlPjxjb250cmlidXRvcnM+PGF1dGhvcnM+PGF1dGhvcj5NY0dhcmlnYWwsIEsuPC9h
dXRob3I+PGF1dGhvcj5XYW4sIEguIFkuPC9hdXRob3I+PGF1dGhvcj5aZWxsZXIsIEsuIEEuPC9h
dXRob3I+PGF1dGhvcj5UaW1tLCBCLiBDLjwvYXV0aG9yPjxhdXRob3I+Q3VzaG1hbiwgUy4gQS48
L2F1dGhvcj48L2F1dGhvcnM+PC9jb250cmlidXRvcnM+PHRpdGxlcz48dGl0bGU+TXVsdGktc2Nh
bGUgaGFiaXRhdCBzZWxlY3Rpb24gbW9kZWxpbmc6IGEgcmV2aWV3IGFuZCBvdXRsb29rPC90aXRs
ZT48c2Vjb25kYXJ5LXRpdGxlPkxhbmRzY2FwZSBFY29sb2d5PC9zZWNvbmRhcnktdGl0bGU+PC90
aXRsZXM+PHBlcmlvZGljYWw+PGZ1bGwtdGl0bGU+TGFuZHNjYXBlIEVjb2xvZ3k8L2Z1bGwtdGl0
bGU+PGFiYnItMT5MYW5kc2MuIEVjb2wuPC9hYmJyLTE+PC9wZXJpb2RpY2FsPjxwYWdlcz4xMTYx
LTExNzU8L3BhZ2VzPjx2b2x1bWU+MzE8L3ZvbHVtZT48bnVtYmVyPjY8L251bWJlcj48ZGF0ZXM+
PHllYXI+MjAxNjwveWVhcj48cHViLWRhdGVzPjxkYXRlPkF1ZzwvZGF0ZT48L3B1Yi1kYXRlcz48
L2RhdGVzPjxpc2JuPjA5MjEtMjk3MzwvaXNibj48YWNjZXNzaW9uLW51bT5XT1M6MDAwMzgwMDA0
MzAwMDAyPC9hY2Nlc3Npb24tbnVtPjx1cmxzPjxyZWxhdGVkLXVybHM+PHVybD4mbHQ7R28gdG8g
SVNJJmd0OzovL1dPUzowMDAzODAwMDQzMDAwMDI8L3VybD48L3JlbGF0ZWQtdXJscz48L3VybHM+
PGVsZWN0cm9uaWMtcmVzb3VyY2UtbnVtPjEwLjEwMDcvczEwOTgwLTAxNi0wMzc0LXg8L2VsZWN0
cm9uaWMtcmVzb3VyY2UtbnVtPjwvcmVjb3JkPjwvQ2l0ZT48Q2l0ZT48QXV0aG9yPk1heW9yPC9B
dXRob3I+PFllYXI+MjAwOTwvWWVhcj48UmVjTnVtPjQ5NzI8L1JlY051bT48cmVjb3JkPjxyZWMt
bnVtYmVyPjQ5NzI8L3JlYy1udW1iZXI+PGZvcmVpZ24ta2V5cz48a2V5IGFwcD0iRU4iIGRiLWlk
PSJleDUwd3hyMG53ZnZ6amVmYWRycGRkcnN0ZDlzcmRwdjJ2dDIiIHRpbWVzdGFtcD0iMTUyMDY0
NTMwNiI+NDk3Mjwva2V5PjwvZm9yZWlnbi1rZXlzPjxyZWYtdHlwZSBuYW1lPSJKb3VybmFsIEFy
dGljbGUiPjE3PC9yZWYtdHlwZT48Y29udHJpYnV0b3JzPjxhdXRob3JzPjxhdXRob3I+TWF5b3Is
IFMuIEouPC9hdXRob3I+PGF1dGhvcj5TY2huZWlkZXIsIEQuIEMuPC9hdXRob3I+PGF1dGhvcj5T
Y2hhZWZlciwgSi4gQS48L2F1dGhvcj48YXV0aG9yPk1haG9uZXksIFMuIFAuPC9hdXRob3I+PC9h
dXRob3JzPjwvY29udHJpYnV0b3JzPjxhdXRoLWFkZHJlc3M+W01heW9yLCBTdGVwaGVuIEouOyBT
Y2huZWlkZXIsIERhdmlkIEMuXSBNZW0gVW5pdiBOZXdmb3VuZGxhbmQsIERlcHQgQmlvbCwgU3Qg
Sm9obiwgTkYgQTFCIDNYOSwgQ2FuYWRhLiBbTWF5b3IsIFN0ZXBoZW4gSi47IE1haG9uZXksIFNo
YW5lIFAuXSBHb3Z0IE5ld2ZvdW5kbGFuZCAmYW1wOyBMYWJyYWRvciwgSW5zdCBCaW9kaXZlcnMg
JmFtcDsgRWNvc3lzdCBTY2kgJmFtcDsgU3VzdGFpbmFiaWwsIFN0IEpvaG4sIE5GIEExQiA0SjYs
IENhbmFkYS4gW1NjaGFlZmVyLCBKYW1lcyBBLl0gVHJlbnQgVW5pdiwgRGVwdCBCaW9sLCBQZXRl
cmJvcm91Z2gsIE9OIEs5SiA3QjgsIENhbmFkYS4mI3hEO01heW9yLCBTSiAocmVwcmludCBhdXRo
b3IpLCBVbml2IEFsYmVydGEsIERlcHQgQmlvbCBTY2ksIEVkbW9udG9uLCBBQiBUNkcgMkU5LCBD
YW5hZGEuJiN4RDttYXlvckB1YWxiZXJ0YS5jYTwvYXV0aC1hZGRyZXNzPjx0aXRsZXM+PHRpdGxl
PkhhYml0YXQgc2VsZWN0aW9uIGF0IG11bHRpcGxlIHNjYWxlczwvdGl0bGU+PHNlY29uZGFyeS10
aXRsZT5FY29zY2llbmNlPC9zZWNvbmRhcnktdGl0bGU+PGFsdC10aXRsZT5FY29zY2llbmNlPC9h
bHQtdGl0bGU+PC90aXRsZXM+PHBlcmlvZGljYWw+PGZ1bGwtdGl0bGU+RWNvc2NpZW5jZTwvZnVs
bC10aXRsZT48YWJici0xPkVjb3NjaWVuY2U8L2FiYnItMT48L3BlcmlvZGljYWw+PGFsdC1wZXJp
b2RpY2FsPjxmdWxsLXRpdGxlPkVjb3NjaWVuY2U8L2Z1bGwtdGl0bGU+PGFiYnItMT5FY29zY2ll
bmNlPC9hYmJyLTE+PC9hbHQtcGVyaW9kaWNhbD48cGFnZXM+MjM4LTI0NzwvcGFnZXM+PHZvbHVt
ZT4xNjwvdm9sdW1lPjxudW1iZXI+MjwvbnVtYmVyPjxrZXl3b3Jkcz48a2V5d29yZD5jb250aW51
dW07IGZpdG5lc3M7IGhpZXJhcmNoeTsgbGltaXRpbmcgZmFjdG9yczsgcmVzb3VyY2Ugc2VsZWN0
aW9uOzwva2V5d29yZD48a2V5d29yZD5zY2FsZTwva2V5d29yZD48a2V5d29yZD5kaWZmZXJlbnQg
c3BhdGlhbCBzY2FsZXM7IHBhdGNoIHJlc2lkZW5jZSB0aW1lOyB3b29kbGFuZCBjYXJpYm91Ozwv
a2V5d29yZD48a2V5d29yZD5mcmFjdGFsIGFuYWx5c2lzOyB0ZW1wb3JhbCBzY2FsZXM7IGFuaW1h
bCBtb3ZlbWVudDsgaGV0ZXJvZ2VuZW91czwva2V5d29yZD48a2V5d29yZD5sYW5kc2NhcGVzOyBo
aWVyYXJjaGljYWwgYW5hbHlzaXM7IGZvcmFnaW5nIGhpZXJhcmNoaWVzOyByZXNvdXJjZTwva2V5
d29yZD48a2V5d29yZD5zZWxlY3Rpb248L2tleXdvcmQ+PGtleXdvcmQ+RW52aXJvbm1lbnRhbCBT
Y2llbmNlcyAmYW1wOyBFY29sb2d5PC9rZXl3b3JkPjwva2V5d29yZHM+PGRhdGVzPjx5ZWFyPjIw
MDk8L3llYXI+PC9kYXRlcz48aXNibj4xMTk1LTY4NjA8L2lzYm4+PGFjY2Vzc2lvbi1udW0+V09T
OjAwMDI2NzQ2ODAwMDAwOTwvYWNjZXNzaW9uLW51bT48d29yay10eXBlPlJldmlldzwvd29yay10
eXBlPjx1cmxzPjxyZWxhdGVkLXVybHM+PHVybD4mbHQ7R28gdG8gSVNJJmd0OzovL1dPUzowMDAy
Njc0NjgwMDAwMDk8L3VybD48L3JlbGF0ZWQtdXJscz48L3VybHM+PGVsZWN0cm9uaWMtcmVzb3Vy
Y2UtbnVtPjEwLjI5ODAvMTYtMi0zMjM4PC9lbGVjdHJvbmljLXJlc291cmNlLW51bT48bGFuZ3Vh
Z2U+RW5nbGlzaDwvbGFuZ3VhZ2U+PC9yZWNvcmQ+PC9DaXRlPjwvRW5kTm90ZT5=
</w:fldData>
        </w:fldChar>
      </w:r>
      <w:r w:rsidR="002C0FBD">
        <w:instrText xml:space="preserve"> ADDIN EN.CITE </w:instrText>
      </w:r>
      <w:r w:rsidR="002C0FBD">
        <w:fldChar w:fldCharType="begin">
          <w:fldData xml:space="preserve">PEVuZE5vdGU+PENpdGU+PEF1dGhvcj5NY0dhcmlnYWw8L0F1dGhvcj48WWVhcj4yMDE2PC9ZZWFy
PjxSZWNOdW0+NDk2NTwvUmVjTnVtPjxEaXNwbGF5VGV4dD4oTWF5b3IgZXQgYWwuIDIwMDksIE1j
R2FyaWdhbCBldCBhbC4gMjAxNik8L0Rpc3BsYXlUZXh0PjxyZWNvcmQ+PHJlYy1udW1iZXI+NDk2
NTwvcmVjLW51bWJlcj48Zm9yZWlnbi1rZXlzPjxrZXkgYXBwPSJFTiIgZGItaWQ9ImV4NTB3eHIw
bndmdnpqZWZhZHJwZGRyc3RkOXNyZHB2MnZ0MiIgdGltZXN0YW1wPSIxNTIwNDcyODM0Ij40OTY1
PC9rZXk+PC9mb3JlaWduLWtleXM+PHJlZi10eXBlIG5hbWU9IkpvdXJuYWwgQXJ0aWNsZSI+MTc8
L3JlZi10eXBlPjxjb250cmlidXRvcnM+PGF1dGhvcnM+PGF1dGhvcj5NY0dhcmlnYWwsIEsuPC9h
dXRob3I+PGF1dGhvcj5XYW4sIEguIFkuPC9hdXRob3I+PGF1dGhvcj5aZWxsZXIsIEsuIEEuPC9h
dXRob3I+PGF1dGhvcj5UaW1tLCBCLiBDLjwvYXV0aG9yPjxhdXRob3I+Q3VzaG1hbiwgUy4gQS48
L2F1dGhvcj48L2F1dGhvcnM+PC9jb250cmlidXRvcnM+PHRpdGxlcz48dGl0bGU+TXVsdGktc2Nh
bGUgaGFiaXRhdCBzZWxlY3Rpb24gbW9kZWxpbmc6IGEgcmV2aWV3IGFuZCBvdXRsb29rPC90aXRs
ZT48c2Vjb25kYXJ5LXRpdGxlPkxhbmRzY2FwZSBFY29sb2d5PC9zZWNvbmRhcnktdGl0bGU+PC90
aXRsZXM+PHBlcmlvZGljYWw+PGZ1bGwtdGl0bGU+TGFuZHNjYXBlIEVjb2xvZ3k8L2Z1bGwtdGl0
bGU+PGFiYnItMT5MYW5kc2MuIEVjb2wuPC9hYmJyLTE+PC9wZXJpb2RpY2FsPjxwYWdlcz4xMTYx
LTExNzU8L3BhZ2VzPjx2b2x1bWU+MzE8L3ZvbHVtZT48bnVtYmVyPjY8L251bWJlcj48ZGF0ZXM+
PHllYXI+MjAxNjwveWVhcj48cHViLWRhdGVzPjxkYXRlPkF1ZzwvZGF0ZT48L3B1Yi1kYXRlcz48
L2RhdGVzPjxpc2JuPjA5MjEtMjk3MzwvaXNibj48YWNjZXNzaW9uLW51bT5XT1M6MDAwMzgwMDA0
MzAwMDAyPC9hY2Nlc3Npb24tbnVtPjx1cmxzPjxyZWxhdGVkLXVybHM+PHVybD4mbHQ7R28gdG8g
SVNJJmd0OzovL1dPUzowMDAzODAwMDQzMDAwMDI8L3VybD48L3JlbGF0ZWQtdXJscz48L3VybHM+
PGVsZWN0cm9uaWMtcmVzb3VyY2UtbnVtPjEwLjEwMDcvczEwOTgwLTAxNi0wMzc0LXg8L2VsZWN0
cm9uaWMtcmVzb3VyY2UtbnVtPjwvcmVjb3JkPjwvQ2l0ZT48Q2l0ZT48QXV0aG9yPk1heW9yPC9B
dXRob3I+PFllYXI+MjAwOTwvWWVhcj48UmVjTnVtPjQ5NzI8L1JlY051bT48cmVjb3JkPjxyZWMt
bnVtYmVyPjQ5NzI8L3JlYy1udW1iZXI+PGZvcmVpZ24ta2V5cz48a2V5IGFwcD0iRU4iIGRiLWlk
PSJleDUwd3hyMG53ZnZ6amVmYWRycGRkcnN0ZDlzcmRwdjJ2dDIiIHRpbWVzdGFtcD0iMTUyMDY0
NTMwNiI+NDk3Mjwva2V5PjwvZm9yZWlnbi1rZXlzPjxyZWYtdHlwZSBuYW1lPSJKb3VybmFsIEFy
dGljbGUiPjE3PC9yZWYtdHlwZT48Y29udHJpYnV0b3JzPjxhdXRob3JzPjxhdXRob3I+TWF5b3Is
IFMuIEouPC9hdXRob3I+PGF1dGhvcj5TY2huZWlkZXIsIEQuIEMuPC9hdXRob3I+PGF1dGhvcj5T
Y2hhZWZlciwgSi4gQS48L2F1dGhvcj48YXV0aG9yPk1haG9uZXksIFMuIFAuPC9hdXRob3I+PC9h
dXRob3JzPjwvY29udHJpYnV0b3JzPjxhdXRoLWFkZHJlc3M+W01heW9yLCBTdGVwaGVuIEouOyBT
Y2huZWlkZXIsIERhdmlkIEMuXSBNZW0gVW5pdiBOZXdmb3VuZGxhbmQsIERlcHQgQmlvbCwgU3Qg
Sm9obiwgTkYgQTFCIDNYOSwgQ2FuYWRhLiBbTWF5b3IsIFN0ZXBoZW4gSi47IE1haG9uZXksIFNo
YW5lIFAuXSBHb3Z0IE5ld2ZvdW5kbGFuZCAmYW1wOyBMYWJyYWRvciwgSW5zdCBCaW9kaXZlcnMg
JmFtcDsgRWNvc3lzdCBTY2kgJmFtcDsgU3VzdGFpbmFiaWwsIFN0IEpvaG4sIE5GIEExQiA0SjYs
IENhbmFkYS4gW1NjaGFlZmVyLCBKYW1lcyBBLl0gVHJlbnQgVW5pdiwgRGVwdCBCaW9sLCBQZXRl
cmJvcm91Z2gsIE9OIEs5SiA3QjgsIENhbmFkYS4mI3hEO01heW9yLCBTSiAocmVwcmludCBhdXRo
b3IpLCBVbml2IEFsYmVydGEsIERlcHQgQmlvbCBTY2ksIEVkbW9udG9uLCBBQiBUNkcgMkU5LCBD
YW5hZGEuJiN4RDttYXlvckB1YWxiZXJ0YS5jYTwvYXV0aC1hZGRyZXNzPjx0aXRsZXM+PHRpdGxl
PkhhYml0YXQgc2VsZWN0aW9uIGF0IG11bHRpcGxlIHNjYWxlczwvdGl0bGU+PHNlY29uZGFyeS10
aXRsZT5FY29zY2llbmNlPC9zZWNvbmRhcnktdGl0bGU+PGFsdC10aXRsZT5FY29zY2llbmNlPC9h
bHQtdGl0bGU+PC90aXRsZXM+PHBlcmlvZGljYWw+PGZ1bGwtdGl0bGU+RWNvc2NpZW5jZTwvZnVs
bC10aXRsZT48YWJici0xPkVjb3NjaWVuY2U8L2FiYnItMT48L3BlcmlvZGljYWw+PGFsdC1wZXJp
b2RpY2FsPjxmdWxsLXRpdGxlPkVjb3NjaWVuY2U8L2Z1bGwtdGl0bGU+PGFiYnItMT5FY29zY2ll
bmNlPC9hYmJyLTE+PC9hbHQtcGVyaW9kaWNhbD48cGFnZXM+MjM4LTI0NzwvcGFnZXM+PHZvbHVt
ZT4xNjwvdm9sdW1lPjxudW1iZXI+MjwvbnVtYmVyPjxrZXl3b3Jkcz48a2V5d29yZD5jb250aW51
dW07IGZpdG5lc3M7IGhpZXJhcmNoeTsgbGltaXRpbmcgZmFjdG9yczsgcmVzb3VyY2Ugc2VsZWN0
aW9uOzwva2V5d29yZD48a2V5d29yZD5zY2FsZTwva2V5d29yZD48a2V5d29yZD5kaWZmZXJlbnQg
c3BhdGlhbCBzY2FsZXM7IHBhdGNoIHJlc2lkZW5jZSB0aW1lOyB3b29kbGFuZCBjYXJpYm91Ozwv
a2V5d29yZD48a2V5d29yZD5mcmFjdGFsIGFuYWx5c2lzOyB0ZW1wb3JhbCBzY2FsZXM7IGFuaW1h
bCBtb3ZlbWVudDsgaGV0ZXJvZ2VuZW91czwva2V5d29yZD48a2V5d29yZD5sYW5kc2NhcGVzOyBo
aWVyYXJjaGljYWwgYW5hbHlzaXM7IGZvcmFnaW5nIGhpZXJhcmNoaWVzOyByZXNvdXJjZTwva2V5
d29yZD48a2V5d29yZD5zZWxlY3Rpb248L2tleXdvcmQ+PGtleXdvcmQ+RW52aXJvbm1lbnRhbCBT
Y2llbmNlcyAmYW1wOyBFY29sb2d5PC9rZXl3b3JkPjwva2V5d29yZHM+PGRhdGVzPjx5ZWFyPjIw
MDk8L3llYXI+PC9kYXRlcz48aXNibj4xMTk1LTY4NjA8L2lzYm4+PGFjY2Vzc2lvbi1udW0+V09T
OjAwMDI2NzQ2ODAwMDAwOTwvYWNjZXNzaW9uLW51bT48d29yay10eXBlPlJldmlldzwvd29yay10
eXBlPjx1cmxzPjxyZWxhdGVkLXVybHM+PHVybD4mbHQ7R28gdG8gSVNJJmd0OzovL1dPUzowMDAy
Njc0NjgwMDAwMDk8L3VybD48L3JlbGF0ZWQtdXJscz48L3VybHM+PGVsZWN0cm9uaWMtcmVzb3Vy
Y2UtbnVtPjEwLjI5ODAvMTYtMi0zMjM4PC9lbGVjdHJvbmljLXJlc291cmNlLW51bT48bGFuZ3Vh
Z2U+RW5nbGlzaDwvbGFuZ3VhZ2U+PC9yZWNvcmQ+PC9DaXRlPjwvRW5kTm90ZT5=
</w:fldData>
        </w:fldChar>
      </w:r>
      <w:r w:rsidR="002C0FBD">
        <w:instrText xml:space="preserve"> ADDIN EN.CITE.DATA </w:instrText>
      </w:r>
      <w:r w:rsidR="002C0FBD">
        <w:fldChar w:fldCharType="end"/>
      </w:r>
      <w:r w:rsidR="002C0FBD">
        <w:fldChar w:fldCharType="separate"/>
      </w:r>
      <w:r w:rsidR="002C0FBD">
        <w:rPr>
          <w:noProof/>
        </w:rPr>
        <w:t>(Mayor et al. 2009, McGarigal et al. 2016)</w:t>
      </w:r>
      <w:r w:rsidR="002C0FBD">
        <w:fldChar w:fldCharType="end"/>
      </w:r>
      <w:r w:rsidR="002C0FBD">
        <w:t>.</w:t>
      </w:r>
    </w:p>
    <w:p w14:paraId="0FA2A18A" w14:textId="77777777" w:rsidR="003758F1" w:rsidRDefault="003758F1" w:rsidP="00EF3E87">
      <w:pPr>
        <w:spacing w:line="480" w:lineRule="auto"/>
      </w:pPr>
    </w:p>
    <w:p w14:paraId="4F109BC0" w14:textId="0AD3AB1E" w:rsidR="00EE394D" w:rsidRDefault="00A8224B" w:rsidP="00EE394D">
      <w:pPr>
        <w:spacing w:line="480" w:lineRule="auto"/>
      </w:pPr>
      <w:r>
        <w:t>The mountain goat population</w:t>
      </w:r>
      <w:r w:rsidR="00F76173">
        <w:t xml:space="preserve"> </w:t>
      </w:r>
      <w:r w:rsidR="00CF4C19">
        <w:t xml:space="preserve">on Kodiak Island, Alaska, </w:t>
      </w:r>
      <w:r>
        <w:t>is unique</w:t>
      </w:r>
      <w:r w:rsidR="00A03ECE">
        <w:t xml:space="preserve"> in its history and available habitats</w:t>
      </w:r>
      <w:r>
        <w:t>.</w:t>
      </w:r>
      <w:r w:rsidR="00920D30">
        <w:t xml:space="preserve"> </w:t>
      </w:r>
      <w:r>
        <w:t>Since</w:t>
      </w:r>
      <w:r w:rsidRPr="00920D30">
        <w:t xml:space="preserve"> </w:t>
      </w:r>
      <w:r>
        <w:t xml:space="preserve">their introduction in 1952, </w:t>
      </w:r>
      <w:r w:rsidR="00920D30">
        <w:t>t</w:t>
      </w:r>
      <w:r w:rsidR="00F76173">
        <w:t xml:space="preserve">he population has exhibited exponential </w:t>
      </w:r>
      <w:r w:rsidR="00920D30">
        <w:t xml:space="preserve">population </w:t>
      </w:r>
      <w:r w:rsidR="00F76173">
        <w:t xml:space="preserve">growth and range </w:t>
      </w:r>
      <w:r w:rsidR="00920D30">
        <w:t>expansion</w:t>
      </w:r>
      <w:r>
        <w:t xml:space="preserve"> </w:t>
      </w:r>
      <w:r>
        <w:fldChar w:fldCharType="begin"/>
      </w:r>
      <w:r>
        <w:instrText xml:space="preserve"> ADDIN EN.CITE &lt;EndNote&gt;&lt;Cite&gt;&lt;Author&gt;Cobb&lt;/Author&gt;&lt;Year&gt;2012&lt;/Year&gt;&lt;RecNum&gt;4662&lt;/RecNum&gt;&lt;DisplayText&gt;(Cobb et al. 2012)&lt;/DisplayText&gt;&lt;record&gt;&lt;rec-number&gt;4662&lt;/rec-number&gt;&lt;foreign-keys&gt;&lt;key app="EN" db-id="ex50wxr0nwfvzjefadrpddrstd9srdpv2vt2" timestamp="1401402482"&gt;4662&lt;/key&gt;&lt;/foreign-keys&gt;&lt;ref-type name="Journal Article"&gt;17&lt;/ref-type&gt;&lt;contributors&gt;&lt;authors&gt;&lt;author&gt;Cobb, M.A.&lt;/author&gt;&lt;author&gt;Helling, H.&lt;/author&gt;&lt;author&gt;Pyle, B.&lt;/author&gt;&lt;/authors&gt;&lt;/contributors&gt;&lt;titles&gt;&lt;title&gt;Summer diet and feeding site location patterns of an irrupting mountain goat population on Kodiak Island, Alaska&lt;/title&gt;&lt;secondary-title&gt;Biennual Symposium of the Northern Wild Sheep and Goat Council&lt;/secondary-title&gt;&lt;/titles&gt;&lt;periodical&gt;&lt;full-title&gt;Biennual Symposium of the Northern Wild Sheep and Goat Council&lt;/full-title&gt;&lt;/periodical&gt;&lt;pages&gt;122-135&lt;/pages&gt;&lt;volume&gt;18&lt;/volume&gt;&lt;dates&gt;&lt;year&gt;2012&lt;/year&gt;&lt;/dates&gt;&lt;urls&gt;&lt;/urls&gt;&lt;/record&gt;&lt;/Cite&gt;&lt;/EndNote&gt;</w:instrText>
      </w:r>
      <w:r>
        <w:fldChar w:fldCharType="separate"/>
      </w:r>
      <w:r>
        <w:rPr>
          <w:noProof/>
        </w:rPr>
        <w:t>(Cobb et al. 2012)</w:t>
      </w:r>
      <w:r>
        <w:fldChar w:fldCharType="end"/>
      </w:r>
      <w:r w:rsidR="00F76173">
        <w:t xml:space="preserve">. This pattern has </w:t>
      </w:r>
      <w:r w:rsidR="00920D30">
        <w:t>persisted despite</w:t>
      </w:r>
      <w:r w:rsidR="00F76173">
        <w:t xml:space="preserve"> </w:t>
      </w:r>
      <w:r>
        <w:t>continuous and liberal</w:t>
      </w:r>
      <w:r w:rsidR="00F76173">
        <w:t xml:space="preserve"> sport harvest pressure </w:t>
      </w:r>
      <w:r w:rsidR="00920D30">
        <w:t xml:space="preserve">across the </w:t>
      </w:r>
      <w:r>
        <w:t>population’s</w:t>
      </w:r>
      <w:r w:rsidR="00920D30">
        <w:t xml:space="preserve"> range; </w:t>
      </w:r>
      <w:r w:rsidR="00F76173">
        <w:t xml:space="preserve">approximately 10-15% of the population harvested annually </w:t>
      </w:r>
      <w:r w:rsidR="00920D30">
        <w:t xml:space="preserve">on Kodiak Island </w:t>
      </w:r>
      <w:r w:rsidR="00F76173">
        <w:t>(ADF&amp;G report…).  Although now eco</w:t>
      </w:r>
      <w:r w:rsidR="00920D30">
        <w:t xml:space="preserve">nomically valuable population, </w:t>
      </w:r>
      <w:r>
        <w:t>Kodiak’s high density mountain goat population has the potential to negatively impact</w:t>
      </w:r>
      <w:r w:rsidR="00920D30">
        <w:t xml:space="preserve"> </w:t>
      </w:r>
      <w:r w:rsidR="00F76173">
        <w:t xml:space="preserve">sympatric native </w:t>
      </w:r>
      <w:r>
        <w:t xml:space="preserve">flora </w:t>
      </w:r>
      <w:r w:rsidR="00920D30">
        <w:t>fauna</w:t>
      </w:r>
      <w:r>
        <w:t>.</w:t>
      </w:r>
      <w:r w:rsidR="00EE394D">
        <w:t xml:space="preserve"> Information on their resource selection patterns will shed light on whether the population has </w:t>
      </w:r>
      <w:r w:rsidR="00170FD5">
        <w:t>ex</w:t>
      </w:r>
      <w:r w:rsidR="00EE394D">
        <w:t xml:space="preserve">panded to all suitable habitats and the probably of spatial overlap with sympatric species of concern. </w:t>
      </w:r>
    </w:p>
    <w:p w14:paraId="1117C461" w14:textId="77777777" w:rsidR="00EE394D" w:rsidRDefault="00EE394D" w:rsidP="00EE394D">
      <w:pPr>
        <w:spacing w:line="480" w:lineRule="auto"/>
      </w:pPr>
    </w:p>
    <w:p w14:paraId="749AD4EF" w14:textId="01D29A49" w:rsidR="00170FD5" w:rsidRDefault="00726DEE" w:rsidP="00EE394D">
      <w:pPr>
        <w:spacing w:line="480" w:lineRule="auto"/>
      </w:pPr>
      <w:r>
        <w:t xml:space="preserve">In northern </w:t>
      </w:r>
      <w:r w:rsidR="0004735F">
        <w:t>climates</w:t>
      </w:r>
      <w:r>
        <w:t xml:space="preserve">, </w:t>
      </w:r>
      <w:r w:rsidR="0004735F">
        <w:t xml:space="preserve">winter weather </w:t>
      </w:r>
      <w:r w:rsidR="00AD37F4">
        <w:t xml:space="preserve">can drive </w:t>
      </w:r>
      <w:r w:rsidR="001C5B3A">
        <w:t xml:space="preserve">large herbivore population dynamics </w:t>
      </w:r>
      <w:r w:rsidR="00AD37F4">
        <w:t>by</w:t>
      </w:r>
      <w:r w:rsidR="001C5B3A">
        <w:t xml:space="preserve"> limiting availability to high quality forage </w:t>
      </w:r>
      <w:r w:rsidR="00AD37F4">
        <w:t>and causing to</w:t>
      </w:r>
      <w:r w:rsidR="0004735F">
        <w:t xml:space="preserve"> </w:t>
      </w:r>
      <w:r w:rsidR="001C5B3A">
        <w:t>poor physical condition</w:t>
      </w:r>
      <w:r>
        <w:t xml:space="preserve">. Because of this, understanding </w:t>
      </w:r>
      <w:r w:rsidR="001C5B3A">
        <w:t>how animals interact with their environment</w:t>
      </w:r>
      <w:r>
        <w:t xml:space="preserve"> in winter is an important step toward </w:t>
      </w:r>
      <w:r w:rsidR="001C5B3A">
        <w:t xml:space="preserve">quantifying the link between habitat and </w:t>
      </w:r>
      <w:r>
        <w:t xml:space="preserve">carrying capacity. </w:t>
      </w:r>
      <w:r w:rsidR="00A03ECE">
        <w:t xml:space="preserve">Nothing is known of mountain goat winter resource selection in regions where forested habitats are largely absent, such as Kodiak Island. </w:t>
      </w:r>
      <w:r w:rsidR="00BF61E4">
        <w:t>M</w:t>
      </w:r>
      <w:r w:rsidR="00610816">
        <w:t xml:space="preserve">ountain goats </w:t>
      </w:r>
      <w:r w:rsidR="00CA1F12">
        <w:t xml:space="preserve">inhabiting </w:t>
      </w:r>
      <w:r w:rsidR="00610816">
        <w:t xml:space="preserve">wet coastal climates </w:t>
      </w:r>
      <w:r w:rsidR="00EE394D">
        <w:t xml:space="preserve">typically select for </w:t>
      </w:r>
      <w:r w:rsidR="00610816">
        <w:t xml:space="preserve">lower elevation </w:t>
      </w:r>
      <w:r w:rsidR="00EE394D">
        <w:t xml:space="preserve">forested habitats </w:t>
      </w:r>
      <w:r w:rsidR="00BF61E4">
        <w:t xml:space="preserve">during winter </w:t>
      </w:r>
      <w:r w:rsidR="00610816">
        <w:t>presumably because lower snow depths increase</w:t>
      </w:r>
      <w:r w:rsidR="00EE394D">
        <w:t xml:space="preserve"> foraging opportunities</w:t>
      </w:r>
      <w:r w:rsidR="00610816">
        <w:t xml:space="preserve"> and lower movement energetic expenditure </w:t>
      </w:r>
      <w:r w:rsidR="00610816">
        <w:fldChar w:fldCharType="begin">
          <w:fldData xml:space="preserve">PEVuZE5vdGU+PENpdGU+PEF1dGhvcj5Gb3g8L0F1dGhvcj48WWVhcj4xOTg4PC9ZZWFyPjxSZWNO
dW0+MTcwPC9SZWNOdW0+PERpc3BsYXlUZXh0PihGb3ggYW5kIFNtaXRoIDE5ODgpPC9EaXNwbGF5
VGV4dD48cmVjb3JkPjxyZWMtbnVtYmVyPjE3MDwvcmVjLW51bWJlcj48Zm9yZWlnbi1rZXlzPjxr
ZXkgYXBwPSJFTiIgZGItaWQ9ImV4NTB3eHIwbndmdnpqZWZhZHJwZGRyc3RkOXNyZHB2MnZ0MiIg
dGltZXN0YW1wPSIxMjgyODY3MjU2Ij4xNzA8L2tleT48L2ZvcmVpZ24ta2V5cz48cmVmLXR5cGUg
bmFtZT0iSm91cm5hbCBBcnRpY2xlIj4xNzwvcmVmLXR5cGU+PGNvbnRyaWJ1dG9ycz48YXV0aG9y
cz48YXV0aG9yPkZveCwgSm9zZXBoIEwuPC9hdXRob3I+PGF1dGhvcj5TbWl0aCwgQ2hyaXN0aWFu
IEEuPC9hdXRob3I+PC9hdXRob3JzPjwvY29udHJpYnV0b3JzPjx0aXRsZXM+PHRpdGxlPldpbnRl
ciBtb3VudGFpbiBnb2F0IGRpZXRzIGluIHNvdXRoZWFzdCBBbGFza2E8L3RpdGxlPjxzZWNvbmRh
cnktdGl0bGU+Sm91cm5hbCBvZiBXaWxkbGlmZSBNYW5hZ2VtZW50PC9zZWNvbmRhcnktdGl0bGU+
PC90aXRsZXM+PHBlcmlvZGljYWw+PGZ1bGwtdGl0bGU+Sm91cm5hbCBvZiBXaWxkbGlmZSBNYW5h
Z2VtZW50PC9mdWxsLXRpdGxlPjwvcGVyaW9kaWNhbD48cGFnZXM+MzYyLTM2NTwvcGFnZXM+PHZv
bHVtZT41Mjwvdm9sdW1lPjxudW1iZXI+MjwvbnVtYmVyPjxrZXl3b3Jkcz48a2V5d29yZD5BTklN
QUxTIC0tIEZvb2Q8L2tleXdvcmQ+PGtleXdvcmQ+QVJUSU9EQUNUWUxBPC9rZXl3b3JkPjxrZXl3
b3JkPkVYQ1JFVElPTjwva2V5d29yZD48a2V5d29yZD5GRVJOUzwva2V5d29yZD48a2V5d29yZD5G
T09EPC9rZXl3b3JkPjxrZXl3b3JkPkZPT0QgaGFiaXRzPC9rZXl3b3JkPjxrZXl3b3JkPkZPUkVT
VCBtYW5hZ2VtZW50PC9rZXl3b3JkPjxrZXl3b3JkPlJPQ0tZIE1vdW50YWluIGdvYXQ8L2tleXdv
cmQ+PGtleXdvcmQ+SEFCSVRBVCAoRWNvbG9neSk8L2tleXdvcmQ+PGtleXdvcmQ+SEFCSVRBVCAo
RWNvbG9neSkgLS0gTWFuYWdlbWVudDwva2V5d29yZD48a2V5d29yZD5IRVJCUzwva2V5d29yZD48
a2V5d29yZD5MSUNIRU5TPC9rZXl3b3JkPjxrZXl3b3JkPk1PU1NFUzwva2V5d29yZD48a2V5d29y
ZD5QTEFOVFM8L2tleXdvcmQ+PGtleXdvcmQ+RWRpYmxlPC9rZXl3b3JkPjxrZXl3b3JkPlNIUlVC
Uzwva2V5d29yZD48a2V5d29yZD5TTk9XPC9rZXl3b3JkPjxrZXl3b3JkPlRSRUVTPC9rZXl3b3Jk
PjxrZXl3b3JkPldJTlRFUjwva2V5d29yZD48a2V5d29yZD5CT1ZJREFFPC9rZXl3b3JkPjxrZXl3
b3JkPk9SRUFNTk9TPC9rZXl3b3JkPjxrZXl3b3JkPkFMQVNLQTwva2V5d29yZD48a2V5d29yZD5B
TEFTS0EgUGFuaGFuZGxlIChBbGFza2EpPC9rZXl3b3JkPjxrZXl3b3JkPk5PUlRIIEFtZXJpY2E8
L2tleXdvcmQ+PGtleXdvcmQ+VU5JVEVEIFN0YXRlczwva2V5d29yZD48a2V5d29yZD5TY2huZWV6
aWVnZTwva2V5d29yZD48a2V5d29yZD5QYWFyaHVmZXI8L2tleXdvcmQ+PGtleXdvcmQ+TmFocnVu
Zzwva2V5d29yZD48a2V5d29yZD5CaW90b3A8L2tleXdvcmQ+PGtleXdvcmQ+QWxpbWVudGFyc2U8
L2tleXdvcmQ+PGtleXdvcmQ+QWxpbWVudG9zPC9rZXl3b3JkPjxrZXl3b3JkPkRpZXRhczwva2V5
d29yZD48a2V5d29yZD5JbnZpZXJubzwva2V5d29yZD48a2V5d29yZD5FeGNyZWNpw7NuPC9rZXl3
b3JkPjxrZXl3b3JkPk5pZXZlPC9rZXl3b3JkPjxrZXl3b3JkPlBlbG90aWxsYXMgZGUgbWF0ZXJp
YWwgZmVjYWw8L2tleXdvcmQ+PGtleXdvcmQ+Q2xldmVsYW5kIHBlbmluc3VsYTwva2V5d29yZD48
a2V5d29yZD5Tb3V0aGVhc3QgcmVnaW9uPC9rZXl3b3JkPjxrZXl3b3JkPmRpZXQ8L2tleXdvcmQ+
PC9rZXl3b3Jkcz48ZGF0ZXM+PHllYXI+MTk4ODwveWVhcj48L2RhdGVzPjxpc2JuPjAwMjI1NDFY
PC9pc2JuPjxhY2Nlc3Npb24tbnVtPkZaSDE3NDEyMTA0MTQ8L2FjY2Vzc2lvbi1udW0+PHdvcmst
dHlwZT5BcnRpY2xlPC93b3JrLXR5cGU+PHVybHM+PHJlbGF0ZWQtdXJscz48dXJsPmh0dHA6Ly9z
ZWFyY2guZWJzY29ob3N0LmNvbS9sb2dpbi5hc3B4P2RpcmVjdD10cnVlJmFtcDtkYj1memgmYW1w
O0FOPUZaSDE3NDEyMTA0MTQmYW1wO3NpdGU9ZWhvc3QtbGl2ZTwvdXJsPjwvcmVsYXRlZC11cmxz
PjwvdXJscz48cmVtb3RlLWRhdGFiYXNlLW5hbWU+ZnpoPC9yZW1vdGUtZGF0YWJhc2UtbmFtZT48
cmVtb3RlLWRhdGFiYXNlLXByb3ZpZGVyPkVCU0NPaG9zdDwvcmVtb3RlLWRhdGFiYXNlLXByb3Zp
ZGVyPjwvcmVjb3JkPjwvQ2l0ZT48L0VuZE5vdGU+
</w:fldData>
        </w:fldChar>
      </w:r>
      <w:r w:rsidR="00610816">
        <w:instrText xml:space="preserve"> ADDIN EN.CITE </w:instrText>
      </w:r>
      <w:r w:rsidR="00610816">
        <w:fldChar w:fldCharType="begin">
          <w:fldData xml:space="preserve">PEVuZE5vdGU+PENpdGU+PEF1dGhvcj5Gb3g8L0F1dGhvcj48WWVhcj4xOTg4PC9ZZWFyPjxSZWNO
dW0+MTcwPC9SZWNOdW0+PERpc3BsYXlUZXh0PihGb3ggYW5kIFNtaXRoIDE5ODgpPC9EaXNwbGF5
VGV4dD48cmVjb3JkPjxyZWMtbnVtYmVyPjE3MDwvcmVjLW51bWJlcj48Zm9yZWlnbi1rZXlzPjxr
ZXkgYXBwPSJFTiIgZGItaWQ9ImV4NTB3eHIwbndmdnpqZWZhZHJwZGRyc3RkOXNyZHB2MnZ0MiIg
dGltZXN0YW1wPSIxMjgyODY3MjU2Ij4xNzA8L2tleT48L2ZvcmVpZ24ta2V5cz48cmVmLXR5cGUg
bmFtZT0iSm91cm5hbCBBcnRpY2xlIj4xNzwvcmVmLXR5cGU+PGNvbnRyaWJ1dG9ycz48YXV0aG9y
cz48YXV0aG9yPkZveCwgSm9zZXBoIEwuPC9hdXRob3I+PGF1dGhvcj5TbWl0aCwgQ2hyaXN0aWFu
IEEuPC9hdXRob3I+PC9hdXRob3JzPjwvY29udHJpYnV0b3JzPjx0aXRsZXM+PHRpdGxlPldpbnRl
ciBtb3VudGFpbiBnb2F0IGRpZXRzIGluIHNvdXRoZWFzdCBBbGFza2E8L3RpdGxlPjxzZWNvbmRh
cnktdGl0bGU+Sm91cm5hbCBvZiBXaWxkbGlmZSBNYW5hZ2VtZW50PC9zZWNvbmRhcnktdGl0bGU+
PC90aXRsZXM+PHBlcmlvZGljYWw+PGZ1bGwtdGl0bGU+Sm91cm5hbCBvZiBXaWxkbGlmZSBNYW5h
Z2VtZW50PC9mdWxsLXRpdGxlPjwvcGVyaW9kaWNhbD48cGFnZXM+MzYyLTM2NTwvcGFnZXM+PHZv
bHVtZT41Mjwvdm9sdW1lPjxudW1iZXI+MjwvbnVtYmVyPjxrZXl3b3Jkcz48a2V5d29yZD5BTklN
QUxTIC0tIEZvb2Q8L2tleXdvcmQ+PGtleXdvcmQ+QVJUSU9EQUNUWUxBPC9rZXl3b3JkPjxrZXl3
b3JkPkVYQ1JFVElPTjwva2V5d29yZD48a2V5d29yZD5GRVJOUzwva2V5d29yZD48a2V5d29yZD5G
T09EPC9rZXl3b3JkPjxrZXl3b3JkPkZPT0QgaGFiaXRzPC9rZXl3b3JkPjxrZXl3b3JkPkZPUkVT
VCBtYW5hZ2VtZW50PC9rZXl3b3JkPjxrZXl3b3JkPlJPQ0tZIE1vdW50YWluIGdvYXQ8L2tleXdv
cmQ+PGtleXdvcmQ+SEFCSVRBVCAoRWNvbG9neSk8L2tleXdvcmQ+PGtleXdvcmQ+SEFCSVRBVCAo
RWNvbG9neSkgLS0gTWFuYWdlbWVudDwva2V5d29yZD48a2V5d29yZD5IRVJCUzwva2V5d29yZD48
a2V5d29yZD5MSUNIRU5TPC9rZXl3b3JkPjxrZXl3b3JkPk1PU1NFUzwva2V5d29yZD48a2V5d29y
ZD5QTEFOVFM8L2tleXdvcmQ+PGtleXdvcmQ+RWRpYmxlPC9rZXl3b3JkPjxrZXl3b3JkPlNIUlVC
Uzwva2V5d29yZD48a2V5d29yZD5TTk9XPC9rZXl3b3JkPjxrZXl3b3JkPlRSRUVTPC9rZXl3b3Jk
PjxrZXl3b3JkPldJTlRFUjwva2V5d29yZD48a2V5d29yZD5CT1ZJREFFPC9rZXl3b3JkPjxrZXl3
b3JkPk9SRUFNTk9TPC9rZXl3b3JkPjxrZXl3b3JkPkFMQVNLQTwva2V5d29yZD48a2V5d29yZD5B
TEFTS0EgUGFuaGFuZGxlIChBbGFza2EpPC9rZXl3b3JkPjxrZXl3b3JkPk5PUlRIIEFtZXJpY2E8
L2tleXdvcmQ+PGtleXdvcmQ+VU5JVEVEIFN0YXRlczwva2V5d29yZD48a2V5d29yZD5TY2huZWV6
aWVnZTwva2V5d29yZD48a2V5d29yZD5QYWFyaHVmZXI8L2tleXdvcmQ+PGtleXdvcmQ+TmFocnVu
Zzwva2V5d29yZD48a2V5d29yZD5CaW90b3A8L2tleXdvcmQ+PGtleXdvcmQ+QWxpbWVudGFyc2U8
L2tleXdvcmQ+PGtleXdvcmQ+QWxpbWVudG9zPC9rZXl3b3JkPjxrZXl3b3JkPkRpZXRhczwva2V5
d29yZD48a2V5d29yZD5JbnZpZXJubzwva2V5d29yZD48a2V5d29yZD5FeGNyZWNpw7NuPC9rZXl3
b3JkPjxrZXl3b3JkPk5pZXZlPC9rZXl3b3JkPjxrZXl3b3JkPlBlbG90aWxsYXMgZGUgbWF0ZXJp
YWwgZmVjYWw8L2tleXdvcmQ+PGtleXdvcmQ+Q2xldmVsYW5kIHBlbmluc3VsYTwva2V5d29yZD48
a2V5d29yZD5Tb3V0aGVhc3QgcmVnaW9uPC9rZXl3b3JkPjxrZXl3b3JkPmRpZXQ8L2tleXdvcmQ+
PC9rZXl3b3Jkcz48ZGF0ZXM+PHllYXI+MTk4ODwveWVhcj48L2RhdGVzPjxpc2JuPjAwMjI1NDFY
PC9pc2JuPjxhY2Nlc3Npb24tbnVtPkZaSDE3NDEyMTA0MTQ8L2FjY2Vzc2lvbi1udW0+PHdvcmst
dHlwZT5BcnRpY2xlPC93b3JrLXR5cGU+PHVybHM+PHJlbGF0ZWQtdXJscz48dXJsPmh0dHA6Ly9z
ZWFyY2guZWJzY29ob3N0LmNvbS9sb2dpbi5hc3B4P2RpcmVjdD10cnVlJmFtcDtkYj1memgmYW1w
O0FOPUZaSDE3NDEyMTA0MTQmYW1wO3NpdGU9ZWhvc3QtbGl2ZTwvdXJsPjwvcmVsYXRlZC11cmxz
PjwvdXJscz48cmVtb3RlLWRhdGFiYXNlLW5hbWU+ZnpoPC9yZW1vdGUtZGF0YWJhc2UtbmFtZT48
cmVtb3RlLWRhdGFiYXNlLXByb3ZpZGVyPkVCU0NPaG9zdDwvcmVtb3RlLWRhdGFiYXNlLXByb3Zp
ZGVyPjwvcmVjb3JkPjwvQ2l0ZT48L0VuZE5vdGU+
</w:fldData>
        </w:fldChar>
      </w:r>
      <w:r w:rsidR="00610816">
        <w:instrText xml:space="preserve"> ADDIN EN.CITE.DATA </w:instrText>
      </w:r>
      <w:r w:rsidR="00610816">
        <w:fldChar w:fldCharType="end"/>
      </w:r>
      <w:r w:rsidR="00610816">
        <w:fldChar w:fldCharType="separate"/>
      </w:r>
      <w:r w:rsidR="00610816">
        <w:rPr>
          <w:noProof/>
        </w:rPr>
        <w:t>(Fox and Smith 1988)</w:t>
      </w:r>
      <w:r w:rsidR="00610816">
        <w:fldChar w:fldCharType="end"/>
      </w:r>
      <w:r w:rsidR="00EE394D">
        <w:t xml:space="preserve">. </w:t>
      </w:r>
      <w:r w:rsidR="00A03ECE">
        <w:t xml:space="preserve">Nothing is known of how spatial scale of selection changes with seasons in coastal populations. Data from </w:t>
      </w:r>
      <w:r w:rsidR="000B7F5D">
        <w:t xml:space="preserve">proximate mountain goat populations </w:t>
      </w:r>
      <w:r w:rsidR="00A03ECE">
        <w:t xml:space="preserve">show that even adjacent populations </w:t>
      </w:r>
      <w:r w:rsidR="000B7F5D">
        <w:t xml:space="preserve">exhibit plasticity in </w:t>
      </w:r>
      <w:r w:rsidR="000B7F5D">
        <w:lastRenderedPageBreak/>
        <w:t xml:space="preserve">their resource selection patterns due to difference in </w:t>
      </w:r>
      <w:r w:rsidR="00A03ECE">
        <w:t xml:space="preserve">available habitats such as </w:t>
      </w:r>
      <w:r w:rsidR="000B7F5D">
        <w:t xml:space="preserve">snow characteristics </w:t>
      </w:r>
      <w:r w:rsidR="000B7F5D">
        <w:fldChar w:fldCharType="begin"/>
      </w:r>
      <w:r w:rsidR="000B7F5D">
        <w:instrText xml:space="preserve"> ADDIN EN.CITE &lt;EndNote&gt;&lt;Cite&gt;&lt;Author&gt;Poole&lt;/Author&gt;&lt;Year&gt;2009&lt;/Year&gt;&lt;RecNum&gt;482&lt;/RecNum&gt;&lt;DisplayText&gt;(Poole et al. 2009)&lt;/DisplayText&gt;&lt;record&gt;&lt;rec-number&gt;482&lt;/rec-number&gt;&lt;foreign-keys&gt;&lt;key app="EN" db-id="ex50wxr0nwfvzjefadrpddrstd9srdpv2vt2" timestamp="1289938037"&gt;482&lt;/key&gt;&lt;/foreign-keys&gt;&lt;ref-type name="Journal Article"&gt;17&lt;/ref-type&gt;&lt;contributors&gt;&lt;authors&gt;&lt;author&gt;Poole, K. G.&lt;/author&gt;&lt;author&gt;Stuart-Smith, K.&lt;/author&gt;&lt;author&gt;Teske, I. E.&lt;/author&gt;&lt;/authors&gt;&lt;/contributors&gt;&lt;titles&gt;&lt;title&gt;Wintering strategies by mountain goats in interior mountains&lt;/title&gt;&lt;secondary-title&gt;Canadian Journal of Zoology-Revue Canadienne De Zoologie&lt;/secondary-title&gt;&lt;/titles&gt;&lt;periodical&gt;&lt;full-title&gt;Canadian Journal of Zoology-Revue Canadienne De Zoologie&lt;/full-title&gt;&lt;/periodical&gt;&lt;pages&gt;273-283&lt;/pages&gt;&lt;volume&gt;87&lt;/volume&gt;&lt;number&gt;3&lt;/number&gt;&lt;keywords&gt;&lt;keyword&gt;habitat selection&lt;/keyword&gt;&lt;keyword&gt;resource selection&lt;/keyword&gt;&lt;/keywords&gt;&lt;dates&gt;&lt;year&gt;2009&lt;/year&gt;&lt;/dates&gt;&lt;isbn&gt;0008-4301&lt;/isbn&gt;&lt;accession-num&gt;WOS:000265606100010&lt;/accession-num&gt;&lt;label&gt;11&lt;/label&gt;&lt;urls&gt;&lt;related-urls&gt;&lt;url&gt;&amp;lt;Go to ISI&amp;gt;://WOS:000265606100010&lt;/url&gt;&lt;/related-urls&gt;&lt;/urls&gt;&lt;electronic-resource-num&gt;10.1139/z09-009&lt;/electronic-resource-num&gt;&lt;/record&gt;&lt;/Cite&gt;&lt;/EndNote&gt;</w:instrText>
      </w:r>
      <w:r w:rsidR="000B7F5D">
        <w:fldChar w:fldCharType="separate"/>
      </w:r>
      <w:r w:rsidR="000B7F5D">
        <w:rPr>
          <w:noProof/>
        </w:rPr>
        <w:t>(Poole et al. 2009)</w:t>
      </w:r>
      <w:r w:rsidR="000B7F5D">
        <w:fldChar w:fldCharType="end"/>
      </w:r>
      <w:r w:rsidR="00A03ECE">
        <w:t>. Therefore, s</w:t>
      </w:r>
      <w:r w:rsidR="000B7F5D">
        <w:t xml:space="preserve">ite-level information on resource selection </w:t>
      </w:r>
      <w:r w:rsidR="00A03ECE">
        <w:t xml:space="preserve">in atypical habitats </w:t>
      </w:r>
      <w:r w:rsidR="000B7F5D">
        <w:t xml:space="preserve">is therefore </w:t>
      </w:r>
      <w:r w:rsidR="00A03ECE">
        <w:t>necessary to inform management</w:t>
      </w:r>
      <w:r w:rsidR="000B7F5D">
        <w:t xml:space="preserve">. </w:t>
      </w:r>
    </w:p>
    <w:p w14:paraId="49B751C4" w14:textId="77777777" w:rsidR="00170FD5" w:rsidRDefault="00170FD5" w:rsidP="00170FD5">
      <w:pPr>
        <w:pStyle w:val="ListParagraph"/>
        <w:numPr>
          <w:ilvl w:val="0"/>
          <w:numId w:val="7"/>
        </w:numPr>
        <w:spacing w:line="480" w:lineRule="auto"/>
      </w:pPr>
      <w:r>
        <w:t>Do goats select at different spatial grain between summer and winter?</w:t>
      </w:r>
    </w:p>
    <w:p w14:paraId="64716759" w14:textId="5F7665BA" w:rsidR="00CF4C19" w:rsidRDefault="00CF4C19" w:rsidP="00EF3E87">
      <w:pPr>
        <w:spacing w:line="480" w:lineRule="auto"/>
      </w:pPr>
      <w:r>
        <w:t xml:space="preserve">Our objective was to quantify the annual and seasonal resource selection patterns of introduced mountain goats on Kodiak Island, Alaska. Using GPS collar data, we sought to identify which topographic </w:t>
      </w:r>
      <w:r w:rsidR="006A6F09">
        <w:t xml:space="preserve">and vegetative characteristics that </w:t>
      </w:r>
      <w:r>
        <w:t>mountain goats select.</w:t>
      </w:r>
    </w:p>
    <w:p w14:paraId="6D96A9EE" w14:textId="77777777" w:rsidR="009669B5" w:rsidRDefault="009669B5" w:rsidP="00241C55">
      <w:pPr>
        <w:spacing w:line="480" w:lineRule="auto"/>
      </w:pPr>
    </w:p>
    <w:p w14:paraId="4801FF2E" w14:textId="77777777" w:rsidR="009669B5" w:rsidRDefault="009669B5" w:rsidP="00241C55">
      <w:pPr>
        <w:spacing w:line="480" w:lineRule="auto"/>
        <w:rPr>
          <w:b/>
        </w:rPr>
      </w:pPr>
      <w:r>
        <w:rPr>
          <w:b/>
        </w:rPr>
        <w:t xml:space="preserve">STUDY AREA  </w:t>
      </w:r>
    </w:p>
    <w:p w14:paraId="0FA75AF6" w14:textId="77777777" w:rsidR="009669B5" w:rsidRDefault="009669B5" w:rsidP="00241C55">
      <w:pPr>
        <w:spacing w:line="480" w:lineRule="auto"/>
      </w:pPr>
      <w:r>
        <w:t>Kodiak Island (8,975 km</w:t>
      </w:r>
      <w:r>
        <w:rPr>
          <w:vertAlign w:val="superscript"/>
        </w:rPr>
        <w:t>2</w:t>
      </w:r>
      <w:r>
        <w:t>), the largest island in the Kodiak Archipelago, is located in the western Gulf of Alaska (</w:t>
      </w:r>
      <w:commentRangeStart w:id="0"/>
      <w:r>
        <w:t>Fig. 1</w:t>
      </w:r>
      <w:commentRangeEnd w:id="0"/>
      <w:r>
        <w:rPr>
          <w:rStyle w:val="CommentReference"/>
        </w:rPr>
        <w:commentReference w:id="0"/>
      </w:r>
      <w:r>
        <w:t>). Kodiak Island is 40 to 65 km from mainland Alaska, separated by the Shelikof Strait. Kodiak Island is approximately 160 km long and varies in width from 15 to 130 km. The topography of Kodiak Island is mainly mountainous, with elevations ranging from sea-level to 1,362 m. Kodiak Island has a sub-arctic maritime climate, which is characterized by long, cold winters and wet summers. Annual precipitation averages 195 cm (Kodiak city) and monthly temperatures range from -1.2</w:t>
      </w:r>
      <w:r>
        <w:rPr>
          <w:vertAlign w:val="superscript"/>
        </w:rPr>
        <w:t xml:space="preserve">o </w:t>
      </w:r>
      <w:r>
        <w:t>C (January) to 12.9</w:t>
      </w:r>
      <w:r>
        <w:rPr>
          <w:vertAlign w:val="superscript"/>
        </w:rPr>
        <w:t xml:space="preserve">o </w:t>
      </w:r>
      <w:r>
        <w:t xml:space="preserve">C (August).  </w:t>
      </w:r>
    </w:p>
    <w:p w14:paraId="3271B415" w14:textId="77777777" w:rsidR="00EF3E87" w:rsidRDefault="00EF3E87" w:rsidP="00241C55">
      <w:pPr>
        <w:spacing w:line="480" w:lineRule="auto"/>
      </w:pPr>
    </w:p>
    <w:p w14:paraId="22593B47" w14:textId="7CBEA0A8" w:rsidR="00527C9D" w:rsidRDefault="00241C55" w:rsidP="00241C55">
      <w:pPr>
        <w:spacing w:line="480" w:lineRule="auto"/>
      </w:pPr>
      <w:r w:rsidRPr="00241C55">
        <w:t>Lower elevation habitats (sea level to 300 m) consisted of a matrix of mixed forb meadows composed of lupine (</w:t>
      </w:r>
      <w:proofErr w:type="spellStart"/>
      <w:r w:rsidRPr="003B0E6C">
        <w:rPr>
          <w:i/>
        </w:rPr>
        <w:t>Lupinus</w:t>
      </w:r>
      <w:proofErr w:type="spellEnd"/>
      <w:r w:rsidRPr="003B0E6C">
        <w:rPr>
          <w:i/>
        </w:rPr>
        <w:t xml:space="preserve"> </w:t>
      </w:r>
      <w:proofErr w:type="spellStart"/>
      <w:r w:rsidRPr="003B0E6C">
        <w:rPr>
          <w:i/>
        </w:rPr>
        <w:t>nootkatensis</w:t>
      </w:r>
      <w:proofErr w:type="spellEnd"/>
      <w:r w:rsidRPr="00241C55">
        <w:t>), fireweed (</w:t>
      </w:r>
      <w:proofErr w:type="spellStart"/>
      <w:r w:rsidRPr="003B0E6C">
        <w:rPr>
          <w:i/>
        </w:rPr>
        <w:t>Epilobium</w:t>
      </w:r>
      <w:proofErr w:type="spellEnd"/>
      <w:r w:rsidRPr="003B0E6C">
        <w:rPr>
          <w:i/>
        </w:rPr>
        <w:t xml:space="preserve"> </w:t>
      </w:r>
      <w:proofErr w:type="spellStart"/>
      <w:r w:rsidRPr="003B0E6C">
        <w:rPr>
          <w:i/>
        </w:rPr>
        <w:t>angustifolium</w:t>
      </w:r>
      <w:proofErr w:type="spellEnd"/>
      <w:r w:rsidRPr="00241C55">
        <w:t>), goldenrod (</w:t>
      </w:r>
      <w:proofErr w:type="spellStart"/>
      <w:r w:rsidRPr="003B0E6C">
        <w:rPr>
          <w:i/>
        </w:rPr>
        <w:t>Solidago</w:t>
      </w:r>
      <w:proofErr w:type="spellEnd"/>
      <w:r w:rsidRPr="003B0E6C">
        <w:rPr>
          <w:i/>
        </w:rPr>
        <w:t xml:space="preserve"> </w:t>
      </w:r>
      <w:proofErr w:type="spellStart"/>
      <w:r w:rsidRPr="003B0E6C">
        <w:rPr>
          <w:i/>
        </w:rPr>
        <w:t>lepida</w:t>
      </w:r>
      <w:proofErr w:type="spellEnd"/>
      <w:r w:rsidRPr="00241C55">
        <w:t>), Jacob’s ladder (</w:t>
      </w:r>
      <w:proofErr w:type="spellStart"/>
      <w:r w:rsidRPr="003B0E6C">
        <w:rPr>
          <w:i/>
        </w:rPr>
        <w:t>Polemonium</w:t>
      </w:r>
      <w:proofErr w:type="spellEnd"/>
      <w:r w:rsidRPr="003B0E6C">
        <w:rPr>
          <w:i/>
        </w:rPr>
        <w:t xml:space="preserve"> </w:t>
      </w:r>
      <w:proofErr w:type="spellStart"/>
      <w:r w:rsidRPr="003B0E6C">
        <w:rPr>
          <w:i/>
        </w:rPr>
        <w:t>acutiflorum</w:t>
      </w:r>
      <w:proofErr w:type="spellEnd"/>
      <w:r w:rsidRPr="00241C55">
        <w:t>), paintbrush (</w:t>
      </w:r>
      <w:proofErr w:type="spellStart"/>
      <w:r w:rsidRPr="003B0E6C">
        <w:rPr>
          <w:i/>
        </w:rPr>
        <w:t>Caltilleja</w:t>
      </w:r>
      <w:proofErr w:type="spellEnd"/>
      <w:r w:rsidRPr="003B0E6C">
        <w:rPr>
          <w:i/>
        </w:rPr>
        <w:t xml:space="preserve"> </w:t>
      </w:r>
      <w:proofErr w:type="spellStart"/>
      <w:r w:rsidRPr="003B0E6C">
        <w:rPr>
          <w:i/>
        </w:rPr>
        <w:t>unalaschcensis</w:t>
      </w:r>
      <w:proofErr w:type="spellEnd"/>
      <w:r w:rsidRPr="00241C55">
        <w:t xml:space="preserve">), and </w:t>
      </w:r>
      <w:proofErr w:type="spellStart"/>
      <w:r w:rsidRPr="00241C55">
        <w:t>burnett</w:t>
      </w:r>
      <w:proofErr w:type="spellEnd"/>
      <w:r w:rsidRPr="00241C55">
        <w:t xml:space="preserve"> (</w:t>
      </w:r>
      <w:proofErr w:type="spellStart"/>
      <w:r w:rsidRPr="003B0E6C">
        <w:rPr>
          <w:i/>
        </w:rPr>
        <w:t>Sanguisorba</w:t>
      </w:r>
      <w:proofErr w:type="spellEnd"/>
      <w:r w:rsidRPr="003B0E6C">
        <w:rPr>
          <w:i/>
        </w:rPr>
        <w:t xml:space="preserve"> stipulate</w:t>
      </w:r>
      <w:r w:rsidRPr="00241C55">
        <w:t>); open alder with forb meadows composed of patches of dense alder (</w:t>
      </w:r>
      <w:proofErr w:type="spellStart"/>
      <w:r w:rsidRPr="003B0E6C">
        <w:rPr>
          <w:i/>
        </w:rPr>
        <w:t>Alnus</w:t>
      </w:r>
      <w:proofErr w:type="spellEnd"/>
      <w:r w:rsidRPr="003B0E6C">
        <w:rPr>
          <w:i/>
        </w:rPr>
        <w:t xml:space="preserve"> </w:t>
      </w:r>
      <w:proofErr w:type="spellStart"/>
      <w:r w:rsidRPr="003B0E6C">
        <w:rPr>
          <w:i/>
        </w:rPr>
        <w:t>crispa</w:t>
      </w:r>
      <w:proofErr w:type="spellEnd"/>
      <w:r w:rsidRPr="00241C55">
        <w:t>), often mixed with salmonberry (</w:t>
      </w:r>
      <w:proofErr w:type="spellStart"/>
      <w:r w:rsidRPr="003B0E6C">
        <w:rPr>
          <w:i/>
        </w:rPr>
        <w:t>Rubus</w:t>
      </w:r>
      <w:proofErr w:type="spellEnd"/>
      <w:r w:rsidRPr="003B0E6C">
        <w:rPr>
          <w:i/>
        </w:rPr>
        <w:t xml:space="preserve"> </w:t>
      </w:r>
      <w:proofErr w:type="spellStart"/>
      <w:r w:rsidRPr="003B0E6C">
        <w:rPr>
          <w:i/>
        </w:rPr>
        <w:t>spectabilis</w:t>
      </w:r>
      <w:proofErr w:type="spellEnd"/>
      <w:r w:rsidRPr="00241C55">
        <w:t>) and elderberry (</w:t>
      </w:r>
      <w:proofErr w:type="spellStart"/>
      <w:r w:rsidRPr="003B0E6C">
        <w:rPr>
          <w:i/>
        </w:rPr>
        <w:t>Sambucus</w:t>
      </w:r>
      <w:proofErr w:type="spellEnd"/>
      <w:r w:rsidRPr="003B0E6C">
        <w:rPr>
          <w:i/>
        </w:rPr>
        <w:t xml:space="preserve"> </w:t>
      </w:r>
      <w:proofErr w:type="spellStart"/>
      <w:r w:rsidRPr="003B0E6C">
        <w:rPr>
          <w:i/>
        </w:rPr>
        <w:t>racemosa</w:t>
      </w:r>
      <w:proofErr w:type="spellEnd"/>
      <w:r w:rsidRPr="00241C55">
        <w:t xml:space="preserve">), and patchy of forbs including fireweed, lupine, and cow </w:t>
      </w:r>
      <w:r w:rsidRPr="00241C55">
        <w:lastRenderedPageBreak/>
        <w:t>parsnip (</w:t>
      </w:r>
      <w:proofErr w:type="spellStart"/>
      <w:r w:rsidRPr="003B0E6C">
        <w:rPr>
          <w:i/>
        </w:rPr>
        <w:t>Heraculem</w:t>
      </w:r>
      <w:proofErr w:type="spellEnd"/>
      <w:r w:rsidRPr="003B0E6C">
        <w:rPr>
          <w:i/>
        </w:rPr>
        <w:t xml:space="preserve"> </w:t>
      </w:r>
      <w:proofErr w:type="spellStart"/>
      <w:r w:rsidRPr="003B0E6C">
        <w:rPr>
          <w:i/>
        </w:rPr>
        <w:t>lanatum</w:t>
      </w:r>
      <w:proofErr w:type="spellEnd"/>
      <w:r w:rsidRPr="00241C55">
        <w:t>); and dense alder habitats dominated by a tall mature alder (</w:t>
      </w:r>
      <w:proofErr w:type="spellStart"/>
      <w:r w:rsidRPr="003B0E6C">
        <w:rPr>
          <w:i/>
        </w:rPr>
        <w:t>Alnus</w:t>
      </w:r>
      <w:proofErr w:type="spellEnd"/>
      <w:r w:rsidRPr="003B0E6C">
        <w:rPr>
          <w:i/>
        </w:rPr>
        <w:t xml:space="preserve"> </w:t>
      </w:r>
      <w:proofErr w:type="spellStart"/>
      <w:r w:rsidRPr="003B0E6C">
        <w:rPr>
          <w:i/>
        </w:rPr>
        <w:t>crispa</w:t>
      </w:r>
      <w:proofErr w:type="spellEnd"/>
      <w:r w:rsidRPr="00241C55">
        <w:t>) over story and a ground cover of litter and scattered maidenhair ferns, grasses (numerous spp.), and salmonbe</w:t>
      </w:r>
      <w:r>
        <w:t>rry (Fleming and Spencer 2007).</w:t>
      </w:r>
      <w:r w:rsidRPr="00241C55">
        <w:t xml:space="preserve"> </w:t>
      </w:r>
      <w:r>
        <w:t>Alpine</w:t>
      </w:r>
      <w:r w:rsidRPr="00241C55">
        <w:t xml:space="preserve"> habitats (≥300 m) were dominated by alpine tundra, alpine forb meadow, alpine heath, prostrate shrub tundra, exposed bedrock, talus slopes, and snow-covered habitat typ</w:t>
      </w:r>
      <w:r>
        <w:t xml:space="preserve">es (Fleming and Spencer 2007). </w:t>
      </w:r>
      <w:r w:rsidRPr="00241C55">
        <w:t>Common plants included long-</w:t>
      </w:r>
      <w:proofErr w:type="spellStart"/>
      <w:r w:rsidRPr="00241C55">
        <w:t>awned</w:t>
      </w:r>
      <w:proofErr w:type="spellEnd"/>
      <w:r w:rsidRPr="00241C55">
        <w:t xml:space="preserve"> sedge (</w:t>
      </w:r>
      <w:proofErr w:type="spellStart"/>
      <w:r w:rsidRPr="003B0E6C">
        <w:rPr>
          <w:i/>
        </w:rPr>
        <w:t>Carex</w:t>
      </w:r>
      <w:proofErr w:type="spellEnd"/>
      <w:r w:rsidRPr="003B0E6C">
        <w:rPr>
          <w:i/>
        </w:rPr>
        <w:t xml:space="preserve"> </w:t>
      </w:r>
      <w:proofErr w:type="spellStart"/>
      <w:r w:rsidRPr="003B0E6C">
        <w:rPr>
          <w:i/>
        </w:rPr>
        <w:t>macrochaeta</w:t>
      </w:r>
      <w:proofErr w:type="spellEnd"/>
      <w:r w:rsidRPr="00241C55">
        <w:t xml:space="preserve">), mosses, lichens, </w:t>
      </w:r>
      <w:proofErr w:type="spellStart"/>
      <w:r w:rsidRPr="00241C55">
        <w:t>partridgefoot</w:t>
      </w:r>
      <w:proofErr w:type="spellEnd"/>
      <w:r w:rsidRPr="00241C55">
        <w:t xml:space="preserve"> (</w:t>
      </w:r>
      <w:proofErr w:type="spellStart"/>
      <w:r w:rsidRPr="003B0E6C">
        <w:rPr>
          <w:i/>
        </w:rPr>
        <w:t>Luetkea</w:t>
      </w:r>
      <w:proofErr w:type="spellEnd"/>
      <w:r w:rsidRPr="003B0E6C">
        <w:rPr>
          <w:i/>
        </w:rPr>
        <w:t xml:space="preserve"> </w:t>
      </w:r>
      <w:proofErr w:type="spellStart"/>
      <w:r w:rsidRPr="003B0E6C">
        <w:rPr>
          <w:i/>
        </w:rPr>
        <w:t>pectinata</w:t>
      </w:r>
      <w:proofErr w:type="spellEnd"/>
      <w:r w:rsidRPr="00241C55">
        <w:t>), and blac</w:t>
      </w:r>
      <w:r>
        <w:t>k crowberry (</w:t>
      </w:r>
      <w:proofErr w:type="spellStart"/>
      <w:r w:rsidRPr="003B0E6C">
        <w:rPr>
          <w:i/>
        </w:rPr>
        <w:t>Empetrum</w:t>
      </w:r>
      <w:proofErr w:type="spellEnd"/>
      <w:r w:rsidRPr="003B0E6C">
        <w:rPr>
          <w:i/>
        </w:rPr>
        <w:t xml:space="preserve"> </w:t>
      </w:r>
      <w:proofErr w:type="spellStart"/>
      <w:r w:rsidRPr="003B0E6C">
        <w:rPr>
          <w:i/>
        </w:rPr>
        <w:t>nigrum</w:t>
      </w:r>
      <w:proofErr w:type="spellEnd"/>
      <w:r>
        <w:t xml:space="preserve">). </w:t>
      </w:r>
      <w:r w:rsidRPr="00241C55">
        <w:t xml:space="preserve">Snow was </w:t>
      </w:r>
      <w:r>
        <w:t xml:space="preserve">generally </w:t>
      </w:r>
      <w:r w:rsidRPr="00241C55">
        <w:t xml:space="preserve">present </w:t>
      </w:r>
      <w:r>
        <w:t xml:space="preserve">in alpine habitats </w:t>
      </w:r>
      <w:r w:rsidRPr="00241C55">
        <w:t>until mid-July</w:t>
      </w:r>
      <w:r>
        <w:t xml:space="preserve">. </w:t>
      </w:r>
      <w:r w:rsidRPr="00241C55">
        <w:t>The primary bedrock at all sites is Kodiak Formation (late Cretaceous), which consists of surficial deposits and sedimenta</w:t>
      </w:r>
      <w:r w:rsidR="008C6AC9">
        <w:t>ry rocks (Wilson et a</w:t>
      </w:r>
      <w:r>
        <w:t xml:space="preserve">l. 2005). </w:t>
      </w:r>
      <w:r w:rsidRPr="00241C55">
        <w:t>A band of granitic bedrock (Paleocene) underlies northwestern portions of Hepburn.</w:t>
      </w:r>
    </w:p>
    <w:p w14:paraId="6415E63A" w14:textId="77777777" w:rsidR="00EF3E87" w:rsidRDefault="00EF3E87" w:rsidP="00241C55">
      <w:pPr>
        <w:spacing w:line="480" w:lineRule="auto"/>
      </w:pPr>
    </w:p>
    <w:p w14:paraId="5443D734" w14:textId="4477321A" w:rsidR="009669B5" w:rsidRDefault="009669B5" w:rsidP="00241C55">
      <w:pPr>
        <w:spacing w:line="480" w:lineRule="auto"/>
      </w:pPr>
      <w:r>
        <w:t>Eighteen</w:t>
      </w:r>
      <w:r>
        <w:rPr>
          <w:i/>
        </w:rPr>
        <w:t xml:space="preserve"> </w:t>
      </w:r>
      <w:r>
        <w:t xml:space="preserve">mountain goats (7 males and 11 females) were introduced to Kodiak Island from the Kenai Peninsula, in 1952 and 1953. The population </w:t>
      </w:r>
      <w:r w:rsidR="00527C9D">
        <w:t>has been growing since</w:t>
      </w:r>
      <w:r>
        <w:t xml:space="preserve">, and by 2017, over </w:t>
      </w:r>
      <w:r w:rsidR="003B0E6C">
        <w:t>4000</w:t>
      </w:r>
      <w:r>
        <w:t xml:space="preserve"> goats were </w:t>
      </w:r>
      <w:r w:rsidR="00527C9D">
        <w:t xml:space="preserve">well </w:t>
      </w:r>
      <w:r>
        <w:t>distributed across the island (**insert recent goat survey report). Potential predators to mountain goats on Kodiak include the Kodiak brown bear (</w:t>
      </w:r>
      <w:proofErr w:type="spellStart"/>
      <w:r w:rsidRPr="009669B5">
        <w:rPr>
          <w:i/>
        </w:rPr>
        <w:t>Ursus</w:t>
      </w:r>
      <w:proofErr w:type="spellEnd"/>
      <w:r w:rsidRPr="009669B5">
        <w:rPr>
          <w:i/>
        </w:rPr>
        <w:t xml:space="preserve"> </w:t>
      </w:r>
      <w:proofErr w:type="spellStart"/>
      <w:r w:rsidRPr="009669B5">
        <w:rPr>
          <w:i/>
        </w:rPr>
        <w:t>arctos</w:t>
      </w:r>
      <w:proofErr w:type="spellEnd"/>
      <w:r>
        <w:t>)</w:t>
      </w:r>
      <w:r w:rsidR="00527C9D">
        <w:t xml:space="preserve"> and humans. Mountain goats are open to sport hunting harvest throughout the island.</w:t>
      </w:r>
    </w:p>
    <w:p w14:paraId="49A3B983" w14:textId="77777777" w:rsidR="008C6AC9" w:rsidRDefault="008C6AC9" w:rsidP="00241C55">
      <w:pPr>
        <w:spacing w:line="480" w:lineRule="auto"/>
        <w:outlineLvl w:val="0"/>
        <w:rPr>
          <w:b/>
        </w:rPr>
      </w:pPr>
    </w:p>
    <w:p w14:paraId="2910A557" w14:textId="77777777" w:rsidR="009669B5" w:rsidRDefault="009669B5" w:rsidP="00241C55">
      <w:pPr>
        <w:spacing w:line="480" w:lineRule="auto"/>
        <w:outlineLvl w:val="0"/>
        <w:rPr>
          <w:b/>
        </w:rPr>
      </w:pPr>
      <w:r>
        <w:rPr>
          <w:b/>
        </w:rPr>
        <w:t>METHODS</w:t>
      </w:r>
    </w:p>
    <w:p w14:paraId="7EA3D0C5" w14:textId="77777777" w:rsidR="008C6AC9" w:rsidRDefault="006A6F09" w:rsidP="008C6AC9">
      <w:pPr>
        <w:spacing w:line="480" w:lineRule="auto"/>
        <w:contextualSpacing/>
      </w:pPr>
      <w:r w:rsidRPr="006A6F09">
        <w:rPr>
          <w:i/>
        </w:rPr>
        <w:t>Capture</w:t>
      </w:r>
      <w:r>
        <w:rPr>
          <w:i/>
        </w:rPr>
        <w:t xml:space="preserve"> and collar</w:t>
      </w:r>
      <w:r w:rsidRPr="006A6F09">
        <w:rPr>
          <w:i/>
        </w:rPr>
        <w:t>-</w:t>
      </w:r>
      <w:r>
        <w:t xml:space="preserve"> </w:t>
      </w:r>
      <w:r w:rsidR="008C6AC9" w:rsidRPr="008C6AC9">
        <w:t xml:space="preserve">We captured mountain goats from a </w:t>
      </w:r>
      <w:r w:rsidR="008C6AC9">
        <w:t xml:space="preserve">helicopter. </w:t>
      </w:r>
      <w:r w:rsidR="008C6AC9" w:rsidRPr="008C6AC9">
        <w:t xml:space="preserve">We immobilized goats with </w:t>
      </w:r>
      <w:proofErr w:type="spellStart"/>
      <w:r w:rsidR="008C6AC9" w:rsidRPr="008C6AC9">
        <w:t>carfentanil</w:t>
      </w:r>
      <w:proofErr w:type="spellEnd"/>
      <w:r w:rsidR="008C6AC9" w:rsidRPr="008C6AC9">
        <w:t xml:space="preserve"> citrate delivered via a 2-cc barbed dart fired from a projector (Palmer Cap-Chur Equipment, Powder Springs, GA). </w:t>
      </w:r>
      <w:r w:rsidR="008C6AC9">
        <w:t xml:space="preserve">We </w:t>
      </w:r>
      <w:r w:rsidR="008C6AC9" w:rsidRPr="008C6AC9">
        <w:t xml:space="preserve">fitted </w:t>
      </w:r>
      <w:r w:rsidR="008C6AC9">
        <w:t xml:space="preserve">each </w:t>
      </w:r>
      <w:r w:rsidR="008C6AC9" w:rsidRPr="008C6AC9">
        <w:t xml:space="preserve">captured </w:t>
      </w:r>
      <w:r w:rsidR="008C6AC9">
        <w:t>goat</w:t>
      </w:r>
      <w:r w:rsidR="008C6AC9" w:rsidRPr="008C6AC9">
        <w:t xml:space="preserve"> with either a single </w:t>
      </w:r>
      <w:proofErr w:type="spellStart"/>
      <w:r w:rsidR="008C6AC9" w:rsidRPr="008C6AC9">
        <w:t>Globalstar</w:t>
      </w:r>
      <w:proofErr w:type="spellEnd"/>
      <w:r w:rsidR="008C6AC9" w:rsidRPr="008C6AC9">
        <w:t xml:space="preserve"> GPS collar (W300 </w:t>
      </w:r>
      <w:proofErr w:type="spellStart"/>
      <w:r w:rsidR="008C6AC9" w:rsidRPr="008C6AC9">
        <w:t>Wildlink</w:t>
      </w:r>
      <w:proofErr w:type="spellEnd"/>
      <w:r w:rsidR="008C6AC9" w:rsidRPr="008C6AC9">
        <w:t xml:space="preserve">-GTX, Advanced Telemetry Systems, Isanti, MN), or a spread-spectrum GPS collar (TGW-4590 Iridium, </w:t>
      </w:r>
      <w:proofErr w:type="spellStart"/>
      <w:r w:rsidR="008C6AC9" w:rsidRPr="008C6AC9">
        <w:t>Telonics</w:t>
      </w:r>
      <w:proofErr w:type="spellEnd"/>
      <w:r w:rsidR="008C6AC9" w:rsidRPr="008C6AC9">
        <w:t xml:space="preserve">, Mesa, AZ) and a VHF collar (MOD-400-1, </w:t>
      </w:r>
      <w:proofErr w:type="spellStart"/>
      <w:r w:rsidR="008C6AC9" w:rsidRPr="008C6AC9">
        <w:lastRenderedPageBreak/>
        <w:t>Telonics</w:t>
      </w:r>
      <w:proofErr w:type="spellEnd"/>
      <w:r w:rsidR="008C6AC9" w:rsidRPr="008C6AC9">
        <w:t xml:space="preserve">, Mesa, AZ). We programmed </w:t>
      </w:r>
      <w:proofErr w:type="spellStart"/>
      <w:r w:rsidR="008C6AC9" w:rsidRPr="008C6AC9">
        <w:t>Globalstar</w:t>
      </w:r>
      <w:proofErr w:type="spellEnd"/>
      <w:r w:rsidR="008C6AC9" w:rsidRPr="008C6AC9">
        <w:t xml:space="preserve"> collars to collect two dail</w:t>
      </w:r>
      <w:r>
        <w:t>y fixes, each separated by 13 hrs</w:t>
      </w:r>
      <w:r w:rsidR="008C6AC9" w:rsidRPr="008C6AC9">
        <w:t>. We programmed spread-spectrum</w:t>
      </w:r>
      <w:r>
        <w:t xml:space="preserve"> collars to record a fix every three</w:t>
      </w:r>
      <w:r w:rsidR="008C6AC9" w:rsidRPr="008C6AC9">
        <w:t xml:space="preserve"> hours between 16 December and 16 May, and every six hours between 16 May and 16 December. Six hours of collar inactivity triggered a mortality alert in all collars. </w:t>
      </w:r>
      <w:proofErr w:type="spellStart"/>
      <w:r w:rsidR="008C6AC9" w:rsidRPr="008C6AC9">
        <w:t>Globalstar</w:t>
      </w:r>
      <w:proofErr w:type="spellEnd"/>
      <w:r w:rsidR="008C6AC9" w:rsidRPr="008C6AC9">
        <w:t xml:space="preserve"> collars transmitted fix and mortality status datasets daily to a website, where we access</w:t>
      </w:r>
      <w:r w:rsidR="008C6AC9">
        <w:t>ed</w:t>
      </w:r>
      <w:r w:rsidR="008C6AC9" w:rsidRPr="008C6AC9">
        <w:t xml:space="preserve"> them. Alternatively, spread-spectrum collars required us to manually upload data to a laptop computer in a fixed-wing aircraft. We fitted goats with a numbered red tag on each ear for identification purposes</w:t>
      </w:r>
      <w:r w:rsidR="00BB4387">
        <w:t>.</w:t>
      </w:r>
      <w:r w:rsidR="008C6AC9" w:rsidRPr="008C6AC9">
        <w:t xml:space="preserve"> To reverse immobilization drug effects, we hand-injected 255 mg Naltrexone (5.1 c</w:t>
      </w:r>
      <w:r w:rsidR="00BB4387">
        <w:t>c) intramuscularly in the rump.</w:t>
      </w:r>
    </w:p>
    <w:p w14:paraId="6D8D116C" w14:textId="4C62D4FB" w:rsidR="00576E4F" w:rsidRDefault="00C746A3" w:rsidP="00576E4F">
      <w:pPr>
        <w:tabs>
          <w:tab w:val="left" w:pos="3720"/>
        </w:tabs>
        <w:spacing w:line="480" w:lineRule="auto"/>
        <w:outlineLvl w:val="0"/>
      </w:pPr>
      <w:r>
        <w:rPr>
          <w:i/>
        </w:rPr>
        <w:t>Resource selection modeling</w:t>
      </w:r>
      <w:r w:rsidR="006A6F09">
        <w:t xml:space="preserve"> </w:t>
      </w:r>
      <w:r w:rsidR="00576E4F">
        <w:tab/>
      </w:r>
    </w:p>
    <w:p w14:paraId="30373757" w14:textId="1DD3ACF8" w:rsidR="00EF3E87" w:rsidRDefault="00576E4F" w:rsidP="00576E4F">
      <w:pPr>
        <w:spacing w:line="480" w:lineRule="auto"/>
        <w:outlineLvl w:val="0"/>
      </w:pPr>
      <w:r>
        <w:t xml:space="preserve">We compared covariate values at </w:t>
      </w:r>
      <w:r w:rsidR="00C746A3">
        <w:t>GPS collar fixes (</w:t>
      </w:r>
      <w:r>
        <w:t>used</w:t>
      </w:r>
      <w:r w:rsidR="00C746A3">
        <w:t xml:space="preserve">) </w:t>
      </w:r>
      <w:r>
        <w:t xml:space="preserve">to those at available locations. </w:t>
      </w:r>
      <w:r w:rsidR="003758F1">
        <w:t>We considered i</w:t>
      </w:r>
      <w:r>
        <w:t xml:space="preserve">ndividual collared mountain goats </w:t>
      </w:r>
      <w:r w:rsidR="003758F1">
        <w:t xml:space="preserve">as </w:t>
      </w:r>
      <w:r>
        <w:t xml:space="preserve">the sampling unit. For the population level analysis, we evaluated the relative probability of use </w:t>
      </w:r>
      <w:r w:rsidR="00C746A3">
        <w:t>using</w:t>
      </w:r>
      <w:r>
        <w:t xml:space="preserve"> </w:t>
      </w:r>
      <w:r w:rsidR="00C746A3">
        <w:t>conditional logistic mixed effects models</w:t>
      </w:r>
      <w:r w:rsidR="00971E0F">
        <w:t xml:space="preserve"> </w:t>
      </w:r>
      <w:r w:rsidR="00F17C5A">
        <w:t xml:space="preserve">with a matched case-control design </w:t>
      </w:r>
      <w:r w:rsidR="00971E0F">
        <w:fldChar w:fldCharType="begin">
          <w:fldData xml:space="preserve">PEVuZE5vdGU+PENpdGU+PEF1dGhvcj5EdWNoZXNuZTwvQXV0aG9yPjxZZWFyPjIwMTA8L1llYXI+
PFJlY051bT40OTYyPC9SZWNOdW0+PERpc3BsYXlUZXh0PihGb3J0aW4gZXQgYWwuIDIwMDUsIER1
Y2hlc25lIGV0IGFsLiAyMDEwKTwvRGlzcGxheVRleHQ+PHJlY29yZD48cmVjLW51bWJlcj40OTYy
PC9yZWMtbnVtYmVyPjxmb3JlaWduLWtleXM+PGtleSBhcHA9IkVOIiBkYi1pZD0iZXg1MHd4cjBu
d2Z2emplZmFkcnBkZHJzdGQ5c3JkcHYydnQyIiB0aW1lc3RhbXA9IjE1MTM3MjY0NDYiPjQ5NjI8
L2tleT48L2ZvcmVpZ24ta2V5cz48cmVmLXR5cGUgbmFtZT0iSm91cm5hbCBBcnRpY2xlIj4xNzwv
cmVmLXR5cGU+PGNvbnRyaWJ1dG9ycz48YXV0aG9ycz48YXV0aG9yPkR1Y2hlc25lLCBULjwvYXV0
aG9yPjxhdXRob3I+Rm9ydGluLCBELjwvYXV0aG9yPjxhdXRob3I+Q291cmJpbiwgTi48L2F1dGhv
cj48L2F1dGhvcnM+PC9jb250cmlidXRvcnM+PGF1dGgtYWRkcmVzcz5bRHVjaGVzbmUsIFRoaWVy
cnldIFVuaXYgTGF2YWwsIERlcHQgTWF0aCAmYW1wOyBTdGF0LCBTdGUgRm95LCBQUSBHMVYgMEE2
LCBDYW5hZGEuIFtGb3J0aW4sIERhbmllbDsgQ291cmJpbiwgTmljb2xhc10gVW5pdiBMYXZhbCwg
RGVwdCBCaW9sLCBDaGFpcmUgUmVjaCBJbmQgQ1JTTkcsIFVuaXYgTGF2YWwgU3lsdmljdWx0dXJl
ICZhbXA7IEZhdW5lLCBTdGUgRm95LCBQUSBHMVYgMEE2LCBDYW5hZGEuJiN4RDtEdWNoZXNuZSwg
VCAocmVwcmludCBhdXRob3IpLCBVbml2IExhdmFsLCBEZXB0IE1hdGggJmFtcDsgU3RhdCwgU3Rl
IEZveSwgUFEgRzFWIDBBNiwgQ2FuYWRhLiYjeEQ7dGhpZXJyeS5kdWNoZXNuZUBtYXQudWxhdmFs
LmNhPC9hdXRoLWFkZHJlc3M+PHRpdGxlcz48dGl0bGU+TWl4ZWQgY29uZGl0aW9uYWwgbG9naXN0
aWMgcmVncmVzc2lvbiBmb3IgaGFiaXRhdCBzZWxlY3Rpb24gc3R1ZGllczwvdGl0bGU+PHNlY29u
ZGFyeS10aXRsZT5Kb3VybmFsIG9mIEFuaW1hbCBFY29sb2d5PC9zZWNvbmRhcnktdGl0bGU+PGFs
dC10aXRsZT5KLiBBbmltLiBFY29sLjwvYWx0LXRpdGxlPjwvdGl0bGVzPjxwZXJpb2RpY2FsPjxm
dWxsLXRpdGxlPkpvdXJuYWwgb2YgQW5pbWFsIEVjb2xvZ3k8L2Z1bGwtdGl0bGU+PC9wZXJpb2Rp
Y2FsPjxwYWdlcz41NDgtNTU1PC9wYWdlcz48dm9sdW1lPjc5PC92b2x1bWU+PG51bWJlcj4zPC9u
dW1iZXI+PGtleXdvcmRzPjxrZXl3b3JkPmNhc2UtY29udHJvbCBsb2NhdGlvbiBzYW1wbGluZzsg
ZmFybWxhbmQ7IEdsb2JhbCBQb3NpdGlvbmluZyBTeXN0ZW07PC9rZXl3b3JkPjxrZXl3b3JkPmxp
a2VsaWhvb2QtcmF0aW8gdGVzdDsgbWl4ZWQgbXVsdGlub21pYWwgbG9naXQgbW9kZWw7IFByaW5j
ZSBBbGJlcnQ8L2tleXdvcmQ+PGtleXdvcmQ+TmF0aW9uYWwgUGFyazsgU3BhdGlhbGx5IEV4cGxp
Y2l0IExhbmRzY2FwZSBFdmVudCBTaW11bGF0b3I8L2tleXdvcmQ+PGtleXdvcmQ+eWVsbG93c3Rv
bmUtbmF0aW9uYWwtcGFyazsgbXVsdGlub21pYWwgbG9naXQgbW9kZWw7IHJlc291cmNlIHNlbGVj
dGlvbjs8L2tleXdvcmQ+PGtleXdvcmQ+cHJlZGF0aW9uIHJpc2s7IHdpbGRsaWZlOyBzY2FsZTsg
ZWxrOyBtYW5hZ2VtZW50OyBkeW5hbWljczsgcGF0dGVybnM8L2tleXdvcmQ+PGtleXdvcmQ+RW52
aXJvbm1lbnRhbCBTY2llbmNlcyAmYW1wOyBFY29sb2d5OyBab29sb2d5PC9rZXl3b3JkPjwva2V5
d29yZHM+PGRhdGVzPjx5ZWFyPjIwMTA8L3llYXI+PHB1Yi1kYXRlcz48ZGF0ZT5NYXk8L2RhdGU+
PC9wdWItZGF0ZXM+PC9kYXRlcz48aXNibj4wMDIxLTg3OTA8L2lzYm4+PGFjY2Vzc2lvbi1udW0+
V09TOjAwMDI3NTg4NjQwMDAwNjwvYWNjZXNzaW9uLW51bT48d29yay10eXBlPkFydGljbGU8L3dv
cmstdHlwZT48dXJscz48cmVsYXRlZC11cmxzPjx1cmw+Jmx0O0dvIHRvIElTSSZndDs6Ly9XT1M6
MDAwMjc1ODg2NDAwMDA2PC91cmw+PC9yZWxhdGVkLXVybHM+PC91cmxzPjxlbGVjdHJvbmljLXJl
c291cmNlLW51bT4xMC4xMTExL2ouMTM2NS0yNjU2LjIwMTAuMDE2NzAueDwvZWxlY3Ryb25pYy1y
ZXNvdXJjZS1udW0+PGxhbmd1YWdlPkVuZ2xpc2g8L2xhbmd1YWdlPjwvcmVjb3JkPjwvQ2l0ZT48
Q2l0ZT48QXV0aG9yPkZvcnRpbjwvQXV0aG9yPjxZZWFyPjIwMDU8L1llYXI+PFJlY051bT40NDA5
PC9SZWNOdW0+PHJlY29yZD48cmVjLW51bWJlcj40NDA5PC9yZWMtbnVtYmVyPjxmb3JlaWduLWtl
eXM+PGtleSBhcHA9IkVOIiBkYi1pZD0iZXg1MHd4cjBud2Z2emplZmFkcnBkZHJzdGQ5c3JkcHYy
dnQyIiB0aW1lc3RhbXA9IjEzODk5MDQ5NzYiPjQ0MDk8L2tleT48L2ZvcmVpZ24ta2V5cz48cmVm
LXR5cGUgbmFtZT0iSm91cm5hbCBBcnRpY2xlIj4xNzwvcmVmLXR5cGU+PGNvbnRyaWJ1dG9ycz48
YXV0aG9ycz48YXV0aG9yPkZvcnRpbiwgRC48L2F1dGhvcj48YXV0aG9yPkJleWVyLCBILiBMLjwv
YXV0aG9yPjxhdXRob3I+Qm95Y2UsIE0uIFMuPC9hdXRob3I+PGF1dGhvcj5TbWl0aCwgRC4gVy48
L2F1dGhvcj48YXV0aG9yPkR1Y2hlc25lLCBULjwvYXV0aG9yPjxhdXRob3I+TWFvLCBKLiBTLjwv
YXV0aG9yPjwvYXV0aG9ycz48L2NvbnRyaWJ1dG9ycz48dGl0bGVzPjx0aXRsZT5Xb2x2ZXMgaW5m
bHVlbmNlIGVsayBtb3ZlbWVudHM6IEJlaGF2aW9yIHNoYXBlcyBhIHRyb3BoaWMgY2FzY2FkZSBp
biBZZWxsb3dzdG9uZSBOYXRpb25hbCBQYXJrPC90aXRsZT48c2Vjb25kYXJ5LXRpdGxlPkVjb2xv
Z3k8L3NlY29uZGFyeS10aXRsZT48L3RpdGxlcz48cGVyaW9kaWNhbD48ZnVsbC10aXRsZT5FY29s
b2d5PC9mdWxsLXRpdGxlPjwvcGVyaW9kaWNhbD48cGFnZXM+MTMyMC0xMzMwPC9wYWdlcz48dm9s
dW1lPjg2PC92b2x1bWU+PG51bWJlcj41PC9udW1iZXI+PGRhdGVzPjx5ZWFyPjIwMDU8L3llYXI+
PC9kYXRlcz48aXNibj4wMDEyLTk2NTg8L2lzYm4+PGFjY2Vzc2lvbi1udW0+V09TOjAwMDIyODk2
MDAwMDAyNzwvYWNjZXNzaW9uLW51bT48dXJscz48cmVsYXRlZC11cmxzPjx1cmw+Jmx0O0dvIHRv
IElTSSZndDs6Ly9XT1M6MDAwMjI4OTYwMDAwMDI3PC91cmw+PC9yZWxhdGVkLXVybHM+PC91cmxz
PjwvcmVjb3JkPjwvQ2l0ZT48L0VuZE5vdGU+AG==
</w:fldData>
        </w:fldChar>
      </w:r>
      <w:r w:rsidR="00F17C5A">
        <w:instrText xml:space="preserve"> ADDIN EN.CITE </w:instrText>
      </w:r>
      <w:r w:rsidR="00F17C5A">
        <w:fldChar w:fldCharType="begin">
          <w:fldData xml:space="preserve">PEVuZE5vdGU+PENpdGU+PEF1dGhvcj5EdWNoZXNuZTwvQXV0aG9yPjxZZWFyPjIwMTA8L1llYXI+
PFJlY051bT40OTYyPC9SZWNOdW0+PERpc3BsYXlUZXh0PihGb3J0aW4gZXQgYWwuIDIwMDUsIER1
Y2hlc25lIGV0IGFsLiAyMDEwKTwvRGlzcGxheVRleHQ+PHJlY29yZD48cmVjLW51bWJlcj40OTYy
PC9yZWMtbnVtYmVyPjxmb3JlaWduLWtleXM+PGtleSBhcHA9IkVOIiBkYi1pZD0iZXg1MHd4cjBu
d2Z2emplZmFkcnBkZHJzdGQ5c3JkcHYydnQyIiB0aW1lc3RhbXA9IjE1MTM3MjY0NDYiPjQ5NjI8
L2tleT48L2ZvcmVpZ24ta2V5cz48cmVmLXR5cGUgbmFtZT0iSm91cm5hbCBBcnRpY2xlIj4xNzwv
cmVmLXR5cGU+PGNvbnRyaWJ1dG9ycz48YXV0aG9ycz48YXV0aG9yPkR1Y2hlc25lLCBULjwvYXV0
aG9yPjxhdXRob3I+Rm9ydGluLCBELjwvYXV0aG9yPjxhdXRob3I+Q291cmJpbiwgTi48L2F1dGhv
cj48L2F1dGhvcnM+PC9jb250cmlidXRvcnM+PGF1dGgtYWRkcmVzcz5bRHVjaGVzbmUsIFRoaWVy
cnldIFVuaXYgTGF2YWwsIERlcHQgTWF0aCAmYW1wOyBTdGF0LCBTdGUgRm95LCBQUSBHMVYgMEE2
LCBDYW5hZGEuIFtGb3J0aW4sIERhbmllbDsgQ291cmJpbiwgTmljb2xhc10gVW5pdiBMYXZhbCwg
RGVwdCBCaW9sLCBDaGFpcmUgUmVjaCBJbmQgQ1JTTkcsIFVuaXYgTGF2YWwgU3lsdmljdWx0dXJl
ICZhbXA7IEZhdW5lLCBTdGUgRm95LCBQUSBHMVYgMEE2LCBDYW5hZGEuJiN4RDtEdWNoZXNuZSwg
VCAocmVwcmludCBhdXRob3IpLCBVbml2IExhdmFsLCBEZXB0IE1hdGggJmFtcDsgU3RhdCwgU3Rl
IEZveSwgUFEgRzFWIDBBNiwgQ2FuYWRhLiYjeEQ7dGhpZXJyeS5kdWNoZXNuZUBtYXQudWxhdmFs
LmNhPC9hdXRoLWFkZHJlc3M+PHRpdGxlcz48dGl0bGU+TWl4ZWQgY29uZGl0aW9uYWwgbG9naXN0
aWMgcmVncmVzc2lvbiBmb3IgaGFiaXRhdCBzZWxlY3Rpb24gc3R1ZGllczwvdGl0bGU+PHNlY29u
ZGFyeS10aXRsZT5Kb3VybmFsIG9mIEFuaW1hbCBFY29sb2d5PC9zZWNvbmRhcnktdGl0bGU+PGFs
dC10aXRsZT5KLiBBbmltLiBFY29sLjwvYWx0LXRpdGxlPjwvdGl0bGVzPjxwZXJpb2RpY2FsPjxm
dWxsLXRpdGxlPkpvdXJuYWwgb2YgQW5pbWFsIEVjb2xvZ3k8L2Z1bGwtdGl0bGU+PC9wZXJpb2Rp
Y2FsPjxwYWdlcz41NDgtNTU1PC9wYWdlcz48dm9sdW1lPjc5PC92b2x1bWU+PG51bWJlcj4zPC9u
dW1iZXI+PGtleXdvcmRzPjxrZXl3b3JkPmNhc2UtY29udHJvbCBsb2NhdGlvbiBzYW1wbGluZzsg
ZmFybWxhbmQ7IEdsb2JhbCBQb3NpdGlvbmluZyBTeXN0ZW07PC9rZXl3b3JkPjxrZXl3b3JkPmxp
a2VsaWhvb2QtcmF0aW8gdGVzdDsgbWl4ZWQgbXVsdGlub21pYWwgbG9naXQgbW9kZWw7IFByaW5j
ZSBBbGJlcnQ8L2tleXdvcmQ+PGtleXdvcmQ+TmF0aW9uYWwgUGFyazsgU3BhdGlhbGx5IEV4cGxp
Y2l0IExhbmRzY2FwZSBFdmVudCBTaW11bGF0b3I8L2tleXdvcmQ+PGtleXdvcmQ+eWVsbG93c3Rv
bmUtbmF0aW9uYWwtcGFyazsgbXVsdGlub21pYWwgbG9naXQgbW9kZWw7IHJlc291cmNlIHNlbGVj
dGlvbjs8L2tleXdvcmQ+PGtleXdvcmQ+cHJlZGF0aW9uIHJpc2s7IHdpbGRsaWZlOyBzY2FsZTsg
ZWxrOyBtYW5hZ2VtZW50OyBkeW5hbWljczsgcGF0dGVybnM8L2tleXdvcmQ+PGtleXdvcmQ+RW52
aXJvbm1lbnRhbCBTY2llbmNlcyAmYW1wOyBFY29sb2d5OyBab29sb2d5PC9rZXl3b3JkPjwva2V5
d29yZHM+PGRhdGVzPjx5ZWFyPjIwMTA8L3llYXI+PHB1Yi1kYXRlcz48ZGF0ZT5NYXk8L2RhdGU+
PC9wdWItZGF0ZXM+PC9kYXRlcz48aXNibj4wMDIxLTg3OTA8L2lzYm4+PGFjY2Vzc2lvbi1udW0+
V09TOjAwMDI3NTg4NjQwMDAwNjwvYWNjZXNzaW9uLW51bT48d29yay10eXBlPkFydGljbGU8L3dv
cmstdHlwZT48dXJscz48cmVsYXRlZC11cmxzPjx1cmw+Jmx0O0dvIHRvIElTSSZndDs6Ly9XT1M6
MDAwMjc1ODg2NDAwMDA2PC91cmw+PC9yZWxhdGVkLXVybHM+PC91cmxzPjxlbGVjdHJvbmljLXJl
c291cmNlLW51bT4xMC4xMTExL2ouMTM2NS0yNjU2LjIwMTAuMDE2NzAueDwvZWxlY3Ryb25pYy1y
ZXNvdXJjZS1udW0+PGxhbmd1YWdlPkVuZ2xpc2g8L2xhbmd1YWdlPjwvcmVjb3JkPjwvQ2l0ZT48
Q2l0ZT48QXV0aG9yPkZvcnRpbjwvQXV0aG9yPjxZZWFyPjIwMDU8L1llYXI+PFJlY051bT40NDA5
PC9SZWNOdW0+PHJlY29yZD48cmVjLW51bWJlcj40NDA5PC9yZWMtbnVtYmVyPjxmb3JlaWduLWtl
eXM+PGtleSBhcHA9IkVOIiBkYi1pZD0iZXg1MHd4cjBud2Z2emplZmFkcnBkZHJzdGQ5c3JkcHYy
dnQyIiB0aW1lc3RhbXA9IjEzODk5MDQ5NzYiPjQ0MDk8L2tleT48L2ZvcmVpZ24ta2V5cz48cmVm
LXR5cGUgbmFtZT0iSm91cm5hbCBBcnRpY2xlIj4xNzwvcmVmLXR5cGU+PGNvbnRyaWJ1dG9ycz48
YXV0aG9ycz48YXV0aG9yPkZvcnRpbiwgRC48L2F1dGhvcj48YXV0aG9yPkJleWVyLCBILiBMLjwv
YXV0aG9yPjxhdXRob3I+Qm95Y2UsIE0uIFMuPC9hdXRob3I+PGF1dGhvcj5TbWl0aCwgRC4gVy48
L2F1dGhvcj48YXV0aG9yPkR1Y2hlc25lLCBULjwvYXV0aG9yPjxhdXRob3I+TWFvLCBKLiBTLjwv
YXV0aG9yPjwvYXV0aG9ycz48L2NvbnRyaWJ1dG9ycz48dGl0bGVzPjx0aXRsZT5Xb2x2ZXMgaW5m
bHVlbmNlIGVsayBtb3ZlbWVudHM6IEJlaGF2aW9yIHNoYXBlcyBhIHRyb3BoaWMgY2FzY2FkZSBp
biBZZWxsb3dzdG9uZSBOYXRpb25hbCBQYXJrPC90aXRsZT48c2Vjb25kYXJ5LXRpdGxlPkVjb2xv
Z3k8L3NlY29uZGFyeS10aXRsZT48L3RpdGxlcz48cGVyaW9kaWNhbD48ZnVsbC10aXRsZT5FY29s
b2d5PC9mdWxsLXRpdGxlPjwvcGVyaW9kaWNhbD48cGFnZXM+MTMyMC0xMzMwPC9wYWdlcz48dm9s
dW1lPjg2PC92b2x1bWU+PG51bWJlcj41PC9udW1iZXI+PGRhdGVzPjx5ZWFyPjIwMDU8L3llYXI+
PC9kYXRlcz48aXNibj4wMDEyLTk2NTg8L2lzYm4+PGFjY2Vzc2lvbi1udW0+V09TOjAwMDIyODk2
MDAwMDAyNzwvYWNjZXNzaW9uLW51bT48dXJscz48cmVsYXRlZC11cmxzPjx1cmw+Jmx0O0dvIHRv
IElTSSZndDs6Ly9XT1M6MDAwMjI4OTYwMDAwMDI3PC91cmw+PC9yZWxhdGVkLXVybHM+PC91cmxz
PjwvcmVjb3JkPjwvQ2l0ZT48L0VuZE5vdGU+AG==
</w:fldData>
        </w:fldChar>
      </w:r>
      <w:r w:rsidR="00F17C5A">
        <w:instrText xml:space="preserve"> ADDIN EN.CITE.DATA </w:instrText>
      </w:r>
      <w:r w:rsidR="00F17C5A">
        <w:fldChar w:fldCharType="end"/>
      </w:r>
      <w:r w:rsidR="00971E0F">
        <w:fldChar w:fldCharType="separate"/>
      </w:r>
      <w:r w:rsidR="00F17C5A">
        <w:rPr>
          <w:noProof/>
        </w:rPr>
        <w:t>(Fortin et al. 2005, Duchesne et al. 2010)</w:t>
      </w:r>
      <w:r w:rsidR="00971E0F">
        <w:fldChar w:fldCharType="end"/>
      </w:r>
      <w:r w:rsidR="00971E0F">
        <w:t>. Models included a random intercept</w:t>
      </w:r>
      <w:r>
        <w:t xml:space="preserve"> </w:t>
      </w:r>
      <w:r w:rsidR="00971E0F">
        <w:t>for each</w:t>
      </w:r>
      <w:r>
        <w:t xml:space="preserve"> collared mountain goat to account for the unbalanced design and correlation among individuals</w:t>
      </w:r>
      <w:r w:rsidR="00971E0F">
        <w:t xml:space="preserve"> and allow for population level inference</w:t>
      </w:r>
      <w:r>
        <w:t xml:space="preserve">. </w:t>
      </w:r>
      <w:r w:rsidR="003758F1">
        <w:t xml:space="preserve">We quantify </w:t>
      </w:r>
      <w:r w:rsidR="004A6731">
        <w:t xml:space="preserve">resource </w:t>
      </w:r>
      <w:r w:rsidR="003758F1">
        <w:t>selection separately for summer and winter seasons. We defined the summer season as June-September and the winter</w:t>
      </w:r>
      <w:r w:rsidR="00971E0F">
        <w:t xml:space="preserve"> season as December-April </w:t>
      </w:r>
      <w:r w:rsidR="003758F1">
        <w:t xml:space="preserve">based on the </w:t>
      </w:r>
      <w:r w:rsidR="00971E0F">
        <w:t xml:space="preserve">typical </w:t>
      </w:r>
      <w:r w:rsidR="003758F1">
        <w:t>presence of snow cover.</w:t>
      </w:r>
    </w:p>
    <w:p w14:paraId="74C2E886" w14:textId="745F461A" w:rsidR="0086492B" w:rsidRDefault="0086492B" w:rsidP="00576E4F">
      <w:pPr>
        <w:spacing w:line="480" w:lineRule="auto"/>
        <w:outlineLvl w:val="0"/>
      </w:pPr>
    </w:p>
    <w:p w14:paraId="6FBFD487" w14:textId="35A83DD4" w:rsidR="00EF3E87" w:rsidRDefault="0086492B" w:rsidP="00576E4F">
      <w:pPr>
        <w:spacing w:line="480" w:lineRule="auto"/>
        <w:outlineLvl w:val="0"/>
      </w:pPr>
      <w:r>
        <w:t xml:space="preserve">For </w:t>
      </w:r>
      <w:r w:rsidR="00B91D0E">
        <w:t>every</w:t>
      </w:r>
      <w:r>
        <w:t xml:space="preserve"> collar</w:t>
      </w:r>
      <w:r w:rsidR="00CE570E">
        <w:t>ed mountain goat</w:t>
      </w:r>
      <w:r>
        <w:t xml:space="preserve">, we draw 10 random steps </w:t>
      </w:r>
      <w:r w:rsidR="001F77E8">
        <w:t xml:space="preserve">in the study area </w:t>
      </w:r>
      <w:r>
        <w:t xml:space="preserve">for every used </w:t>
      </w:r>
      <w:r w:rsidR="00B3354F">
        <w:t>fix</w:t>
      </w:r>
      <w:r>
        <w:t xml:space="preserve"> </w:t>
      </w:r>
      <w:r w:rsidR="00BC3A37">
        <w:t>from</w:t>
      </w:r>
      <w:r>
        <w:t xml:space="preserve"> an empirical distribution of step lengths and turning angles </w:t>
      </w:r>
      <w:r w:rsidR="00FE1186">
        <w:t>based on</w:t>
      </w:r>
      <w:r>
        <w:t xml:space="preserve"> </w:t>
      </w:r>
      <w:r w:rsidR="00FE1186">
        <w:t>all other</w:t>
      </w:r>
      <w:r>
        <w:t xml:space="preserve"> </w:t>
      </w:r>
      <w:r w:rsidR="00B91D0E">
        <w:t xml:space="preserve">mountain goats with similarly programmed collars (i.e., separately for ATS and </w:t>
      </w:r>
      <w:proofErr w:type="spellStart"/>
      <w:r w:rsidR="00B91D0E">
        <w:t>Telonics</w:t>
      </w:r>
      <w:proofErr w:type="spellEnd"/>
      <w:r w:rsidR="00B91D0E">
        <w:t xml:space="preserve"> collars)</w:t>
      </w:r>
      <w:r>
        <w:t>.</w:t>
      </w:r>
      <w:r w:rsidR="001F77E8" w:rsidRPr="001F77E8">
        <w:t xml:space="preserve"> </w:t>
      </w:r>
      <w:r w:rsidR="00B3354F">
        <w:t xml:space="preserve">We </w:t>
      </w:r>
      <w:r w:rsidR="00B3354F">
        <w:lastRenderedPageBreak/>
        <w:t xml:space="preserve">applied the </w:t>
      </w:r>
      <w:r w:rsidR="00B91D0E">
        <w:t>sample of</w:t>
      </w:r>
      <w:r w:rsidR="00B3354F">
        <w:t xml:space="preserve"> steps to each fix to generate 10 matched (</w:t>
      </w:r>
      <w:r w:rsidR="00B91D0E">
        <w:t>case</w:t>
      </w:r>
      <w:r w:rsidR="00B3354F">
        <w:t xml:space="preserve">-control) </w:t>
      </w:r>
      <w:r w:rsidR="00B91D0E">
        <w:t>available fixes</w:t>
      </w:r>
      <w:r w:rsidR="00B3354F">
        <w:t xml:space="preserve"> for each used fix. </w:t>
      </w:r>
      <w:r w:rsidR="001F77E8">
        <w:t xml:space="preserve">We </w:t>
      </w:r>
      <w:r w:rsidR="00B3354F">
        <w:t xml:space="preserve">then </w:t>
      </w:r>
      <w:r w:rsidR="001F77E8">
        <w:t xml:space="preserve">extracted spatial covariates values to the used and available fixes. We </w:t>
      </w:r>
      <w:r w:rsidR="00B3354F">
        <w:t>withheld</w:t>
      </w:r>
      <w:r w:rsidR="001F77E8">
        <w:t xml:space="preserve"> </w:t>
      </w:r>
      <w:r w:rsidR="00B3354F">
        <w:t xml:space="preserve">a random sample of 20% of the used and available dataset </w:t>
      </w:r>
      <w:r w:rsidR="0037335F">
        <w:t xml:space="preserve">(“testing data”) </w:t>
      </w:r>
      <w:r w:rsidR="00B3354F">
        <w:t>for model validation (detailed below).</w:t>
      </w:r>
    </w:p>
    <w:p w14:paraId="6488F017" w14:textId="0F2E1F6D" w:rsidR="001F77E8" w:rsidRPr="001F77E8" w:rsidRDefault="001F77E8" w:rsidP="00576E4F">
      <w:pPr>
        <w:spacing w:line="480" w:lineRule="auto"/>
        <w:outlineLvl w:val="0"/>
        <w:rPr>
          <w:i/>
        </w:rPr>
      </w:pPr>
      <w:r w:rsidRPr="001F77E8">
        <w:rPr>
          <w:i/>
        </w:rPr>
        <w:t>Covariates</w:t>
      </w:r>
    </w:p>
    <w:p w14:paraId="0E0E2912" w14:textId="75A9170C" w:rsidR="001F77E8" w:rsidRDefault="00760BA8" w:rsidP="00576E4F">
      <w:pPr>
        <w:spacing w:line="480" w:lineRule="auto"/>
        <w:outlineLvl w:val="0"/>
      </w:pPr>
      <w:r>
        <w:t xml:space="preserve">Similar to other large herbivores, mountain goat select habitats that minimize predation pressure but maximize opportunities of high quality forage consumption </w:t>
      </w:r>
      <w:r>
        <w:fldChar w:fldCharType="begin">
          <w:fldData xml:space="preserve">PEVuZE5vdGU+PENpdGU+PEF1dGhvcj5Hcm9zczwvQXV0aG9yPjxZZWFyPjIwMDI8L1llYXI+PFJl
Y051bT4yMDI8L1JlY051bT48RGlzcGxheVRleHQ+KEdyb3NzIGV0IGFsLiAyMDAyLCBXaGl0ZSAy
MDA2KTwvRGlzcGxheVRleHQ+PHJlY29yZD48cmVjLW51bWJlcj4yMDI8L3JlYy1udW1iZXI+PGZv
cmVpZ24ta2V5cz48a2V5IGFwcD0iRU4iIGRiLWlkPSJleDUwd3hyMG53ZnZ6amVmYWRycGRkcnN0
ZDlzcmRwdjJ2dDIiIHRpbWVzdGFtcD0iMTI4MjkyNjczMiI+MjAyPC9rZXk+PC9mb3JlaWduLWtl
eXM+PHJlZi10eXBlIG5hbWU9IkpvdXJuYWwgQXJ0aWNsZSI+MTc8L3JlZi10eXBlPjxjb250cmli
dXRvcnM+PGF1dGhvcnM+PGF1dGhvcj5Hcm9zcywgSi4gRS48L2F1dGhvcj48YXV0aG9yPktuZWVs
YW5kLCBNLiBDLjwvYXV0aG9yPjxhdXRob3I+UmVlZCwgRC4gRi48L2F1dGhvcj48YXV0aG9yPlJl
aWNoLCBSLiBNLjwvYXV0aG9yPjwvYXV0aG9ycz48L2NvbnRyaWJ1dG9ycz48dGl0bGVzPjx0aXRs
ZT5HSVMtYmFzZWQgaGFiaXRhdCBtb2RlbHMgZm9yIG1vdW50YWluIGdvYXRzPC90aXRsZT48c2Vj
b25kYXJ5LXRpdGxlPkpvdXJuYWwgb2YgTWFtbWFsb2d5PC9zZWNvbmRhcnktdGl0bGU+PC90aXRs
ZXM+PHBlcmlvZGljYWw+PGZ1bGwtdGl0bGU+Sm91cm5hbCBvZiBNYW1tYWxvZ3k8L2Z1bGwtdGl0
bGU+PC9wZXJpb2RpY2FsPjxwYWdlcz4yMTgtMjI4PC9wYWdlcz48dm9sdW1lPjgzPC92b2x1bWU+
PG51bWJlcj4xPC9udW1iZXI+PGtleXdvcmRzPjxrZXl3b3JkPmVzY2FwZSB0ZXJyYWluPC9rZXl3
b3JkPjxrZXl3b3JkPmdlb2dyYXBoaWNhbCBpbmZvcm1hdGlvbiBzeXN0ZW08L2tleXdvcmQ+PGtl
eXdvcmQ+aGFiaXRhdCBtb2RlbDwva2V5d29yZD48a2V5d29yZD5sb2dpc3RpYyByZWdyZXNzaW9u
PC9rZXl3b3JkPjxrZXl3b3JkPm1vdW50YWluIGdvYXQ8L2tleXdvcmQ+PGtleXdvcmQ+T3JlYW1v
bm9zIGFtZXJpY2FudXM8L2tleXdvcmQ+PGtleXdvcmQ+aW5kZXBlbmRlbmNlPC9rZXl3b3JkPjxr
ZXl3b3JkPm1vdmVtZW50czwva2V5d29yZD48a2V5d29yZD5oYWJpdGF0IHNlbGVjdGlvbjwva2V5
d29yZD48a2V5d29yZD5yZXNvdXJjZSBzZWxlY3Rpb248L2tleXdvcmQ+PC9rZXl3b3Jkcz48ZGF0
ZXM+PHllYXI+MjAwMjwveWVhcj48cHViLWRhdGVzPjxkYXRlPkZlYjwvZGF0ZT48L3B1Yi1kYXRl
cz48L2RhdGVzPjxpc2JuPjAwMjItMjM3MjwvaXNibj48YWNjZXNzaW9uLW51bT5JU0k6MDAwMTc0
MDQyMDAwMDIyPC9hY2Nlc3Npb24tbnVtPjxsYWJlbD4xMzwvbGFiZWw+PHVybHM+PHJlbGF0ZWQt
dXJscz48dXJsPiZsdDtHbyB0byBJU0kmZ3Q7Oi8vMDAwMTc0MDQyMDAwMDIyPC91cmw+PC9yZWxh
dGVkLXVybHM+PC91cmxzPjwvcmVjb3JkPjwvQ2l0ZT48Q2l0ZT48QXV0aG9yPldoaXRlPC9BdXRo
b3I+PFllYXI+MjAwNjwvWWVhcj48UmVjTnVtPjU2ODwvUmVjTnVtPjxyZWNvcmQ+PHJlYy1udW1i
ZXI+NTY4PC9yZWMtbnVtYmVyPjxmb3JlaWduLWtleXM+PGtleSBhcHA9IkVOIiBkYi1pZD0iZXg1
MHd4cjBud2Z2emplZmFkcnBkZHJzdGQ5c3JkcHYydnQyIiB0aW1lc3RhbXA9IjEyOTE2NTcyOTUi
PjU2ODwva2V5PjwvZm9yZWlnbi1rZXlzPjxyZWYtdHlwZSBuYW1lPSJKb3VybmFsIEFydGljbGUi
PjE3PC9yZWYtdHlwZT48Y29udHJpYnV0b3JzPjxhdXRob3JzPjxhdXRob3I+V2hpdGUsIEsuIFMu
PC9hdXRob3I+PC9hdXRob3JzPjwvY29udHJpYnV0b3JzPjx0aXRsZXM+PHRpdGxlPlNlYXNvbmFs
IGFuZCBzZXgtc3BlY2lmaWMgdmFyaWF0aW9uIGluIHRlcnJpYW4gdXNlIGFuZCBtb3ZlbWVudCBw
YXR0ZXJucyBvZiBtb3VudGFpbiBnb2F0cyBpbiBzb3V0aGVhc3Rlcm4gQWxhc2thPC90aXRsZT48
c2Vjb25kYXJ5LXRpdGxlPkJpYW5udWFsIFN5bXBvc2l1bSBvZiB0aGUgTm9ydGhlcm4gV2lsZCBT
aGVlcCBhbmQgR29hdCBDb3VuY2lsPC9zZWNvbmRhcnktdGl0bGU+PC90aXRsZXM+PHBhZ2VzPjE4
My0xOTM8L3BhZ2VzPjx2b2x1bWU+MTU8L3ZvbHVtZT48a2V5d29yZHM+PGtleXdvcmQ+bW92ZW1l
bnQ8L2tleXdvcmQ+PGtleXdvcmQ+aGFiaXRhdCBzZWxlY3Rpb248L2tleXdvcmQ+PGtleXdvcmQ+
cmVzb3VyY2Ugc2VsZWN0aW9uPC9rZXl3b3JkPjwva2V5d29yZHM+PGRhdGVzPjx5ZWFyPjIwMDY8
L3llYXI+PC9kYXRlcz48bGFiZWw+NzwvbGFiZWw+PHVybHM+PC91cmxzPjwvcmVjb3JkPjwvQ2l0
ZT48L0VuZE5vdGU+AG==
</w:fldData>
        </w:fldChar>
      </w:r>
      <w:r>
        <w:instrText xml:space="preserve"> ADDIN EN.CITE </w:instrText>
      </w:r>
      <w:r>
        <w:fldChar w:fldCharType="begin">
          <w:fldData xml:space="preserve">PEVuZE5vdGU+PENpdGU+PEF1dGhvcj5Hcm9zczwvQXV0aG9yPjxZZWFyPjIwMDI8L1llYXI+PFJl
Y051bT4yMDI8L1JlY051bT48RGlzcGxheVRleHQ+KEdyb3NzIGV0IGFsLiAyMDAyLCBXaGl0ZSAy
MDA2KTwvRGlzcGxheVRleHQ+PHJlY29yZD48cmVjLW51bWJlcj4yMDI8L3JlYy1udW1iZXI+PGZv
cmVpZ24ta2V5cz48a2V5IGFwcD0iRU4iIGRiLWlkPSJleDUwd3hyMG53ZnZ6amVmYWRycGRkcnN0
ZDlzcmRwdjJ2dDIiIHRpbWVzdGFtcD0iMTI4MjkyNjczMiI+MjAyPC9rZXk+PC9mb3JlaWduLWtl
eXM+PHJlZi10eXBlIG5hbWU9IkpvdXJuYWwgQXJ0aWNsZSI+MTc8L3JlZi10eXBlPjxjb250cmli
dXRvcnM+PGF1dGhvcnM+PGF1dGhvcj5Hcm9zcywgSi4gRS48L2F1dGhvcj48YXV0aG9yPktuZWVs
YW5kLCBNLiBDLjwvYXV0aG9yPjxhdXRob3I+UmVlZCwgRC4gRi48L2F1dGhvcj48YXV0aG9yPlJl
aWNoLCBSLiBNLjwvYXV0aG9yPjwvYXV0aG9ycz48L2NvbnRyaWJ1dG9ycz48dGl0bGVzPjx0aXRs
ZT5HSVMtYmFzZWQgaGFiaXRhdCBtb2RlbHMgZm9yIG1vdW50YWluIGdvYXRzPC90aXRsZT48c2Vj
b25kYXJ5LXRpdGxlPkpvdXJuYWwgb2YgTWFtbWFsb2d5PC9zZWNvbmRhcnktdGl0bGU+PC90aXRs
ZXM+PHBlcmlvZGljYWw+PGZ1bGwtdGl0bGU+Sm91cm5hbCBvZiBNYW1tYWxvZ3k8L2Z1bGwtdGl0
bGU+PC9wZXJpb2RpY2FsPjxwYWdlcz4yMTgtMjI4PC9wYWdlcz48dm9sdW1lPjgzPC92b2x1bWU+
PG51bWJlcj4xPC9udW1iZXI+PGtleXdvcmRzPjxrZXl3b3JkPmVzY2FwZSB0ZXJyYWluPC9rZXl3
b3JkPjxrZXl3b3JkPmdlb2dyYXBoaWNhbCBpbmZvcm1hdGlvbiBzeXN0ZW08L2tleXdvcmQ+PGtl
eXdvcmQ+aGFiaXRhdCBtb2RlbDwva2V5d29yZD48a2V5d29yZD5sb2dpc3RpYyByZWdyZXNzaW9u
PC9rZXl3b3JkPjxrZXl3b3JkPm1vdW50YWluIGdvYXQ8L2tleXdvcmQ+PGtleXdvcmQ+T3JlYW1v
bm9zIGFtZXJpY2FudXM8L2tleXdvcmQ+PGtleXdvcmQ+aW5kZXBlbmRlbmNlPC9rZXl3b3JkPjxr
ZXl3b3JkPm1vdmVtZW50czwva2V5d29yZD48a2V5d29yZD5oYWJpdGF0IHNlbGVjdGlvbjwva2V5
d29yZD48a2V5d29yZD5yZXNvdXJjZSBzZWxlY3Rpb248L2tleXdvcmQ+PC9rZXl3b3Jkcz48ZGF0
ZXM+PHllYXI+MjAwMjwveWVhcj48cHViLWRhdGVzPjxkYXRlPkZlYjwvZGF0ZT48L3B1Yi1kYXRl
cz48L2RhdGVzPjxpc2JuPjAwMjItMjM3MjwvaXNibj48YWNjZXNzaW9uLW51bT5JU0k6MDAwMTc0
MDQyMDAwMDIyPC9hY2Nlc3Npb24tbnVtPjxsYWJlbD4xMzwvbGFiZWw+PHVybHM+PHJlbGF0ZWQt
dXJscz48dXJsPiZsdDtHbyB0byBJU0kmZ3Q7Oi8vMDAwMTc0MDQyMDAwMDIyPC91cmw+PC9yZWxh
dGVkLXVybHM+PC91cmxzPjwvcmVjb3JkPjwvQ2l0ZT48Q2l0ZT48QXV0aG9yPldoaXRlPC9BdXRo
b3I+PFllYXI+MjAwNjwvWWVhcj48UmVjTnVtPjU2ODwvUmVjTnVtPjxyZWNvcmQ+PHJlYy1udW1i
ZXI+NTY4PC9yZWMtbnVtYmVyPjxmb3JlaWduLWtleXM+PGtleSBhcHA9IkVOIiBkYi1pZD0iZXg1
MHd4cjBud2Z2emplZmFkcnBkZHJzdGQ5c3JkcHYydnQyIiB0aW1lc3RhbXA9IjEyOTE2NTcyOTUi
PjU2ODwva2V5PjwvZm9yZWlnbi1rZXlzPjxyZWYtdHlwZSBuYW1lPSJKb3VybmFsIEFydGljbGUi
PjE3PC9yZWYtdHlwZT48Y29udHJpYnV0b3JzPjxhdXRob3JzPjxhdXRob3I+V2hpdGUsIEsuIFMu
PC9hdXRob3I+PC9hdXRob3JzPjwvY29udHJpYnV0b3JzPjx0aXRsZXM+PHRpdGxlPlNlYXNvbmFs
IGFuZCBzZXgtc3BlY2lmaWMgdmFyaWF0aW9uIGluIHRlcnJpYW4gdXNlIGFuZCBtb3ZlbWVudCBw
YXR0ZXJucyBvZiBtb3VudGFpbiBnb2F0cyBpbiBzb3V0aGVhc3Rlcm4gQWxhc2thPC90aXRsZT48
c2Vjb25kYXJ5LXRpdGxlPkJpYW5udWFsIFN5bXBvc2l1bSBvZiB0aGUgTm9ydGhlcm4gV2lsZCBT
aGVlcCBhbmQgR29hdCBDb3VuY2lsPC9zZWNvbmRhcnktdGl0bGU+PC90aXRsZXM+PHBhZ2VzPjE4
My0xOTM8L3BhZ2VzPjx2b2x1bWU+MTU8L3ZvbHVtZT48a2V5d29yZHM+PGtleXdvcmQ+bW92ZW1l
bnQ8L2tleXdvcmQ+PGtleXdvcmQ+aGFiaXRhdCBzZWxlY3Rpb248L2tleXdvcmQ+PGtleXdvcmQ+
cmVzb3VyY2Ugc2VsZWN0aW9uPC9rZXl3b3JkPjwva2V5d29yZHM+PGRhdGVzPjx5ZWFyPjIwMDY8
L3llYXI+PC9kYXRlcz48bGFiZWw+NzwvbGFiZWw+PHVybHM+PC91cmxzPjwvcmVjb3JkPjwvQ2l0
ZT48L0VuZE5vdGU+AG==
</w:fldData>
        </w:fldChar>
      </w:r>
      <w:r>
        <w:instrText xml:space="preserve"> ADDIN EN.CITE.DATA </w:instrText>
      </w:r>
      <w:r>
        <w:fldChar w:fldCharType="end"/>
      </w:r>
      <w:r>
        <w:fldChar w:fldCharType="separate"/>
      </w:r>
      <w:r>
        <w:rPr>
          <w:noProof/>
        </w:rPr>
        <w:t>(Gross et al. 2002, White 2006)</w:t>
      </w:r>
      <w:r>
        <w:fldChar w:fldCharType="end"/>
      </w:r>
      <w:r>
        <w:t xml:space="preserve">. With these needs in mind and </w:t>
      </w:r>
      <w:r w:rsidR="00F53A10">
        <w:t xml:space="preserve">using information on </w:t>
      </w:r>
      <w:r>
        <w:t xml:space="preserve">Kodiak mountain goat diets </w:t>
      </w:r>
      <w:r>
        <w:fldChar w:fldCharType="begin"/>
      </w:r>
      <w:r>
        <w:instrText xml:space="preserve"> ADDIN EN.CITE &lt;EndNote&gt;&lt;Cite&gt;&lt;Author&gt;Hjeljord&lt;/Author&gt;&lt;Year&gt;1973&lt;/Year&gt;&lt;RecNum&gt;228&lt;/RecNum&gt;&lt;DisplayText&gt;(Hjeljord 1973)&lt;/DisplayText&gt;&lt;record&gt;&lt;rec-number&gt;228&lt;/rec-number&gt;&lt;foreign-keys&gt;&lt;key app="EN" db-id="ex50wxr0nwfvzjefadrpddrstd9srdpv2vt2" timestamp="1282926732"&gt;228&lt;/key&gt;&lt;/foreign-keys&gt;&lt;ref-type name="Journal Article"&gt;17&lt;/ref-type&gt;&lt;contributors&gt;&lt;authors&gt;&lt;author&gt;Hjeljord, O.&lt;/author&gt;&lt;/authors&gt;&lt;/contributors&gt;&lt;titles&gt;&lt;title&gt;Mountain goat forage and habitat preference in Alaska&lt;/title&gt;&lt;secondary-title&gt;Journal of Wildlife Management&lt;/secondary-title&gt;&lt;/titles&gt;&lt;periodical&gt;&lt;full-title&gt;Journal of Wildlife Management&lt;/full-title&gt;&lt;/periodical&gt;&lt;pages&gt;353-362&lt;/pages&gt;&lt;volume&gt;37&lt;/volume&gt;&lt;number&gt;3&lt;/number&gt;&lt;keywords&gt;&lt;keyword&gt;habitat selection&lt;/keyword&gt;&lt;keyword&gt;resource selection&lt;/keyword&gt;&lt;keyword&gt;diet&lt;/keyword&gt;&lt;keyword&gt;Kodiak&lt;/keyword&gt;&lt;/keywords&gt;&lt;dates&gt;&lt;year&gt;1973&lt;/year&gt;&lt;/dates&gt;&lt;isbn&gt;0022-541X&lt;/isbn&gt;&lt;accession-num&gt;ISI:A1973R145300011&lt;/accession-num&gt;&lt;urls&gt;&lt;related-urls&gt;&lt;url&gt;&amp;lt;Go to ISI&amp;gt;://A1973R145300011&lt;/url&gt;&lt;url&gt;http://www.jstor.org/stable/pdfplus/3800126.pdf?acceptTC=true&lt;/url&gt;&lt;url&gt;http://www.jstor.org/stable/pdfplus/3800126.pdf&lt;/url&gt;&lt;/related-urls&gt;&lt;/urls&gt;&lt;/record&gt;&lt;/Cite&gt;&lt;/EndNote&gt;</w:instrText>
      </w:r>
      <w:r>
        <w:fldChar w:fldCharType="separate"/>
      </w:r>
      <w:r>
        <w:rPr>
          <w:noProof/>
        </w:rPr>
        <w:t>(Hjeljord 1973)</w:t>
      </w:r>
      <w:r>
        <w:fldChar w:fldCharType="end"/>
      </w:r>
      <w:r>
        <w:t>, w</w:t>
      </w:r>
      <w:r w:rsidR="001F77E8">
        <w:t xml:space="preserve">e selected </w:t>
      </w:r>
      <w:r w:rsidR="001F77E8" w:rsidRPr="001F77E8">
        <w:rPr>
          <w:i/>
        </w:rPr>
        <w:t>a priori</w:t>
      </w:r>
      <w:r w:rsidR="001F77E8">
        <w:t xml:space="preserve"> terrain and vegetation covariates that we hypothesized affect mountain goat resource selection</w:t>
      </w:r>
      <w:r>
        <w:t xml:space="preserve"> </w:t>
      </w:r>
      <w:r w:rsidR="00F75436">
        <w:t>(</w:t>
      </w:r>
      <w:commentRangeStart w:id="1"/>
      <w:r w:rsidR="00F75436">
        <w:t>Table X</w:t>
      </w:r>
      <w:commentRangeEnd w:id="1"/>
      <w:r w:rsidR="00F75436">
        <w:rPr>
          <w:rStyle w:val="CommentReference"/>
        </w:rPr>
        <w:commentReference w:id="1"/>
      </w:r>
      <w:r w:rsidR="00F75436">
        <w:t>)</w:t>
      </w:r>
      <w:r>
        <w:t xml:space="preserve">. </w:t>
      </w:r>
      <w:r w:rsidR="00F75436">
        <w:t xml:space="preserve">We derived </w:t>
      </w:r>
      <w:r w:rsidR="00ED3292">
        <w:t>terrain covariates [</w:t>
      </w:r>
      <w:r w:rsidR="00F75436">
        <w:t xml:space="preserve">slope, aspect and vector terrain ruggedness </w:t>
      </w:r>
      <w:r w:rsidR="00E51540">
        <w:t xml:space="preserve"> </w:t>
      </w:r>
      <w:r w:rsidR="00F75436">
        <w:fldChar w:fldCharType="begin"/>
      </w:r>
      <w:r w:rsidR="00E51540">
        <w:instrText xml:space="preserve"> ADDIN EN.CITE &lt;EndNote&gt;&lt;Cite&gt;&lt;Author&gt;Sappington&lt;/Author&gt;&lt;Year&gt;2007&lt;/Year&gt;&lt;RecNum&gt;3928&lt;/RecNum&gt;&lt;Prefix&gt;VTR`, &lt;/Prefix&gt;&lt;DisplayText&gt;(VTR, Sappington et al. 2007)&lt;/DisplayText&gt;&lt;record&gt;&lt;rec-number&gt;3928&lt;/rec-number&gt;&lt;foreign-keys&gt;&lt;key app="EN" db-id="ex50wxr0nwfvzjefadrpddrstd9srdpv2vt2" timestamp="1389904860"&gt;3928&lt;/key&gt;&lt;/foreign-keys&gt;&lt;ref-type name="Journal Article"&gt;17&lt;/ref-type&gt;&lt;contributors&gt;&lt;authors&gt;&lt;author&gt;Sappington, J. M.&lt;/author&gt;&lt;author&gt;Longshore, K. M.&lt;/author&gt;&lt;author&gt;Thompson, D. B.&lt;/author&gt;&lt;/authors&gt;&lt;/contributors&gt;&lt;titles&gt;&lt;title&gt;Quantifying landscape ruggedness for animal habitat analysis: A case study using bighorn sheep in the Mojave Desert&lt;/title&gt;&lt;secondary-title&gt;Journal of Wildlife Management&lt;/secondary-title&gt;&lt;/titles&gt;&lt;periodical&gt;&lt;full-title&gt;Journal of Wildlife Management&lt;/full-title&gt;&lt;/periodical&gt;&lt;pages&gt;1419-1426&lt;/pages&gt;&lt;volume&gt;71&lt;/volume&gt;&lt;number&gt;5&lt;/number&gt;&lt;dates&gt;&lt;year&gt;2007&lt;/year&gt;&lt;/dates&gt;&lt;accession-num&gt;WOS:000248027800005&lt;/accession-num&gt;&lt;label&gt;93&lt;/label&gt;&lt;urls&gt;&lt;related-urls&gt;&lt;url&gt;&amp;lt;Go to ISI&amp;gt;://WOS:000248027800005&lt;/url&gt;&lt;/related-urls&gt;&lt;/urls&gt;&lt;electronic-resource-num&gt;10.2193/2005-723|issn 0022-541x&lt;/electronic-resource-num&gt;&lt;/record&gt;&lt;/Cite&gt;&lt;/EndNote&gt;</w:instrText>
      </w:r>
      <w:r w:rsidR="00F75436">
        <w:fldChar w:fldCharType="separate"/>
      </w:r>
      <w:r w:rsidR="00E51540">
        <w:rPr>
          <w:noProof/>
        </w:rPr>
        <w:t>(VTR, Sappington et al. 2007)</w:t>
      </w:r>
      <w:r w:rsidR="00F75436">
        <w:fldChar w:fldCharType="end"/>
      </w:r>
      <w:r w:rsidR="00ED3292">
        <w:t>]</w:t>
      </w:r>
      <w:r w:rsidR="00F75436">
        <w:t xml:space="preserve"> from </w:t>
      </w:r>
      <w:r w:rsidR="00E51540">
        <w:t>one</w:t>
      </w:r>
      <w:r w:rsidR="00F75436">
        <w:t xml:space="preserve"> arc-second (30-m) USGS National Elevation data (NED).</w:t>
      </w:r>
      <w:r w:rsidR="00DB4D1A">
        <w:t xml:space="preserve"> We defined aspect as a continuous numeric</w:t>
      </w:r>
      <w:r w:rsidR="00F75436">
        <w:t xml:space="preserve"> index between 0 (north) and 1</w:t>
      </w:r>
      <w:r w:rsidR="00EF5D46">
        <w:t xml:space="preserve"> (south).</w:t>
      </w:r>
      <w:r w:rsidR="00DB4D1A">
        <w:t xml:space="preserve"> We obtained habitat </w:t>
      </w:r>
      <w:r w:rsidR="00ED3292">
        <w:t>covariates</w:t>
      </w:r>
      <w:r w:rsidR="00DB4D1A">
        <w:t xml:space="preserve"> using a landscape cover classification of the Kodiak Archipelago derived from 30-m </w:t>
      </w:r>
      <w:proofErr w:type="spellStart"/>
      <w:r w:rsidR="00DB4D1A">
        <w:t>LandSat</w:t>
      </w:r>
      <w:proofErr w:type="spellEnd"/>
      <w:r w:rsidR="00DB4D1A">
        <w:t xml:space="preserve"> </w:t>
      </w:r>
      <w:r w:rsidR="00F53A10">
        <w:t xml:space="preserve">ETM+ </w:t>
      </w:r>
      <w:r w:rsidR="00DB4D1A">
        <w:t xml:space="preserve">imagery classification </w:t>
      </w:r>
      <w:r w:rsidR="00DB4D1A">
        <w:fldChar w:fldCharType="begin"/>
      </w:r>
      <w:r w:rsidR="00DB4D1A">
        <w:instrText xml:space="preserve"> ADDIN EN.CITE &lt;EndNote&gt;&lt;Cite&gt;&lt;Author&gt;Fleming&lt;/Author&gt;&lt;Year&gt;2007&lt;/Year&gt;&lt;RecNum&gt;735&lt;/RecNum&gt;&lt;DisplayText&gt;(Fleming and Spencer 2007)&lt;/DisplayText&gt;&lt;record&gt;&lt;rec-number&gt;735&lt;/rec-number&gt;&lt;foreign-keys&gt;&lt;key app="EN" db-id="ex50wxr0nwfvzjefadrpddrstd9srdpv2vt2" timestamp="1299175255"&gt;735&lt;/key&gt;&lt;/foreign-keys&gt;&lt;ref-type name="Report"&gt;27&lt;/ref-type&gt;&lt;contributors&gt;&lt;authors&gt;&lt;author&gt;Fleming, M.D.&lt;/author&gt;&lt;author&gt;Spencer, P.&lt;/author&gt;&lt;/authors&gt;&lt;/contributors&gt;&lt;titles&gt;&lt;title&gt;Kodiak Archipelago Land Cover Classification Users Guide&lt;/title&gt;&lt;/titles&gt;&lt;pages&gt;77&lt;/pages&gt;&lt;dates&gt;&lt;year&gt;2007&lt;/year&gt;&lt;/dates&gt;&lt;pub-location&gt;Anchorage, AK&lt;/pub-location&gt;&lt;publisher&gt;USGS (Alaska Science Center) and National Park Service.  77 pp&lt;/publisher&gt;&lt;urls&gt;&lt;/urls&gt;&lt;/record&gt;&lt;/Cite&gt;&lt;/EndNote&gt;</w:instrText>
      </w:r>
      <w:r w:rsidR="00DB4D1A">
        <w:fldChar w:fldCharType="separate"/>
      </w:r>
      <w:r w:rsidR="00DB4D1A">
        <w:rPr>
          <w:noProof/>
        </w:rPr>
        <w:t>(Fleming and Spencer 2007)</w:t>
      </w:r>
      <w:r w:rsidR="00DB4D1A">
        <w:fldChar w:fldCharType="end"/>
      </w:r>
      <w:r w:rsidR="00DB4D1A">
        <w:t xml:space="preserve">. We </w:t>
      </w:r>
      <w:r w:rsidR="00EF5D46">
        <w:t>selected six</w:t>
      </w:r>
      <w:r w:rsidR="00DB4D1A">
        <w:t xml:space="preserve"> </w:t>
      </w:r>
      <w:r w:rsidR="00EF5D46">
        <w:t>habitat classes from the coarsest hierarchical classification</w:t>
      </w:r>
      <w:r w:rsidR="00DB4D1A">
        <w:t xml:space="preserve"> </w:t>
      </w:r>
      <w:r w:rsidR="00EF5D46">
        <w:t xml:space="preserve">level </w:t>
      </w:r>
      <w:r w:rsidR="00DB4D1A">
        <w:t xml:space="preserve">that we hypothesized </w:t>
      </w:r>
      <w:r w:rsidR="00EF5D46">
        <w:t>were</w:t>
      </w:r>
      <w:r w:rsidR="00DB4D1A">
        <w:t xml:space="preserve"> most relevant to mountain goats: meadow</w:t>
      </w:r>
      <w:r w:rsidR="00EF5D46">
        <w:t xml:space="preserve"> (including forbs and </w:t>
      </w:r>
      <w:proofErr w:type="spellStart"/>
      <w:r w:rsidR="00EF5D46">
        <w:t>graminoid</w:t>
      </w:r>
      <w:proofErr w:type="spellEnd"/>
      <w:r w:rsidR="00EF5D46">
        <w:t xml:space="preserve"> dominant grassland and meadows)</w:t>
      </w:r>
      <w:r w:rsidR="00DB4D1A">
        <w:t>, tundra</w:t>
      </w:r>
      <w:r w:rsidR="00EF5D46">
        <w:t xml:space="preserve"> (alpine tundra and lowland heath)</w:t>
      </w:r>
      <w:r w:rsidR="00DB4D1A">
        <w:t xml:space="preserve">, </w:t>
      </w:r>
      <w:r w:rsidR="00ED3292">
        <w:t>shrub</w:t>
      </w:r>
      <w:r w:rsidR="00EF5D46">
        <w:t xml:space="preserve"> (dominated by alder, salmonberry and willow)</w:t>
      </w:r>
      <w:r w:rsidR="00ED3292">
        <w:t xml:space="preserve">, </w:t>
      </w:r>
      <w:r w:rsidR="00EF5D46">
        <w:t xml:space="preserve">forest (dominated by Sitka spruce, birch and cottonwoods), </w:t>
      </w:r>
      <w:r w:rsidR="00ED3292">
        <w:t>rock</w:t>
      </w:r>
      <w:r w:rsidR="00EF5D46">
        <w:t xml:space="preserve"> (solid and fragmented)</w:t>
      </w:r>
      <w:r w:rsidR="00ED3292">
        <w:t xml:space="preserve">, </w:t>
      </w:r>
      <w:r w:rsidR="00EF5D46">
        <w:t xml:space="preserve">and </w:t>
      </w:r>
      <w:r w:rsidR="00ED3292">
        <w:t xml:space="preserve">water (fresh). </w:t>
      </w:r>
      <w:r w:rsidR="00EF5D46">
        <w:t>Based on field observations, we expected that females would select steeper slopes in more rugged terrain in the summer than males because of their unique need to provide proximate escape terrain for kids.   Therefore, w</w:t>
      </w:r>
      <w:r w:rsidR="00ED3292">
        <w:t>e included sex as a</w:t>
      </w:r>
      <w:r w:rsidR="00EF5D46">
        <w:t>n</w:t>
      </w:r>
      <w:r w:rsidR="00ED3292">
        <w:t xml:space="preserve"> </w:t>
      </w:r>
      <w:r w:rsidR="00EF5D46">
        <w:t>individual-level covariate</w:t>
      </w:r>
      <w:r w:rsidR="00ED3292">
        <w:t xml:space="preserve">. </w:t>
      </w:r>
    </w:p>
    <w:p w14:paraId="03679921" w14:textId="77777777" w:rsidR="003B4717" w:rsidRDefault="003B4717" w:rsidP="00576E4F">
      <w:pPr>
        <w:spacing w:line="480" w:lineRule="auto"/>
        <w:outlineLvl w:val="0"/>
      </w:pPr>
    </w:p>
    <w:p w14:paraId="1DB6F7D7" w14:textId="42FE54C1" w:rsidR="00576E4F" w:rsidRDefault="00C746A3" w:rsidP="00576E4F">
      <w:pPr>
        <w:spacing w:line="480" w:lineRule="auto"/>
        <w:outlineLvl w:val="0"/>
      </w:pPr>
      <w:r>
        <w:lastRenderedPageBreak/>
        <w:t>W</w:t>
      </w:r>
      <w:r w:rsidR="00576E4F">
        <w:t xml:space="preserve">e followed a </w:t>
      </w:r>
      <w:r w:rsidR="00F75436">
        <w:t>multi</w:t>
      </w:r>
      <w:r w:rsidR="00576E4F">
        <w:t>-tiered approach to model selection</w:t>
      </w:r>
      <w:r>
        <w:t xml:space="preserve"> </w:t>
      </w:r>
      <w:r>
        <w:fldChar w:fldCharType="begin"/>
      </w:r>
      <w:r w:rsidR="00041814">
        <w:instrText xml:space="preserve"> ADDIN EN.CITE &lt;EndNote&gt;&lt;Cite&gt;&lt;Author&gt;Lowrey&lt;/Author&gt;&lt;Year&gt;2017&lt;/Year&gt;&lt;RecNum&gt;4949&lt;/RecNum&gt;&lt;DisplayText&gt;(Lowrey et al. 2017)&lt;/DisplayText&gt;&lt;record&gt;&lt;rec-number&gt;4949&lt;/rec-number&gt;&lt;foreign-keys&gt;&lt;key app="EN" db-id="ex50wxr0nwfvzjefadrpddrstd9srdpv2vt2" timestamp="1497652594"&gt;4949&lt;/key&gt;&lt;/foreign-keys&gt;&lt;ref-type name="Journal Article"&gt;17&lt;/ref-type&gt;&lt;contributors&gt;&lt;authors&gt;&lt;author&gt;Lowrey, B.&lt;/author&gt;&lt;author&gt;Garrott, R. A.&lt;/author&gt;&lt;author&gt;Miyasaki, H. M.&lt;/author&gt;&lt;author&gt;Fralick, G.&lt;/author&gt;&lt;author&gt;Dewey, S. R.&lt;/author&gt;&lt;/authors&gt;&lt;/contributors&gt;&lt;titles&gt;&lt;title&gt;Seasonal resource selection by introduced mountain goats in the southwest Greater Yellowstone Area&lt;/title&gt;&lt;secondary-title&gt;Ecosphere&lt;/secondary-title&gt;&lt;/titles&gt;&lt;periodical&gt;&lt;full-title&gt;Ecosphere&lt;/full-title&gt;&lt;/periodical&gt;&lt;pages&gt;e01769-n/a&lt;/pages&gt;&lt;volume&gt;8&lt;/volume&gt;&lt;number&gt;4&lt;/number&gt;&lt;keywords&gt;&lt;keyword&gt;mountain goat&lt;/keyword&gt;&lt;keyword&gt;multi-grain analysis&lt;/keyword&gt;&lt;keyword&gt;Oreamnos americanus&lt;/keyword&gt;&lt;keyword&gt;resource selection function (RSF)&lt;/keyword&gt;&lt;keyword&gt;Yellowstone&lt;/keyword&gt;&lt;/keywords&gt;&lt;dates&gt;&lt;year&gt;2017&lt;/year&gt;&lt;/dates&gt;&lt;isbn&gt;2150-8925&lt;/isbn&gt;&lt;urls&gt;&lt;related-urls&gt;&lt;url&gt;http://dx.doi.org/10.1002/ecs2.1769&lt;/url&gt;&lt;/related-urls&gt;&lt;/urls&gt;&lt;custom7&gt;e01769&lt;/custom7&gt;&lt;electronic-resource-num&gt;10.1002/ecs2.1769&lt;/electronic-resource-num&gt;&lt;/record&gt;&lt;/Cite&gt;&lt;/EndNote&gt;</w:instrText>
      </w:r>
      <w:r>
        <w:fldChar w:fldCharType="separate"/>
      </w:r>
      <w:r w:rsidR="00041814">
        <w:rPr>
          <w:noProof/>
        </w:rPr>
        <w:t>(Lowrey et al. 2017)</w:t>
      </w:r>
      <w:r>
        <w:fldChar w:fldCharType="end"/>
      </w:r>
      <w:r w:rsidR="001F77E8">
        <w:t>. In the first tier, we</w:t>
      </w:r>
      <w:r w:rsidR="00576E4F">
        <w:t xml:space="preserve"> fit univariate models of terrain covariates</w:t>
      </w:r>
      <w:r w:rsidR="001F77E8">
        <w:t xml:space="preserve"> (slope </w:t>
      </w:r>
      <w:r w:rsidR="00576E4F">
        <w:t xml:space="preserve">and </w:t>
      </w:r>
      <w:r w:rsidR="001F77E8">
        <w:t>vector ruggedness measure) derived from USGS NEDs. We</w:t>
      </w:r>
      <w:r w:rsidR="00576E4F">
        <w:t xml:space="preserve"> used </w:t>
      </w:r>
      <w:proofErr w:type="spellStart"/>
      <w:r w:rsidR="00576E4F">
        <w:t>AICc</w:t>
      </w:r>
      <w:proofErr w:type="spellEnd"/>
      <w:r w:rsidR="00576E4F">
        <w:t xml:space="preserve"> for model </w:t>
      </w:r>
      <w:r w:rsidR="003B4717">
        <w:t>selection. In the second tier, we</w:t>
      </w:r>
      <w:r w:rsidR="00576E4F">
        <w:t xml:space="preserve"> began with the top candidate </w:t>
      </w:r>
      <w:r w:rsidR="003B4717">
        <w:t>terrain</w:t>
      </w:r>
      <w:r w:rsidR="00576E4F">
        <w:t xml:space="preserve"> model as a base model</w:t>
      </w:r>
      <w:r w:rsidR="003B4717">
        <w:t xml:space="preserve"> </w:t>
      </w:r>
      <w:r w:rsidR="00576E4F">
        <w:t>and then evaluated all combinations of habitat type covariates, which included Forest, Shrubs, Tundra/Heath,</w:t>
      </w:r>
      <w:r w:rsidR="003B4717">
        <w:t xml:space="preserve"> Meadow, Water, Snow and Rock. </w:t>
      </w:r>
    </w:p>
    <w:p w14:paraId="0F4EAE74" w14:textId="0BE8A80F" w:rsidR="00576E4F" w:rsidRDefault="00576E4F" w:rsidP="00241C55">
      <w:pPr>
        <w:spacing w:line="480" w:lineRule="auto"/>
        <w:outlineLvl w:val="0"/>
      </w:pPr>
    </w:p>
    <w:p w14:paraId="77840051" w14:textId="3B0144F7" w:rsidR="0037335F" w:rsidRDefault="003E6EA8" w:rsidP="00241C55">
      <w:pPr>
        <w:spacing w:line="480" w:lineRule="auto"/>
        <w:outlineLvl w:val="0"/>
      </w:pPr>
      <w:r>
        <w:t>To assess the predictive performance</w:t>
      </w:r>
      <w:r w:rsidR="0037335F">
        <w:t xml:space="preserve"> of the </w:t>
      </w:r>
      <w:r>
        <w:t xml:space="preserve">most supported </w:t>
      </w:r>
      <w:r w:rsidR="0037335F">
        <w:t>models, we evaluated the correlation</w:t>
      </w:r>
      <w:r w:rsidR="008F28CE">
        <w:t>s between the frequencies</w:t>
      </w:r>
      <w:r w:rsidR="0037335F">
        <w:t xml:space="preserve"> of occurrence of the testing data and the</w:t>
      </w:r>
      <w:r>
        <w:t>ir</w:t>
      </w:r>
      <w:r w:rsidR="0037335F">
        <w:t xml:space="preserve"> relative RSF scores using Spearman’s rank correlation coefficients </w:t>
      </w:r>
      <w:r w:rsidR="0037335F">
        <w:fldChar w:fldCharType="begin"/>
      </w:r>
      <w:r w:rsidR="0037335F">
        <w:instrText xml:space="preserve"> ADDIN EN.CITE &lt;EndNote&gt;&lt;Cite&gt;&lt;Author&gt;Boyce&lt;/Author&gt;&lt;Year&gt;2002&lt;/Year&gt;&lt;RecNum&gt;722&lt;/RecNum&gt;&lt;DisplayText&gt;(Boyce et al. 2002)&lt;/DisplayText&gt;&lt;record&gt;&lt;rec-number&gt;722&lt;/rec-number&gt;&lt;foreign-keys&gt;&lt;key app="EN" db-id="ex50wxr0nwfvzjefadrpddrstd9srdpv2vt2" timestamp="1298493242"&gt;722&lt;/key&gt;&lt;/foreign-keys&gt;&lt;ref-type name="Journal Article"&gt;17&lt;/ref-type&gt;&lt;contributors&gt;&lt;authors&gt;&lt;author&gt;Boyce, M. S.&lt;/author&gt;&lt;author&gt;Vernier, P. R.&lt;/author&gt;&lt;author&gt;Nielsen, S. E.&lt;/author&gt;&lt;author&gt;Schmiegelow, F. K. 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accession-num&gt;WOS:000179241300013&lt;/accession-num&gt;&lt;urls&gt;&lt;related-urls&gt;&lt;url&gt;&amp;lt;Go to ISI&amp;gt;://WOS:000179241300013&lt;/url&gt;&lt;/related-urls&gt;&lt;/urls&gt;&lt;/record&gt;&lt;/Cite&gt;&lt;/EndNote&gt;</w:instrText>
      </w:r>
      <w:r w:rsidR="0037335F">
        <w:fldChar w:fldCharType="separate"/>
      </w:r>
      <w:r w:rsidR="0037335F">
        <w:rPr>
          <w:noProof/>
        </w:rPr>
        <w:t>(Boyce et al. 2002)</w:t>
      </w:r>
      <w:r w:rsidR="0037335F">
        <w:fldChar w:fldCharType="end"/>
      </w:r>
      <w:r w:rsidR="0037335F">
        <w:t xml:space="preserve">. </w:t>
      </w:r>
      <w:r>
        <w:t>High correlation indicates a well performing model.</w:t>
      </w:r>
    </w:p>
    <w:p w14:paraId="78D79F1A" w14:textId="77777777" w:rsidR="003E6EA8" w:rsidRDefault="003E6EA8" w:rsidP="00241C55">
      <w:pPr>
        <w:spacing w:line="480" w:lineRule="auto"/>
        <w:outlineLvl w:val="0"/>
      </w:pPr>
    </w:p>
    <w:p w14:paraId="58874638" w14:textId="36F4EB59" w:rsidR="009669B5" w:rsidRDefault="009669B5" w:rsidP="00241C55">
      <w:pPr>
        <w:spacing w:line="480" w:lineRule="auto"/>
        <w:outlineLvl w:val="0"/>
        <w:rPr>
          <w:b/>
        </w:rPr>
      </w:pPr>
      <w:r>
        <w:rPr>
          <w:b/>
        </w:rPr>
        <w:t>RESULTS</w:t>
      </w:r>
    </w:p>
    <w:p w14:paraId="6CF57611" w14:textId="77777777" w:rsidR="00B91D0E" w:rsidRDefault="00B91D0E" w:rsidP="00241C55">
      <w:pPr>
        <w:spacing w:line="480" w:lineRule="auto"/>
        <w:outlineLvl w:val="0"/>
        <w:rPr>
          <w:b/>
        </w:rPr>
      </w:pPr>
    </w:p>
    <w:p w14:paraId="3F074E74" w14:textId="77777777" w:rsidR="003E6EA8" w:rsidRPr="003E6EA8" w:rsidRDefault="003E6EA8" w:rsidP="003E6EA8">
      <w:pPr>
        <w:pStyle w:val="ListParagraph"/>
        <w:numPr>
          <w:ilvl w:val="0"/>
          <w:numId w:val="10"/>
        </w:numPr>
        <w:shd w:val="clear" w:color="auto" w:fill="FFFFFF"/>
        <w:rPr>
          <w:rFonts w:ascii="Arial" w:hAnsi="Arial" w:cs="Arial"/>
          <w:color w:val="222222"/>
          <w:sz w:val="19"/>
          <w:szCs w:val="19"/>
        </w:rPr>
      </w:pPr>
      <w:r w:rsidRPr="003E6EA8">
        <w:rPr>
          <w:rFonts w:ascii="Arial" w:hAnsi="Arial" w:cs="Arial"/>
          <w:color w:val="222222"/>
          <w:sz w:val="19"/>
          <w:szCs w:val="19"/>
        </w:rPr>
        <w:t>-Goats selected high elevations during summer and mid-elevations during winter</w:t>
      </w:r>
    </w:p>
    <w:p w14:paraId="1659998D" w14:textId="77777777" w:rsidR="003E6EA8" w:rsidRPr="003E6EA8" w:rsidRDefault="003E6EA8" w:rsidP="003E6EA8">
      <w:pPr>
        <w:pStyle w:val="ListParagraph"/>
        <w:numPr>
          <w:ilvl w:val="0"/>
          <w:numId w:val="10"/>
        </w:numPr>
        <w:shd w:val="clear" w:color="auto" w:fill="FFFFFF"/>
        <w:rPr>
          <w:rFonts w:ascii="Arial" w:hAnsi="Arial" w:cs="Arial"/>
          <w:color w:val="222222"/>
          <w:sz w:val="19"/>
          <w:szCs w:val="19"/>
        </w:rPr>
      </w:pPr>
      <w:r w:rsidRPr="003E6EA8">
        <w:rPr>
          <w:rFonts w:ascii="Arial" w:hAnsi="Arial" w:cs="Arial"/>
          <w:color w:val="222222"/>
          <w:sz w:val="19"/>
          <w:szCs w:val="19"/>
        </w:rPr>
        <w:t>-The scale that goats selected some habitat covariates changed between summer and winter. For example, goats selected tundra during both seasons, but at a finer scale in the winter (small patches?) and selection was weaker. Alternatively, shrub is avoided at the same scale throughout the year.</w:t>
      </w:r>
    </w:p>
    <w:p w14:paraId="06646ECC" w14:textId="77777777" w:rsidR="003E6EA8" w:rsidRPr="003E6EA8" w:rsidRDefault="003E6EA8" w:rsidP="003E6EA8">
      <w:pPr>
        <w:pStyle w:val="ListParagraph"/>
        <w:numPr>
          <w:ilvl w:val="0"/>
          <w:numId w:val="10"/>
        </w:numPr>
        <w:shd w:val="clear" w:color="auto" w:fill="FFFFFF"/>
        <w:rPr>
          <w:rFonts w:ascii="Arial" w:hAnsi="Arial" w:cs="Arial"/>
          <w:color w:val="222222"/>
          <w:sz w:val="19"/>
          <w:szCs w:val="19"/>
        </w:rPr>
      </w:pPr>
      <w:r w:rsidRPr="003E6EA8">
        <w:rPr>
          <w:rFonts w:ascii="Arial" w:hAnsi="Arial" w:cs="Arial"/>
          <w:color w:val="222222"/>
          <w:sz w:val="19"/>
          <w:szCs w:val="19"/>
        </w:rPr>
        <w:t>-Strong avoidance of forest during the winter, but forest was not in the final model in the summer.</w:t>
      </w:r>
    </w:p>
    <w:p w14:paraId="55FB40E7" w14:textId="77777777" w:rsidR="003E6EA8" w:rsidRPr="003E6EA8" w:rsidRDefault="003E6EA8" w:rsidP="003E6EA8">
      <w:pPr>
        <w:pStyle w:val="ListParagraph"/>
        <w:numPr>
          <w:ilvl w:val="0"/>
          <w:numId w:val="10"/>
        </w:numPr>
        <w:shd w:val="clear" w:color="auto" w:fill="FFFFFF"/>
        <w:rPr>
          <w:rFonts w:ascii="Arial" w:hAnsi="Arial" w:cs="Arial"/>
          <w:color w:val="222222"/>
          <w:sz w:val="19"/>
          <w:szCs w:val="19"/>
        </w:rPr>
      </w:pPr>
      <w:r w:rsidRPr="003E6EA8">
        <w:rPr>
          <w:rFonts w:ascii="Arial" w:hAnsi="Arial" w:cs="Arial"/>
          <w:color w:val="222222"/>
          <w:sz w:val="19"/>
          <w:szCs w:val="19"/>
        </w:rPr>
        <w:t>-Goats selected more rugged and steeper areas during the winter than the summer. </w:t>
      </w:r>
    </w:p>
    <w:p w14:paraId="22F5D1FC" w14:textId="77777777" w:rsidR="003E6EA8" w:rsidRPr="003E6EA8" w:rsidRDefault="003E6EA8" w:rsidP="003E6EA8">
      <w:pPr>
        <w:pStyle w:val="ListParagraph"/>
        <w:numPr>
          <w:ilvl w:val="0"/>
          <w:numId w:val="10"/>
        </w:numPr>
        <w:shd w:val="clear" w:color="auto" w:fill="FFFFFF"/>
        <w:rPr>
          <w:rFonts w:ascii="Arial" w:hAnsi="Arial" w:cs="Arial"/>
          <w:color w:val="222222"/>
          <w:sz w:val="19"/>
          <w:szCs w:val="19"/>
        </w:rPr>
      </w:pPr>
      <w:r w:rsidRPr="003E6EA8">
        <w:rPr>
          <w:rFonts w:ascii="Arial" w:hAnsi="Arial" w:cs="Arial"/>
          <w:color w:val="222222"/>
          <w:sz w:val="19"/>
          <w:szCs w:val="19"/>
        </w:rPr>
        <w:t>-Goats strongly selected water at a large scale (1 km buffers) during the summer. Goats selected water less strongly and at a finer scale during the winter.</w:t>
      </w:r>
    </w:p>
    <w:p w14:paraId="4B8571E2" w14:textId="77777777" w:rsidR="003E6EA8" w:rsidRPr="003E6EA8" w:rsidRDefault="003E6EA8" w:rsidP="003E6EA8">
      <w:pPr>
        <w:pStyle w:val="ListParagraph"/>
        <w:numPr>
          <w:ilvl w:val="0"/>
          <w:numId w:val="10"/>
        </w:numPr>
        <w:shd w:val="clear" w:color="auto" w:fill="FFFFFF"/>
        <w:rPr>
          <w:rFonts w:ascii="Arial" w:hAnsi="Arial" w:cs="Arial"/>
          <w:color w:val="222222"/>
          <w:sz w:val="19"/>
          <w:szCs w:val="19"/>
        </w:rPr>
      </w:pPr>
      <w:r w:rsidRPr="003E6EA8">
        <w:rPr>
          <w:rFonts w:ascii="Arial" w:hAnsi="Arial" w:cs="Arial"/>
          <w:color w:val="222222"/>
          <w:sz w:val="19"/>
          <w:szCs w:val="19"/>
        </w:rPr>
        <w:t>-Goats selected southerly aspects throughout the year. Aspect had a slightly stronger effect on selection in winter though.</w:t>
      </w:r>
    </w:p>
    <w:p w14:paraId="596ED3ED" w14:textId="77777777" w:rsidR="003E6EA8" w:rsidRPr="003E6EA8" w:rsidRDefault="003E6EA8" w:rsidP="003E6EA8">
      <w:pPr>
        <w:pStyle w:val="ListParagraph"/>
        <w:numPr>
          <w:ilvl w:val="0"/>
          <w:numId w:val="10"/>
        </w:numPr>
        <w:shd w:val="clear" w:color="auto" w:fill="FFFFFF"/>
        <w:rPr>
          <w:rFonts w:ascii="Arial" w:hAnsi="Arial" w:cs="Arial"/>
          <w:color w:val="222222"/>
          <w:sz w:val="19"/>
          <w:szCs w:val="19"/>
        </w:rPr>
      </w:pPr>
      <w:r w:rsidRPr="003E6EA8">
        <w:rPr>
          <w:rFonts w:ascii="Arial" w:hAnsi="Arial" w:cs="Arial"/>
          <w:color w:val="222222"/>
          <w:sz w:val="19"/>
          <w:szCs w:val="19"/>
        </w:rPr>
        <w:t>-There was more individual variation in selection patterns among each collared goat during the winter than during the summer (larger random effect in winter). </w:t>
      </w:r>
    </w:p>
    <w:p w14:paraId="589DC761" w14:textId="067273BF" w:rsidR="009669B5" w:rsidRDefault="009669B5" w:rsidP="003E6EA8">
      <w:pPr>
        <w:spacing w:line="480" w:lineRule="auto"/>
        <w:outlineLvl w:val="0"/>
        <w:rPr>
          <w:b/>
        </w:rPr>
      </w:pPr>
    </w:p>
    <w:p w14:paraId="60F1D95E" w14:textId="335C99A7" w:rsidR="003E6EA8" w:rsidRPr="003E6EA8" w:rsidRDefault="003E6EA8" w:rsidP="003E6EA8">
      <w:pPr>
        <w:spacing w:line="480" w:lineRule="auto"/>
        <w:outlineLvl w:val="0"/>
      </w:pPr>
    </w:p>
    <w:p w14:paraId="37F6C9CD" w14:textId="28E5E78E" w:rsidR="009669B5" w:rsidRDefault="009669B5" w:rsidP="00241C55">
      <w:pPr>
        <w:spacing w:line="480" w:lineRule="auto"/>
        <w:outlineLvl w:val="0"/>
        <w:rPr>
          <w:b/>
        </w:rPr>
      </w:pPr>
      <w:r>
        <w:rPr>
          <w:b/>
        </w:rPr>
        <w:t>DISCUSSION</w:t>
      </w:r>
    </w:p>
    <w:p w14:paraId="3676DA4A" w14:textId="3ABF83A2" w:rsidR="00C80986" w:rsidRDefault="00C80986" w:rsidP="00C80986">
      <w:pPr>
        <w:spacing w:line="480" w:lineRule="auto"/>
        <w:outlineLvl w:val="0"/>
      </w:pPr>
      <w:r>
        <w:t xml:space="preserve">Evaluating spatial scale in resource selection modeling is an important component that is often overlooked. Our results show that mountain goats generally selected for similar habitats between seasons, but the scales of selection varied. There are a number of possible reasons for this </w:t>
      </w:r>
      <w:r>
        <w:lastRenderedPageBreak/>
        <w:t xml:space="preserve">apparent difference. The needs of and stresses on mountain goats differ between seasons and these differences are exemplified in differential resource selection patterns between seasons. A particular habitat class is physically different during summer and winter and offers different benefits to mountain goats. For example, during summer mountain goats may be selecting steep and rugged alpine tundra because it offers high quality forage and escape terrain from predators. During winter, predation pressure is less (Kodiak bears are hibernating), moderate quality forage is more difficult to access and movement is constrained due to snow cover. Therefore, we suspect that selection for tundra habitat </w:t>
      </w:r>
    </w:p>
    <w:p w14:paraId="6029B7C4" w14:textId="77777777" w:rsidR="008F28CE" w:rsidRPr="00167C44" w:rsidRDefault="008F28CE" w:rsidP="00C80986">
      <w:pPr>
        <w:spacing w:line="480" w:lineRule="auto"/>
        <w:outlineLvl w:val="0"/>
      </w:pPr>
    </w:p>
    <w:p w14:paraId="16F0FF17" w14:textId="1BC33352" w:rsidR="00C80986" w:rsidRDefault="00C80986" w:rsidP="00241C55">
      <w:pPr>
        <w:spacing w:line="480" w:lineRule="auto"/>
        <w:outlineLvl w:val="0"/>
      </w:pPr>
      <w:r>
        <w:t xml:space="preserve">This was the first study to evaluate scale affects using conditional mixed effects models. </w:t>
      </w:r>
      <w:r w:rsidR="00971E0F">
        <w:t xml:space="preserve">Past studies have evaluated covariates at multiple scales, but defined available habitats at the home range scale </w:t>
      </w:r>
      <w:r w:rsidR="00971E0F">
        <w:fldChar w:fldCharType="begin"/>
      </w:r>
      <w:r w:rsidR="00971E0F">
        <w:instrText xml:space="preserve"> ADDIN EN.CITE &lt;EndNote&gt;&lt;Cite&gt;&lt;Author&gt;Lowrey&lt;/Author&gt;&lt;Year&gt;2017&lt;/Year&gt;&lt;RecNum&gt;4949&lt;/RecNum&gt;&lt;DisplayText&gt;(Lowrey et al. 2017)&lt;/DisplayText&gt;&lt;record&gt;&lt;rec-number&gt;4949&lt;/rec-number&gt;&lt;foreign-keys&gt;&lt;key app="EN" db-id="ex50wxr0nwfvzjefadrpddrstd9srdpv2vt2" timestamp="1497652594"&gt;4949&lt;/key&gt;&lt;/foreign-keys&gt;&lt;ref-type name="Journal Article"&gt;17&lt;/ref-type&gt;&lt;contributors&gt;&lt;authors&gt;&lt;author&gt;Lowrey, B.&lt;/author&gt;&lt;author&gt;Garrott, R. A.&lt;/author&gt;&lt;author&gt;Miyasaki, H. M.&lt;/author&gt;&lt;author&gt;Fralick, G.&lt;/author&gt;&lt;author&gt;Dewey, S. R.&lt;/author&gt;&lt;/authors&gt;&lt;/contributors&gt;&lt;titles&gt;&lt;title&gt;Seasonal resource selection by introduced mountain goats in the southwest Greater Yellowstone Area&lt;/title&gt;&lt;secondary-title&gt;Ecosphere&lt;/secondary-title&gt;&lt;/titles&gt;&lt;periodical&gt;&lt;full-title&gt;Ecosphere&lt;/full-title&gt;&lt;/periodical&gt;&lt;pages&gt;e01769-n/a&lt;/pages&gt;&lt;volume&gt;8&lt;/volume&gt;&lt;number&gt;4&lt;/number&gt;&lt;keywords&gt;&lt;keyword&gt;mountain goat&lt;/keyword&gt;&lt;keyword&gt;multi-grain analysis&lt;/keyword&gt;&lt;keyword&gt;Oreamnos americanus&lt;/keyword&gt;&lt;keyword&gt;resource selection function (RSF)&lt;/keyword&gt;&lt;keyword&gt;Yellowstone&lt;/keyword&gt;&lt;/keywords&gt;&lt;dates&gt;&lt;year&gt;2017&lt;/year&gt;&lt;/dates&gt;&lt;isbn&gt;2150-8925&lt;/isbn&gt;&lt;urls&gt;&lt;related-urls&gt;&lt;url&gt;http://dx.doi.org/10.1002/ecs2.1769&lt;/url&gt;&lt;/related-urls&gt;&lt;/urls&gt;&lt;custom7&gt;e01769&lt;/custom7&gt;&lt;electronic-resource-num&gt;10.1002/ecs2.1769&lt;/electronic-resource-num&gt;&lt;/record&gt;&lt;/Cite&gt;&lt;/EndNote&gt;</w:instrText>
      </w:r>
      <w:r w:rsidR="00971E0F">
        <w:fldChar w:fldCharType="separate"/>
      </w:r>
      <w:r w:rsidR="00971E0F">
        <w:rPr>
          <w:noProof/>
        </w:rPr>
        <w:t>(Lowrey et al. 2017)</w:t>
      </w:r>
      <w:r w:rsidR="00971E0F">
        <w:fldChar w:fldCharType="end"/>
      </w:r>
      <w:r w:rsidR="00971E0F">
        <w:t xml:space="preserve">. Our approach defines availability explicitly for each fix and therefore provides a more realistic temporally varying representation of how mountain goats make decisions conditional on their previous location.  </w:t>
      </w:r>
    </w:p>
    <w:p w14:paraId="0622A9F8" w14:textId="77777777" w:rsidR="00C80986" w:rsidRDefault="00C80986" w:rsidP="00241C55">
      <w:pPr>
        <w:spacing w:line="480" w:lineRule="auto"/>
        <w:outlineLvl w:val="0"/>
        <w:rPr>
          <w:b/>
        </w:rPr>
      </w:pPr>
    </w:p>
    <w:p w14:paraId="4B8C8E98" w14:textId="76571738" w:rsidR="009669B5" w:rsidRDefault="009669B5" w:rsidP="00241C55">
      <w:pPr>
        <w:spacing w:line="480" w:lineRule="auto"/>
        <w:outlineLvl w:val="0"/>
      </w:pPr>
      <w:r>
        <w:rPr>
          <w:b/>
        </w:rPr>
        <w:t>MANAGEMENT IMPLICATIONS</w:t>
      </w:r>
    </w:p>
    <w:p w14:paraId="3DFB0A8C" w14:textId="77777777" w:rsidR="003B4717" w:rsidRDefault="003B4717" w:rsidP="00241C55">
      <w:pPr>
        <w:spacing w:line="480" w:lineRule="auto"/>
        <w:outlineLvl w:val="0"/>
        <w:rPr>
          <w:b/>
        </w:rPr>
      </w:pPr>
    </w:p>
    <w:p w14:paraId="48245150" w14:textId="037F1952" w:rsidR="009669B5" w:rsidRDefault="009669B5" w:rsidP="00241C55">
      <w:pPr>
        <w:spacing w:line="480" w:lineRule="auto"/>
        <w:outlineLvl w:val="0"/>
        <w:rPr>
          <w:b/>
        </w:rPr>
      </w:pPr>
      <w:r>
        <w:rPr>
          <w:b/>
        </w:rPr>
        <w:t>ACKOWLEDGEMENTS</w:t>
      </w:r>
    </w:p>
    <w:p w14:paraId="7510EEF2" w14:textId="65D09864" w:rsidR="003B4717" w:rsidRDefault="00041814" w:rsidP="00041814">
      <w:pPr>
        <w:spacing w:line="480" w:lineRule="auto"/>
        <w:outlineLvl w:val="0"/>
      </w:pPr>
      <w:r>
        <w:t>Kodiak National Wildlife Refuge and t</w:t>
      </w:r>
      <w:r w:rsidR="003B4717">
        <w:t>he U.S. Fish and Wildlife Inventory and Monitoring Program provide</w:t>
      </w:r>
      <w:r>
        <w:t>d</w:t>
      </w:r>
      <w:r w:rsidR="003B4717">
        <w:t xml:space="preserve"> financial support.</w:t>
      </w:r>
      <w:r w:rsidR="008F28CE" w:rsidRPr="008F28CE">
        <w:rPr>
          <w:rFonts w:ascii="Arial" w:hAnsi="Arial" w:cs="Arial"/>
          <w:color w:val="000000"/>
          <w:shd w:val="clear" w:color="auto" w:fill="FFFFFF"/>
        </w:rPr>
        <w:t xml:space="preserve"> </w:t>
      </w:r>
      <w:r w:rsidR="008F28CE" w:rsidRPr="008F28CE">
        <w:t xml:space="preserve">The findings and conclusions in this </w:t>
      </w:r>
      <w:r w:rsidR="00794AAB">
        <w:t>article are those of the authors</w:t>
      </w:r>
      <w:r w:rsidR="008F28CE" w:rsidRPr="008F28CE">
        <w:t xml:space="preserve"> and do not necessarily represent the views of the U.S. Fish and Wildlife Servic</w:t>
      </w:r>
      <w:r w:rsidR="008F28CE">
        <w:t>e.</w:t>
      </w:r>
    </w:p>
    <w:p w14:paraId="64FA3201" w14:textId="77777777" w:rsidR="00041814" w:rsidRPr="00041814" w:rsidRDefault="00041814" w:rsidP="00041814">
      <w:pPr>
        <w:spacing w:line="480" w:lineRule="auto"/>
        <w:outlineLvl w:val="0"/>
      </w:pPr>
      <w:bookmarkStart w:id="2" w:name="_GoBack"/>
      <w:bookmarkEnd w:id="2"/>
    </w:p>
    <w:p w14:paraId="7E6CA482" w14:textId="3C808823" w:rsidR="00C746A3" w:rsidRPr="003B4717" w:rsidRDefault="009669B5" w:rsidP="00241C55">
      <w:pPr>
        <w:spacing w:line="480" w:lineRule="auto"/>
        <w:rPr>
          <w:b/>
        </w:rPr>
      </w:pPr>
      <w:r>
        <w:rPr>
          <w:b/>
        </w:rPr>
        <w:t>LITERATURE CITED</w:t>
      </w:r>
    </w:p>
    <w:p w14:paraId="5B531575" w14:textId="77777777" w:rsidR="00F17C5A" w:rsidRPr="00F17C5A" w:rsidRDefault="00C746A3" w:rsidP="00F17C5A">
      <w:pPr>
        <w:pStyle w:val="EndNoteBibliography"/>
        <w:ind w:left="720" w:hanging="720"/>
      </w:pPr>
      <w:r>
        <w:lastRenderedPageBreak/>
        <w:fldChar w:fldCharType="begin"/>
      </w:r>
      <w:r>
        <w:instrText xml:space="preserve"> ADDIN EN.REFLIST </w:instrText>
      </w:r>
      <w:r>
        <w:fldChar w:fldCharType="separate"/>
      </w:r>
      <w:r w:rsidR="00F17C5A" w:rsidRPr="00F17C5A">
        <w:t>Addicott, J. F., J. M. Aho, M. F. Antolin, D. K. Padilla, J. S. Richardson, and D. A. Soluk. 1987. Ecological neighborhoods : scaling environmental patterns. Oikos 49:340-346.</w:t>
      </w:r>
    </w:p>
    <w:p w14:paraId="08BF3084" w14:textId="77777777" w:rsidR="00F17C5A" w:rsidRPr="00F17C5A" w:rsidRDefault="00F17C5A" w:rsidP="00F17C5A">
      <w:pPr>
        <w:pStyle w:val="EndNoteBibliography"/>
        <w:ind w:left="720" w:hanging="720"/>
      </w:pPr>
      <w:r w:rsidRPr="00F17C5A">
        <w:t>Aho, K., and T. Weaver. 2003. Classification of alpine plant communities of the Northern Rocky Mountain Volcanics.  Report to Yellowstone National Park.  YELL-NPS-5119.  82 pp.</w:t>
      </w:r>
    </w:p>
    <w:p w14:paraId="1E81B813" w14:textId="77777777" w:rsidR="00F17C5A" w:rsidRPr="00F17C5A" w:rsidRDefault="00F17C5A" w:rsidP="00F17C5A">
      <w:pPr>
        <w:pStyle w:val="EndNoteBibliography"/>
        <w:ind w:left="720" w:hanging="720"/>
      </w:pPr>
      <w:r w:rsidRPr="00F17C5A">
        <w:t>Boyce, M. S., P. R. Vernier, S. E. Nielsen, and F. K. A. Schmiegelow. 2002. Evaluating resource selection functions. Ecological Modelling 157:281-300.</w:t>
      </w:r>
    </w:p>
    <w:p w14:paraId="0A678940" w14:textId="77777777" w:rsidR="00F17C5A" w:rsidRPr="00F17C5A" w:rsidRDefault="00F17C5A" w:rsidP="00F17C5A">
      <w:pPr>
        <w:pStyle w:val="EndNoteBibliography"/>
        <w:ind w:left="720" w:hanging="720"/>
      </w:pPr>
      <w:r w:rsidRPr="00F17C5A">
        <w:t>Caughley, G. 1970. Eruption of ungulate populations, with emphasis on Himalayan thar in New Zealand. Ecology 51:53-72.</w:t>
      </w:r>
    </w:p>
    <w:p w14:paraId="11772669" w14:textId="77777777" w:rsidR="00F17C5A" w:rsidRPr="00F17C5A" w:rsidRDefault="00F17C5A" w:rsidP="00F17C5A">
      <w:pPr>
        <w:pStyle w:val="EndNoteBibliography"/>
        <w:ind w:left="720" w:hanging="720"/>
      </w:pPr>
      <w:r w:rsidRPr="00F17C5A">
        <w:t>Cobb, M. A., H. Helling, and B. Pyle. 2012. Summer diet and feeding site location patterns of an irrupting mountain goat population on Kodiak Island, Alaska. Biennual Symposium of the Northern Wild Sheep and Goat Council 18:122-135.</w:t>
      </w:r>
    </w:p>
    <w:p w14:paraId="3362DBE2" w14:textId="77777777" w:rsidR="00F17C5A" w:rsidRPr="00F17C5A" w:rsidRDefault="00F17C5A" w:rsidP="00F17C5A">
      <w:pPr>
        <w:pStyle w:val="EndNoteBibliography"/>
        <w:ind w:left="720" w:hanging="720"/>
      </w:pPr>
      <w:r w:rsidRPr="00F17C5A">
        <w:t>Courchamp, F., J. L. Chapuis, and M. Pascal. 2003. Mammal invaders on islands: impact, control and control impact. Biological Reviews 78:347-383.</w:t>
      </w:r>
    </w:p>
    <w:p w14:paraId="2CB31822" w14:textId="77777777" w:rsidR="00F17C5A" w:rsidRPr="00F17C5A" w:rsidRDefault="00F17C5A" w:rsidP="00F17C5A">
      <w:pPr>
        <w:pStyle w:val="EndNoteBibliography"/>
        <w:ind w:left="720" w:hanging="720"/>
      </w:pPr>
      <w:r w:rsidRPr="00F17C5A">
        <w:t>Duchesne, T., D. Fortin, and N. Courbin. 2010. Mixed conditional logistic regression for habitat selection studies. Journal of Animal Ecology 79:548-555.</w:t>
      </w:r>
    </w:p>
    <w:p w14:paraId="5BD80C85" w14:textId="77777777" w:rsidR="00F17C5A" w:rsidRPr="00F17C5A" w:rsidRDefault="00F17C5A" w:rsidP="00F17C5A">
      <w:pPr>
        <w:pStyle w:val="EndNoteBibliography"/>
        <w:ind w:left="720" w:hanging="720"/>
      </w:pPr>
      <w:r w:rsidRPr="00F17C5A">
        <w:t>Fleming, M. D., and P. Spencer. 2007. Kodiak Archipelago Land Cover Classification Users Guide. USGS (Alaska Science Center) and National Park Service.  77 pp.</w:t>
      </w:r>
    </w:p>
    <w:p w14:paraId="67482BC2" w14:textId="77777777" w:rsidR="00F17C5A" w:rsidRPr="00F17C5A" w:rsidRDefault="00F17C5A" w:rsidP="00F17C5A">
      <w:pPr>
        <w:pStyle w:val="EndNoteBibliography"/>
        <w:ind w:left="720" w:hanging="720"/>
      </w:pPr>
      <w:r w:rsidRPr="00F17C5A">
        <w:t>Fortin, D., H. L. Beyer, M. S. Boyce, D. W. Smith, T. Duchesne, and J. S. Mao. 2005. Wolves influence elk movements: Behavior shapes a trophic cascade in Yellowstone National Park. Ecology 86:1320-1330.</w:t>
      </w:r>
    </w:p>
    <w:p w14:paraId="0C31EC19" w14:textId="77777777" w:rsidR="00F17C5A" w:rsidRPr="00F17C5A" w:rsidRDefault="00F17C5A" w:rsidP="00F17C5A">
      <w:pPr>
        <w:pStyle w:val="EndNoteBibliography"/>
        <w:ind w:left="720" w:hanging="720"/>
      </w:pPr>
      <w:r w:rsidRPr="00F17C5A">
        <w:t>Fox, J. L., and C. A. Smith. 1988. Winter mountain goat diets in southeast Alaska. Journal of Wildlife Management 52:362-365.</w:t>
      </w:r>
    </w:p>
    <w:p w14:paraId="50F7274E" w14:textId="77777777" w:rsidR="00F17C5A" w:rsidRPr="00F17C5A" w:rsidRDefault="00F17C5A" w:rsidP="00F17C5A">
      <w:pPr>
        <w:pStyle w:val="EndNoteBibliography"/>
        <w:ind w:left="720" w:hanging="720"/>
      </w:pPr>
      <w:r w:rsidRPr="00F17C5A">
        <w:t>Gross, J. E., M. C. Kneeland, D. F. Reed, and R. M. Reich. 2002. GIS-based habitat models for mountain goats. Journal of Mammalogy 83:218-228.</w:t>
      </w:r>
    </w:p>
    <w:p w14:paraId="388385D7" w14:textId="77777777" w:rsidR="00F17C5A" w:rsidRPr="00F17C5A" w:rsidRDefault="00F17C5A" w:rsidP="00F17C5A">
      <w:pPr>
        <w:pStyle w:val="EndNoteBibliography"/>
        <w:ind w:left="720" w:hanging="720"/>
      </w:pPr>
      <w:r w:rsidRPr="00F17C5A">
        <w:t>Hjeljord, O. 1973. Mountain goat forage and habitat preference in Alaska. Journal of Wildlife Management 37:353-362.</w:t>
      </w:r>
    </w:p>
    <w:p w14:paraId="602B7CD5" w14:textId="77777777" w:rsidR="00F17C5A" w:rsidRPr="00F17C5A" w:rsidRDefault="00F17C5A" w:rsidP="00F17C5A">
      <w:pPr>
        <w:pStyle w:val="EndNoteBibliography"/>
        <w:ind w:left="720" w:hanging="720"/>
      </w:pPr>
      <w:r w:rsidRPr="00F17C5A">
        <w:t>Hobbs, N. T. 1996. Modification of ecosystems by ungulates. Journal of Wildlife Management 60:695-713.</w:t>
      </w:r>
    </w:p>
    <w:p w14:paraId="682070D8" w14:textId="77777777" w:rsidR="00F17C5A" w:rsidRPr="00F17C5A" w:rsidRDefault="00F17C5A" w:rsidP="00F17C5A">
      <w:pPr>
        <w:pStyle w:val="EndNoteBibliography"/>
        <w:ind w:left="720" w:hanging="720"/>
      </w:pPr>
      <w:r w:rsidRPr="00F17C5A">
        <w:t>Johnson, D. H. 1980. The comparison of usage and availability measurements for evaluating resource preference. Ecology 61:65-71.</w:t>
      </w:r>
    </w:p>
    <w:p w14:paraId="7F483B4E" w14:textId="77777777" w:rsidR="00F17C5A" w:rsidRPr="00F17C5A" w:rsidRDefault="00F17C5A" w:rsidP="00F17C5A">
      <w:pPr>
        <w:pStyle w:val="EndNoteBibliography"/>
        <w:ind w:left="720" w:hanging="720"/>
      </w:pPr>
      <w:r w:rsidRPr="00F17C5A">
        <w:t>Laforge, M. P., R. K. Brook, F. M. van Beest, E. M. Bayne, and P. D. McLoughlin. 2016. Grain-dependent functional responses in habitat selection. Landscape Ecology 31:855-863.</w:t>
      </w:r>
    </w:p>
    <w:p w14:paraId="67C9287F" w14:textId="77777777" w:rsidR="00F17C5A" w:rsidRPr="00F17C5A" w:rsidRDefault="00F17C5A" w:rsidP="00F17C5A">
      <w:pPr>
        <w:pStyle w:val="EndNoteBibliography"/>
        <w:ind w:left="720" w:hanging="720"/>
      </w:pPr>
      <w:r w:rsidRPr="00F17C5A">
        <w:t>Laforge, M. P., E. Vander Wal, R. K. Brook, E. M. Bayne, and P. D. McLoughlin. 2015. Process-focussed, multi-grain resource selection functions. Ecological Modelling 305:10-21.</w:t>
      </w:r>
    </w:p>
    <w:p w14:paraId="3B6E83D7" w14:textId="77777777" w:rsidR="00F17C5A" w:rsidRPr="00F17C5A" w:rsidRDefault="00F17C5A" w:rsidP="00F17C5A">
      <w:pPr>
        <w:pStyle w:val="EndNoteBibliography"/>
        <w:ind w:left="720" w:hanging="720"/>
      </w:pPr>
      <w:r w:rsidRPr="00F17C5A">
        <w:t>Lemke, T. O. 2004. Origin, expansion, and status of mountain goats in Yellowstone National Park. Wildlife Society Bulletin 32:532-541.</w:t>
      </w:r>
    </w:p>
    <w:p w14:paraId="5D38E631" w14:textId="77777777" w:rsidR="00F17C5A" w:rsidRPr="00F17C5A" w:rsidRDefault="00F17C5A" w:rsidP="00F17C5A">
      <w:pPr>
        <w:pStyle w:val="EndNoteBibliography"/>
        <w:ind w:left="720" w:hanging="720"/>
      </w:pPr>
      <w:r w:rsidRPr="00F17C5A">
        <w:t>Lowrey, B., R. A. Garrott, H. M. Miyasaki, G. Fralick, and S. R. Dewey. 2017. Seasonal resource selection by introduced mountain goats in the southwest Greater Yellowstone Area. Ecosphere 8:e01769-n/a.</w:t>
      </w:r>
    </w:p>
    <w:p w14:paraId="419181D7" w14:textId="77777777" w:rsidR="00F17C5A" w:rsidRPr="00F17C5A" w:rsidRDefault="00F17C5A" w:rsidP="00F17C5A">
      <w:pPr>
        <w:pStyle w:val="EndNoteBibliography"/>
        <w:ind w:left="720" w:hanging="720"/>
      </w:pPr>
      <w:r w:rsidRPr="00F17C5A">
        <w:t>Mayor, S. J., D. C. Schneider, J. A. Schaefer, and S. P. Mahoney. 2009. Habitat selection at multiple scales. Ecoscience 16:238-247.</w:t>
      </w:r>
    </w:p>
    <w:p w14:paraId="4BBF0612" w14:textId="77777777" w:rsidR="00F17C5A" w:rsidRPr="00F17C5A" w:rsidRDefault="00F17C5A" w:rsidP="00F17C5A">
      <w:pPr>
        <w:pStyle w:val="EndNoteBibliography"/>
        <w:ind w:left="720" w:hanging="720"/>
      </w:pPr>
      <w:r w:rsidRPr="00F17C5A">
        <w:t>McGarigal, K., H. Y. Wan, K. A. Zeller, B. C. Timm, and S. A. Cushman. 2016. Multi-scale habitat selection modeling: a review and outlook. Landscape Ecology 31:1161-1175.</w:t>
      </w:r>
    </w:p>
    <w:p w14:paraId="5A586300" w14:textId="77777777" w:rsidR="00F17C5A" w:rsidRPr="00F17C5A" w:rsidRDefault="00F17C5A" w:rsidP="00F17C5A">
      <w:pPr>
        <w:pStyle w:val="EndNoteBibliography"/>
        <w:ind w:left="720" w:hanging="720"/>
      </w:pPr>
      <w:r w:rsidRPr="00F17C5A">
        <w:lastRenderedPageBreak/>
        <w:t>Poole, K. G., K. Stuart-Smith, and I. E. Teske. 2009. Wintering strategies by mountain goats in interior mountains. Canadian Journal of Zoology-Revue Canadienne De Zoologie 87:273-283.</w:t>
      </w:r>
    </w:p>
    <w:p w14:paraId="677E97C3" w14:textId="77777777" w:rsidR="00F17C5A" w:rsidRPr="00F17C5A" w:rsidRDefault="00F17C5A" w:rsidP="00F17C5A">
      <w:pPr>
        <w:pStyle w:val="EndNoteBibliography"/>
        <w:ind w:left="720" w:hanging="720"/>
      </w:pPr>
      <w:r w:rsidRPr="00F17C5A">
        <w:t>Sappington, J. M., K. M. Longshore, and D. B. Thompson. 2007. Quantifying landscape ruggedness for animal habitat analysis: A case study using bighorn sheep in the Mojave Desert. Journal of Wildlife Management 71:1419-1426.</w:t>
      </w:r>
    </w:p>
    <w:p w14:paraId="559C9158" w14:textId="77777777" w:rsidR="00F17C5A" w:rsidRPr="00F17C5A" w:rsidRDefault="00F17C5A" w:rsidP="00F17C5A">
      <w:pPr>
        <w:pStyle w:val="EndNoteBibliography"/>
        <w:ind w:left="720" w:hanging="720"/>
      </w:pPr>
      <w:r w:rsidRPr="00F17C5A">
        <w:t>Spear, D., and S. L. Chown. 2009. Non-indigenous ungulates as a threat to biodiversity. Journal of Zoology 279:1-17.</w:t>
      </w:r>
    </w:p>
    <w:p w14:paraId="543C9F18" w14:textId="77777777" w:rsidR="00F17C5A" w:rsidRPr="00F17C5A" w:rsidRDefault="00F17C5A" w:rsidP="00F17C5A">
      <w:pPr>
        <w:pStyle w:val="EndNoteBibliography"/>
        <w:ind w:left="720" w:hanging="720"/>
      </w:pPr>
      <w:r w:rsidRPr="00F17C5A">
        <w:t>White, K. S. 2006. Seasonal and sex-specific variation in terrian use and movement patterns of mountain goats in southeastern Alaska. Biannual Symposium of the Northern Wild Sheep and Goat Council 15:183-193.</w:t>
      </w:r>
    </w:p>
    <w:p w14:paraId="49A6D47A" w14:textId="522AEFC1" w:rsidR="00414D2E" w:rsidRDefault="00C746A3" w:rsidP="00241C55">
      <w:pPr>
        <w:spacing w:line="480" w:lineRule="auto"/>
      </w:pPr>
      <w:r>
        <w:fldChar w:fldCharType="end"/>
      </w:r>
    </w:p>
    <w:sectPr w:rsidR="00414D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 Fish &amp; Wildlife Service" w:date="2017-09-28T15:13:00Z" w:initials="UF&amp;WS">
    <w:p w14:paraId="19E71076" w14:textId="77777777" w:rsidR="009669B5" w:rsidRDefault="009669B5" w:rsidP="009669B5">
      <w:pPr>
        <w:pStyle w:val="CommentText"/>
      </w:pPr>
      <w:r>
        <w:rPr>
          <w:rStyle w:val="CommentReference"/>
        </w:rPr>
        <w:annotationRef/>
      </w:r>
      <w:r>
        <w:t xml:space="preserve">Insert map of </w:t>
      </w:r>
      <w:proofErr w:type="spellStart"/>
      <w:r>
        <w:t>kodiak</w:t>
      </w:r>
      <w:proofErr w:type="spellEnd"/>
    </w:p>
  </w:comment>
  <w:comment w:id="1" w:author="Cobb, McCrea" w:date="2018-03-12T16:44:00Z" w:initials="CM">
    <w:p w14:paraId="69C1DB59" w14:textId="07555401" w:rsidR="00F75436" w:rsidRDefault="00F75436">
      <w:pPr>
        <w:pStyle w:val="CommentText"/>
      </w:pPr>
      <w:r>
        <w:rPr>
          <w:rStyle w:val="CommentReference"/>
        </w:rPr>
        <w:annotationRef/>
      </w:r>
      <w:r>
        <w:t>Table of covariates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71076" w15:done="0"/>
  <w15:commentEx w15:paraId="69C1DB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4AD"/>
    <w:multiLevelType w:val="hybridMultilevel"/>
    <w:tmpl w:val="7A22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945AD"/>
    <w:multiLevelType w:val="hybridMultilevel"/>
    <w:tmpl w:val="B8648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EE3A82"/>
    <w:multiLevelType w:val="hybridMultilevel"/>
    <w:tmpl w:val="B8648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AD346E"/>
    <w:multiLevelType w:val="hybridMultilevel"/>
    <w:tmpl w:val="3E083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0E5D8F"/>
    <w:multiLevelType w:val="hybridMultilevel"/>
    <w:tmpl w:val="018CA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E152F1"/>
    <w:multiLevelType w:val="hybridMultilevel"/>
    <w:tmpl w:val="6C3EF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5E687D"/>
    <w:multiLevelType w:val="hybridMultilevel"/>
    <w:tmpl w:val="9D0A0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2803C2"/>
    <w:multiLevelType w:val="hybridMultilevel"/>
    <w:tmpl w:val="C1F8E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9582500"/>
    <w:multiLevelType w:val="hybridMultilevel"/>
    <w:tmpl w:val="2F74F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6"/>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bb, McCrea">
    <w15:presenceInfo w15:providerId="AD" w15:userId="S-1-5-21-2589800181-1723214923-4271176276-94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Wildlife Managemen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50wxr0nwfvzjefadrpddrstd9srdpv2vt2&quot;&gt;reference_library&lt;record-ids&gt;&lt;item&gt;170&lt;/item&gt;&lt;item&gt;200&lt;/item&gt;&lt;item&gt;202&lt;/item&gt;&lt;item&gt;228&lt;/item&gt;&lt;item&gt;307&lt;/item&gt;&lt;item&gt;312&lt;/item&gt;&lt;item&gt;327&lt;/item&gt;&lt;item&gt;482&lt;/item&gt;&lt;item&gt;568&lt;/item&gt;&lt;item&gt;676&lt;/item&gt;&lt;item&gt;720&lt;/item&gt;&lt;item&gt;722&lt;/item&gt;&lt;item&gt;735&lt;/item&gt;&lt;item&gt;1084&lt;/item&gt;&lt;item&gt;3928&lt;/item&gt;&lt;item&gt;4409&lt;/item&gt;&lt;item&gt;4662&lt;/item&gt;&lt;item&gt;4949&lt;/item&gt;&lt;item&gt;4962&lt;/item&gt;&lt;item&gt;4965&lt;/item&gt;&lt;item&gt;4967&lt;/item&gt;&lt;item&gt;4968&lt;/item&gt;&lt;item&gt;4971&lt;/item&gt;&lt;item&gt;4972&lt;/item&gt;&lt;/record-ids&gt;&lt;/item&gt;&lt;/Libraries&gt;"/>
  </w:docVars>
  <w:rsids>
    <w:rsidRoot w:val="002062C6"/>
    <w:rsid w:val="00041814"/>
    <w:rsid w:val="0004735F"/>
    <w:rsid w:val="000B7F5D"/>
    <w:rsid w:val="00141B6E"/>
    <w:rsid w:val="00143879"/>
    <w:rsid w:val="00167C44"/>
    <w:rsid w:val="00170FD5"/>
    <w:rsid w:val="001C5B3A"/>
    <w:rsid w:val="001F77E8"/>
    <w:rsid w:val="002062C6"/>
    <w:rsid w:val="00241C55"/>
    <w:rsid w:val="0025329E"/>
    <w:rsid w:val="002A454D"/>
    <w:rsid w:val="002C0FBD"/>
    <w:rsid w:val="002F0480"/>
    <w:rsid w:val="0034328E"/>
    <w:rsid w:val="0037335F"/>
    <w:rsid w:val="003758F1"/>
    <w:rsid w:val="003A09D3"/>
    <w:rsid w:val="003B0E6C"/>
    <w:rsid w:val="003B4717"/>
    <w:rsid w:val="003E6EA8"/>
    <w:rsid w:val="00437F64"/>
    <w:rsid w:val="004835FB"/>
    <w:rsid w:val="004A6731"/>
    <w:rsid w:val="004D21F1"/>
    <w:rsid w:val="004F7816"/>
    <w:rsid w:val="00527C9D"/>
    <w:rsid w:val="00565601"/>
    <w:rsid w:val="00576E4F"/>
    <w:rsid w:val="005E08C8"/>
    <w:rsid w:val="00610816"/>
    <w:rsid w:val="00662650"/>
    <w:rsid w:val="006A0D01"/>
    <w:rsid w:val="006A6F09"/>
    <w:rsid w:val="0070319B"/>
    <w:rsid w:val="00726DEE"/>
    <w:rsid w:val="00760BA8"/>
    <w:rsid w:val="007725AC"/>
    <w:rsid w:val="00787D24"/>
    <w:rsid w:val="00794AAB"/>
    <w:rsid w:val="007B50F9"/>
    <w:rsid w:val="007E6463"/>
    <w:rsid w:val="00847D4C"/>
    <w:rsid w:val="0086492B"/>
    <w:rsid w:val="008B1A29"/>
    <w:rsid w:val="008C6AC9"/>
    <w:rsid w:val="008E7EDF"/>
    <w:rsid w:val="008F28CE"/>
    <w:rsid w:val="00920D30"/>
    <w:rsid w:val="009669B5"/>
    <w:rsid w:val="00971E0F"/>
    <w:rsid w:val="009B72C2"/>
    <w:rsid w:val="009F200B"/>
    <w:rsid w:val="00A03ECE"/>
    <w:rsid w:val="00A81FC5"/>
    <w:rsid w:val="00A8224B"/>
    <w:rsid w:val="00A912B1"/>
    <w:rsid w:val="00AD37F4"/>
    <w:rsid w:val="00B3354F"/>
    <w:rsid w:val="00B91D0E"/>
    <w:rsid w:val="00BA33D1"/>
    <w:rsid w:val="00BB4387"/>
    <w:rsid w:val="00BC3A37"/>
    <w:rsid w:val="00BF0FAA"/>
    <w:rsid w:val="00BF61E4"/>
    <w:rsid w:val="00C075F0"/>
    <w:rsid w:val="00C746A3"/>
    <w:rsid w:val="00C80986"/>
    <w:rsid w:val="00CA1F12"/>
    <w:rsid w:val="00CE570E"/>
    <w:rsid w:val="00CF4C19"/>
    <w:rsid w:val="00D42B44"/>
    <w:rsid w:val="00D6610F"/>
    <w:rsid w:val="00DB4D1A"/>
    <w:rsid w:val="00DD489C"/>
    <w:rsid w:val="00E51540"/>
    <w:rsid w:val="00EA31A4"/>
    <w:rsid w:val="00ED3292"/>
    <w:rsid w:val="00EE394D"/>
    <w:rsid w:val="00EF3E87"/>
    <w:rsid w:val="00EF5D46"/>
    <w:rsid w:val="00EF6DBE"/>
    <w:rsid w:val="00F17C5A"/>
    <w:rsid w:val="00F53A10"/>
    <w:rsid w:val="00F75436"/>
    <w:rsid w:val="00F76173"/>
    <w:rsid w:val="00FE1186"/>
    <w:rsid w:val="00FE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92DB"/>
  <w15:docId w15:val="{AEB74176-2CBD-44A1-92D4-096E5AD6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9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9669B5"/>
    <w:rPr>
      <w:color w:val="0000FF"/>
      <w:u w:val="single"/>
    </w:rPr>
  </w:style>
  <w:style w:type="paragraph" w:styleId="CommentText">
    <w:name w:val="annotation text"/>
    <w:basedOn w:val="Normal"/>
    <w:link w:val="CommentTextChar"/>
    <w:semiHidden/>
    <w:unhideWhenUsed/>
    <w:rsid w:val="009669B5"/>
    <w:rPr>
      <w:sz w:val="20"/>
      <w:szCs w:val="20"/>
    </w:rPr>
  </w:style>
  <w:style w:type="character" w:customStyle="1" w:styleId="CommentTextChar">
    <w:name w:val="Comment Text Char"/>
    <w:basedOn w:val="DefaultParagraphFont"/>
    <w:link w:val="CommentText"/>
    <w:semiHidden/>
    <w:rsid w:val="009669B5"/>
    <w:rPr>
      <w:rFonts w:ascii="Times New Roman" w:eastAsia="Times New Roman" w:hAnsi="Times New Roman" w:cs="Times New Roman"/>
      <w:sz w:val="20"/>
      <w:szCs w:val="20"/>
    </w:rPr>
  </w:style>
  <w:style w:type="paragraph" w:styleId="ListParagraph">
    <w:name w:val="List Paragraph"/>
    <w:basedOn w:val="Normal"/>
    <w:uiPriority w:val="34"/>
    <w:qFormat/>
    <w:rsid w:val="009669B5"/>
    <w:pPr>
      <w:ind w:left="720"/>
      <w:contextualSpacing/>
    </w:pPr>
    <w:rPr>
      <w:rFonts w:eastAsiaTheme="minorHAnsi"/>
      <w:bCs/>
      <w:szCs w:val="20"/>
    </w:rPr>
  </w:style>
  <w:style w:type="character" w:styleId="CommentReference">
    <w:name w:val="annotation reference"/>
    <w:basedOn w:val="DefaultParagraphFont"/>
    <w:semiHidden/>
    <w:unhideWhenUsed/>
    <w:rsid w:val="009669B5"/>
    <w:rPr>
      <w:sz w:val="16"/>
      <w:szCs w:val="16"/>
    </w:rPr>
  </w:style>
  <w:style w:type="paragraph" w:styleId="BalloonText">
    <w:name w:val="Balloon Text"/>
    <w:basedOn w:val="Normal"/>
    <w:link w:val="BalloonTextChar"/>
    <w:uiPriority w:val="99"/>
    <w:semiHidden/>
    <w:unhideWhenUsed/>
    <w:rsid w:val="009669B5"/>
    <w:rPr>
      <w:rFonts w:ascii="Tahoma" w:hAnsi="Tahoma" w:cs="Tahoma"/>
      <w:sz w:val="16"/>
      <w:szCs w:val="16"/>
    </w:rPr>
  </w:style>
  <w:style w:type="character" w:customStyle="1" w:styleId="BalloonTextChar">
    <w:name w:val="Balloon Text Char"/>
    <w:basedOn w:val="DefaultParagraphFont"/>
    <w:link w:val="BalloonText"/>
    <w:uiPriority w:val="99"/>
    <w:semiHidden/>
    <w:rsid w:val="009669B5"/>
    <w:rPr>
      <w:rFonts w:ascii="Tahoma" w:eastAsia="Times New Roman" w:hAnsi="Tahoma" w:cs="Tahoma"/>
      <w:sz w:val="16"/>
      <w:szCs w:val="16"/>
    </w:rPr>
  </w:style>
  <w:style w:type="paragraph" w:customStyle="1" w:styleId="EndNoteBibliographyTitle">
    <w:name w:val="EndNote Bibliography Title"/>
    <w:basedOn w:val="Normal"/>
    <w:link w:val="EndNoteBibliographyTitleChar"/>
    <w:rsid w:val="00C746A3"/>
    <w:pPr>
      <w:jc w:val="center"/>
    </w:pPr>
    <w:rPr>
      <w:noProof/>
    </w:rPr>
  </w:style>
  <w:style w:type="character" w:customStyle="1" w:styleId="EndNoteBibliographyTitleChar">
    <w:name w:val="EndNote Bibliography Title Char"/>
    <w:basedOn w:val="DefaultParagraphFont"/>
    <w:link w:val="EndNoteBibliographyTitle"/>
    <w:rsid w:val="00C746A3"/>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C746A3"/>
    <w:rPr>
      <w:noProof/>
    </w:rPr>
  </w:style>
  <w:style w:type="character" w:customStyle="1" w:styleId="EndNoteBibliographyChar">
    <w:name w:val="EndNote Bibliography Char"/>
    <w:basedOn w:val="DefaultParagraphFont"/>
    <w:link w:val="EndNoteBibliography"/>
    <w:rsid w:val="00C746A3"/>
    <w:rPr>
      <w:rFonts w:ascii="Times New Roman" w:eastAsia="Times New Roman" w:hAnsi="Times New Roman" w:cs="Times New Roman"/>
      <w:noProof/>
      <w:sz w:val="24"/>
      <w:szCs w:val="24"/>
    </w:rPr>
  </w:style>
  <w:style w:type="paragraph" w:styleId="CommentSubject">
    <w:name w:val="annotation subject"/>
    <w:basedOn w:val="CommentText"/>
    <w:next w:val="CommentText"/>
    <w:link w:val="CommentSubjectChar"/>
    <w:uiPriority w:val="99"/>
    <w:semiHidden/>
    <w:unhideWhenUsed/>
    <w:rsid w:val="00F75436"/>
    <w:rPr>
      <w:b/>
      <w:bCs/>
    </w:rPr>
  </w:style>
  <w:style w:type="character" w:customStyle="1" w:styleId="CommentSubjectChar">
    <w:name w:val="Comment Subject Char"/>
    <w:basedOn w:val="CommentTextChar"/>
    <w:link w:val="CommentSubject"/>
    <w:uiPriority w:val="99"/>
    <w:semiHidden/>
    <w:rsid w:val="00F7543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604487">
      <w:bodyDiv w:val="1"/>
      <w:marLeft w:val="0"/>
      <w:marRight w:val="0"/>
      <w:marTop w:val="0"/>
      <w:marBottom w:val="0"/>
      <w:divBdr>
        <w:top w:val="none" w:sz="0" w:space="0" w:color="auto"/>
        <w:left w:val="none" w:sz="0" w:space="0" w:color="auto"/>
        <w:bottom w:val="none" w:sz="0" w:space="0" w:color="auto"/>
        <w:right w:val="none" w:sz="0" w:space="0" w:color="auto"/>
      </w:divBdr>
      <w:divsChild>
        <w:div w:id="1142115716">
          <w:marLeft w:val="0"/>
          <w:marRight w:val="0"/>
          <w:marTop w:val="0"/>
          <w:marBottom w:val="0"/>
          <w:divBdr>
            <w:top w:val="none" w:sz="0" w:space="0" w:color="auto"/>
            <w:left w:val="none" w:sz="0" w:space="0" w:color="auto"/>
            <w:bottom w:val="none" w:sz="0" w:space="0" w:color="auto"/>
            <w:right w:val="none" w:sz="0" w:space="0" w:color="auto"/>
          </w:divBdr>
        </w:div>
        <w:div w:id="1566256564">
          <w:marLeft w:val="0"/>
          <w:marRight w:val="0"/>
          <w:marTop w:val="0"/>
          <w:marBottom w:val="0"/>
          <w:divBdr>
            <w:top w:val="none" w:sz="0" w:space="0" w:color="auto"/>
            <w:left w:val="none" w:sz="0" w:space="0" w:color="auto"/>
            <w:bottom w:val="none" w:sz="0" w:space="0" w:color="auto"/>
            <w:right w:val="none" w:sz="0" w:space="0" w:color="auto"/>
          </w:divBdr>
        </w:div>
        <w:div w:id="1470631575">
          <w:marLeft w:val="0"/>
          <w:marRight w:val="0"/>
          <w:marTop w:val="0"/>
          <w:marBottom w:val="0"/>
          <w:divBdr>
            <w:top w:val="none" w:sz="0" w:space="0" w:color="auto"/>
            <w:left w:val="none" w:sz="0" w:space="0" w:color="auto"/>
            <w:bottom w:val="none" w:sz="0" w:space="0" w:color="auto"/>
            <w:right w:val="none" w:sz="0" w:space="0" w:color="auto"/>
          </w:divBdr>
        </w:div>
        <w:div w:id="1394238178">
          <w:marLeft w:val="0"/>
          <w:marRight w:val="0"/>
          <w:marTop w:val="0"/>
          <w:marBottom w:val="0"/>
          <w:divBdr>
            <w:top w:val="none" w:sz="0" w:space="0" w:color="auto"/>
            <w:left w:val="none" w:sz="0" w:space="0" w:color="auto"/>
            <w:bottom w:val="none" w:sz="0" w:space="0" w:color="auto"/>
            <w:right w:val="none" w:sz="0" w:space="0" w:color="auto"/>
          </w:divBdr>
        </w:div>
        <w:div w:id="344720591">
          <w:marLeft w:val="0"/>
          <w:marRight w:val="0"/>
          <w:marTop w:val="0"/>
          <w:marBottom w:val="0"/>
          <w:divBdr>
            <w:top w:val="none" w:sz="0" w:space="0" w:color="auto"/>
            <w:left w:val="none" w:sz="0" w:space="0" w:color="auto"/>
            <w:bottom w:val="none" w:sz="0" w:space="0" w:color="auto"/>
            <w:right w:val="none" w:sz="0" w:space="0" w:color="auto"/>
          </w:divBdr>
        </w:div>
        <w:div w:id="19624435">
          <w:marLeft w:val="0"/>
          <w:marRight w:val="0"/>
          <w:marTop w:val="0"/>
          <w:marBottom w:val="0"/>
          <w:divBdr>
            <w:top w:val="none" w:sz="0" w:space="0" w:color="auto"/>
            <w:left w:val="none" w:sz="0" w:space="0" w:color="auto"/>
            <w:bottom w:val="none" w:sz="0" w:space="0" w:color="auto"/>
            <w:right w:val="none" w:sz="0" w:space="0" w:color="auto"/>
          </w:divBdr>
        </w:div>
        <w:div w:id="614794983">
          <w:marLeft w:val="0"/>
          <w:marRight w:val="0"/>
          <w:marTop w:val="0"/>
          <w:marBottom w:val="0"/>
          <w:divBdr>
            <w:top w:val="none" w:sz="0" w:space="0" w:color="auto"/>
            <w:left w:val="none" w:sz="0" w:space="0" w:color="auto"/>
            <w:bottom w:val="none" w:sz="0" w:space="0" w:color="auto"/>
            <w:right w:val="none" w:sz="0" w:space="0" w:color="auto"/>
          </w:divBdr>
        </w:div>
        <w:div w:id="1483307085">
          <w:marLeft w:val="0"/>
          <w:marRight w:val="0"/>
          <w:marTop w:val="0"/>
          <w:marBottom w:val="0"/>
          <w:divBdr>
            <w:top w:val="none" w:sz="0" w:space="0" w:color="auto"/>
            <w:left w:val="none" w:sz="0" w:space="0" w:color="auto"/>
            <w:bottom w:val="none" w:sz="0" w:space="0" w:color="auto"/>
            <w:right w:val="none" w:sz="0" w:space="0" w:color="auto"/>
          </w:divBdr>
        </w:div>
        <w:div w:id="1617785362">
          <w:marLeft w:val="0"/>
          <w:marRight w:val="0"/>
          <w:marTop w:val="0"/>
          <w:marBottom w:val="0"/>
          <w:divBdr>
            <w:top w:val="none" w:sz="0" w:space="0" w:color="auto"/>
            <w:left w:val="none" w:sz="0" w:space="0" w:color="auto"/>
            <w:bottom w:val="none" w:sz="0" w:space="0" w:color="auto"/>
            <w:right w:val="none" w:sz="0" w:space="0" w:color="auto"/>
          </w:divBdr>
        </w:div>
      </w:divsChild>
    </w:div>
    <w:div w:id="201236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crea_cobb@fws.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2123D-749D-4570-83C1-9735E7CC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12243</TotalTime>
  <Pages>12</Pages>
  <Words>5905</Words>
  <Characters>33661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U.S. Fish &amp; Wildlife Service</Company>
  <LinksUpToDate>false</LinksUpToDate>
  <CharactersWithSpaces>39488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McCrea Cobb</dc:creator>
  <cp:keywords/>
  <dc:description/>
  <cp:lastModifiedBy>Cobb, McCrea</cp:lastModifiedBy>
  <cp:revision>41</cp:revision>
  <dcterms:created xsi:type="dcterms:W3CDTF">2017-09-28T23:13:00Z</dcterms:created>
  <dcterms:modified xsi:type="dcterms:W3CDTF">2018-03-20T19:35:00Z</dcterms:modified>
</cp:coreProperties>
</file>