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FA" w:rsidRPr="002471FA" w:rsidRDefault="002471FA" w:rsidP="002471FA">
      <w:r w:rsidRPr="002471FA">
        <w:rPr>
          <w:b/>
          <w:bCs/>
        </w:rPr>
        <w:t>Чек-лист для Сайта "</w:t>
      </w:r>
      <w:r w:rsidR="00D90774">
        <w:rPr>
          <w:b/>
          <w:bCs/>
        </w:rPr>
        <w:t>язык программирования</w:t>
      </w:r>
      <w:r w:rsidR="00D90774" w:rsidRPr="00D90774">
        <w:rPr>
          <w:b/>
          <w:bCs/>
        </w:rPr>
        <w:t xml:space="preserve"> </w:t>
      </w:r>
      <w:r w:rsidR="00D90774">
        <w:rPr>
          <w:b/>
          <w:bCs/>
          <w:lang w:val="en-US"/>
        </w:rPr>
        <w:t>java</w:t>
      </w:r>
      <w:r w:rsidR="00D90774">
        <w:rPr>
          <w:b/>
          <w:bCs/>
        </w:rPr>
        <w:t xml:space="preserve"> </w:t>
      </w:r>
      <w:r w:rsidRPr="002471FA">
        <w:rPr>
          <w:b/>
          <w:bCs/>
        </w:rPr>
        <w:t>"</w:t>
      </w:r>
    </w:p>
    <w:p w:rsidR="002471FA" w:rsidRPr="002471FA" w:rsidRDefault="002471FA" w:rsidP="002471FA">
      <w:r w:rsidRPr="002471FA">
        <w:t>Дата проверки: [дата]</w:t>
      </w:r>
    </w:p>
    <w:p w:rsidR="002471FA" w:rsidRPr="002471FA" w:rsidRDefault="002471FA" w:rsidP="002471FA">
      <w:r w:rsidRPr="002471FA">
        <w:rPr>
          <w:b/>
          <w:bCs/>
        </w:rPr>
        <w:t>Оценка:</w:t>
      </w:r>
    </w:p>
    <w:p w:rsidR="002471FA" w:rsidRPr="002471FA" w:rsidRDefault="002471FA" w:rsidP="002471FA">
      <w:pPr>
        <w:numPr>
          <w:ilvl w:val="0"/>
          <w:numId w:val="1"/>
        </w:numPr>
      </w:pPr>
      <w:r w:rsidRPr="002471FA">
        <w:t>1 - Да</w:t>
      </w:r>
    </w:p>
    <w:p w:rsidR="002471FA" w:rsidRPr="002471FA" w:rsidRDefault="002471FA" w:rsidP="002471FA">
      <w:pPr>
        <w:numPr>
          <w:ilvl w:val="0"/>
          <w:numId w:val="1"/>
        </w:numPr>
      </w:pPr>
      <w:r w:rsidRPr="002471FA">
        <w:t>0 - Нет</w:t>
      </w:r>
    </w:p>
    <w:p w:rsidR="002471FA" w:rsidRPr="002471FA" w:rsidRDefault="002471FA" w:rsidP="002471FA">
      <w:pPr>
        <w:numPr>
          <w:ilvl w:val="0"/>
          <w:numId w:val="2"/>
        </w:numPr>
      </w:pPr>
      <w:r w:rsidRPr="002471FA">
        <w:rPr>
          <w:b/>
          <w:bCs/>
        </w:rPr>
        <w:t>Шапка сайта: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0.25pt;height:18pt" o:ole="">
            <v:imagedata r:id="rId7" o:title=""/>
          </v:shape>
          <w:control r:id="rId8" w:name="DefaultOcxName" w:shapeid="_x0000_i1068"/>
        </w:object>
      </w:r>
      <w:r w:rsidR="002471FA" w:rsidRPr="002471FA">
        <w:t>Заголовок сайта отображается корректно как "Рецепты коктейлей".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71" type="#_x0000_t75" style="width:20.25pt;height:18pt" o:ole="">
            <v:imagedata r:id="rId7" o:title=""/>
          </v:shape>
          <w:control r:id="rId9" w:name="DefaultOcxName1" w:shapeid="_x0000_i1071"/>
        </w:object>
      </w:r>
      <w:r w:rsidR="002471FA" w:rsidRPr="002471FA">
        <w:t>Наличие элемента H1 с текстом "Рецепты коктейлей" в шапке.</w:t>
      </w:r>
    </w:p>
    <w:p w:rsidR="002471FA" w:rsidRPr="002471FA" w:rsidRDefault="002471FA" w:rsidP="002471FA">
      <w:pPr>
        <w:numPr>
          <w:ilvl w:val="0"/>
          <w:numId w:val="2"/>
        </w:numPr>
      </w:pPr>
      <w:r w:rsidRPr="002471FA">
        <w:rPr>
          <w:b/>
          <w:bCs/>
        </w:rPr>
        <w:t>Разделы: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74" type="#_x0000_t75" style="width:20.25pt;height:18pt" o:ole="">
            <v:imagedata r:id="rId7" o:title=""/>
          </v:shape>
          <w:control r:id="rId10" w:name="DefaultOcxName2" w:shapeid="_x0000_i1074"/>
        </w:object>
      </w:r>
      <w:r w:rsidR="002471FA" w:rsidRPr="002471FA">
        <w:t>Каждый раздел содержит заголовок (H2) и краткое описание (P).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77" type="#_x0000_t75" style="width:20.25pt;height:18pt" o:ole="">
            <v:imagedata r:id="rId7" o:title=""/>
          </v:shape>
          <w:control r:id="rId11" w:name="DefaultOcxName3" w:shapeid="_x0000_i1077"/>
        </w:object>
      </w:r>
      <w:r w:rsidR="002471FA" w:rsidRPr="002471FA">
        <w:t>Все разделы корректно отображают информацию о коктейлях.</w:t>
      </w:r>
    </w:p>
    <w:p w:rsidR="002471FA" w:rsidRPr="002471FA" w:rsidRDefault="002471FA" w:rsidP="002471FA">
      <w:pPr>
        <w:numPr>
          <w:ilvl w:val="0"/>
          <w:numId w:val="2"/>
        </w:numPr>
      </w:pPr>
      <w:r w:rsidRPr="002471FA">
        <w:rPr>
          <w:b/>
          <w:bCs/>
        </w:rPr>
        <w:t>Детали рецептов: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80" type="#_x0000_t75" style="width:20.25pt;height:18pt" o:ole="">
            <v:imagedata r:id="rId7" o:title=""/>
          </v:shape>
          <w:control r:id="rId12" w:name="DefaultOcxName4" w:shapeid="_x0000_i1080"/>
        </w:object>
      </w:r>
      <w:r w:rsidR="002471FA" w:rsidRPr="002471FA">
        <w:t>Детали рецептов изначально скрыты.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83" type="#_x0000_t75" style="width:20.25pt;height:18pt" o:ole="">
            <v:imagedata r:id="rId7" o:title=""/>
          </v:shape>
          <w:control r:id="rId13" w:name="DefaultOcxName5" w:shapeid="_x0000_i1083"/>
        </w:object>
      </w:r>
      <w:r w:rsidR="002471FA" w:rsidRPr="002471FA">
        <w:t>Нажатие на кнопку "Подробнее" переключает видимость деталей соответствующего рецепта.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86" type="#_x0000_t75" style="width:20.25pt;height:18pt" o:ole="">
            <v:imagedata r:id="rId7" o:title=""/>
          </v:shape>
          <w:control r:id="rId14" w:name="DefaultOcxName6" w:shapeid="_x0000_i1086"/>
        </w:object>
      </w:r>
      <w:r w:rsidR="002471FA" w:rsidRPr="002471FA">
        <w:t>Детали включают в себя как ингредиенты, так и этапы приготовления.</w:t>
      </w:r>
    </w:p>
    <w:p w:rsidR="002471FA" w:rsidRPr="002471FA" w:rsidRDefault="002471FA" w:rsidP="002471FA">
      <w:pPr>
        <w:numPr>
          <w:ilvl w:val="0"/>
          <w:numId w:val="2"/>
        </w:numPr>
      </w:pPr>
      <w:r w:rsidRPr="002471FA">
        <w:rPr>
          <w:b/>
          <w:bCs/>
        </w:rPr>
        <w:t>Подвал сайта: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89" type="#_x0000_t75" style="width:20.25pt;height:18pt" o:ole="">
            <v:imagedata r:id="rId7" o:title=""/>
          </v:shape>
          <w:control r:id="rId15" w:name="DefaultOcxName7" w:shapeid="_x0000_i1089"/>
        </w:object>
      </w:r>
      <w:r w:rsidR="002471FA" w:rsidRPr="002471FA">
        <w:t>Подвал отображает текст с авторским правом и текущим годом.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92" type="#_x0000_t75" style="width:20.25pt;height:18pt" o:ole="">
            <v:imagedata r:id="rId7" o:title=""/>
          </v:shape>
          <w:control r:id="rId16" w:name="DefaultOcxName8" w:shapeid="_x0000_i1092"/>
        </w:object>
      </w:r>
      <w:r w:rsidR="002471FA" w:rsidRPr="002471FA">
        <w:t>Подвал остается внизу страницы.</w:t>
      </w:r>
    </w:p>
    <w:p w:rsidR="002471FA" w:rsidRPr="002471FA" w:rsidRDefault="002471FA" w:rsidP="002471FA">
      <w:pPr>
        <w:numPr>
          <w:ilvl w:val="0"/>
          <w:numId w:val="2"/>
        </w:numPr>
      </w:pPr>
      <w:r w:rsidRPr="002471FA">
        <w:rPr>
          <w:b/>
          <w:bCs/>
        </w:rPr>
        <w:t>Адаптивность: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95" type="#_x0000_t75" style="width:20.25pt;height:18pt" o:ole="">
            <v:imagedata r:id="rId7" o:title=""/>
          </v:shape>
          <w:control r:id="rId17" w:name="DefaultOcxName9" w:shapeid="_x0000_i1095"/>
        </w:object>
      </w:r>
      <w:r w:rsidR="002471FA" w:rsidRPr="002471FA">
        <w:t>Сайт адаптируется к различным размерам экранов (проверено на десктопе, планшете, мобильном).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098" type="#_x0000_t75" style="width:20.25pt;height:18pt" o:ole="">
            <v:imagedata r:id="rId7" o:title=""/>
          </v:shape>
          <w:control r:id="rId18" w:name="DefaultOcxName10" w:shapeid="_x0000_i1098"/>
        </w:object>
      </w:r>
      <w:r w:rsidR="002471FA" w:rsidRPr="002471FA">
        <w:t>Элементы адаптируются корректно.</w:t>
      </w:r>
    </w:p>
    <w:p w:rsidR="002471FA" w:rsidRPr="002471FA" w:rsidRDefault="002471FA" w:rsidP="002471FA">
      <w:pPr>
        <w:numPr>
          <w:ilvl w:val="0"/>
          <w:numId w:val="2"/>
        </w:numPr>
      </w:pPr>
      <w:r w:rsidRPr="002471FA">
        <w:rPr>
          <w:b/>
          <w:bCs/>
        </w:rPr>
        <w:t>Навигация: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101" type="#_x0000_t75" style="width:20.25pt;height:18pt" o:ole="">
            <v:imagedata r:id="rId7" o:title=""/>
          </v:shape>
          <w:control r:id="rId19" w:name="DefaultOcxName11" w:shapeid="_x0000_i1101"/>
        </w:object>
      </w:r>
      <w:r w:rsidR="002471FA" w:rsidRPr="002471FA">
        <w:t>Кнопки "Подробнее" приводят к соответствующим деталям рецепта при нажатии.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104" type="#_x0000_t75" style="width:20.25pt;height:18pt" o:ole="">
            <v:imagedata r:id="rId7" o:title=""/>
          </v:shape>
          <w:control r:id="rId20" w:name="DefaultOcxName12" w:shapeid="_x0000_i1104"/>
        </w:object>
      </w:r>
      <w:r w:rsidR="002471FA" w:rsidRPr="002471FA">
        <w:t>Кнопки "Подробнее" удобны для использования на настольных и мобильных устройствах.</w:t>
      </w:r>
    </w:p>
    <w:p w:rsidR="002471FA" w:rsidRPr="002471FA" w:rsidRDefault="002471FA" w:rsidP="002471FA">
      <w:pPr>
        <w:numPr>
          <w:ilvl w:val="0"/>
          <w:numId w:val="2"/>
        </w:numPr>
      </w:pPr>
      <w:r w:rsidRPr="002471FA">
        <w:rPr>
          <w:b/>
          <w:bCs/>
        </w:rPr>
        <w:t>Читаемость: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lastRenderedPageBreak/>
        <w:object w:dxaOrig="225" w:dyaOrig="225">
          <v:shape id="_x0000_i1107" type="#_x0000_t75" style="width:20.25pt;height:18pt" o:ole="">
            <v:imagedata r:id="rId7" o:title=""/>
          </v:shape>
          <w:control r:id="rId21" w:name="DefaultOcxName13" w:shapeid="_x0000_i1107"/>
        </w:object>
      </w:r>
      <w:r w:rsidR="002471FA" w:rsidRPr="002471FA">
        <w:t>Текст читаем на различных размерах экрана.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110" type="#_x0000_t75" style="width:20.25pt;height:18pt" o:ole="">
            <v:imagedata r:id="rId7" o:title=""/>
          </v:shape>
          <w:control r:id="rId22" w:name="DefaultOcxName14" w:shapeid="_x0000_i1110"/>
        </w:object>
      </w:r>
      <w:r w:rsidR="002471FA" w:rsidRPr="002471FA">
        <w:t>Контраст цветов достаточен для удобного чтения.</w:t>
      </w:r>
    </w:p>
    <w:p w:rsidR="002471FA" w:rsidRPr="002471FA" w:rsidRDefault="002471FA" w:rsidP="002471FA">
      <w:pPr>
        <w:numPr>
          <w:ilvl w:val="0"/>
          <w:numId w:val="2"/>
        </w:numPr>
      </w:pPr>
      <w:r w:rsidRPr="002471FA">
        <w:rPr>
          <w:b/>
          <w:bCs/>
        </w:rPr>
        <w:t>Безопасность: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113" type="#_x0000_t75" style="width:20.25pt;height:18pt" o:ole="">
            <v:imagedata r:id="rId7" o:title=""/>
          </v:shape>
          <w:control r:id="rId23" w:name="DefaultOcxName15" w:shapeid="_x0000_i1113"/>
        </w:object>
      </w:r>
      <w:r w:rsidR="002471FA" w:rsidRPr="002471FA">
        <w:t>Сайт обслуживается по протоколу HTTPS.</w:t>
      </w:r>
    </w:p>
    <w:p w:rsidR="002471FA" w:rsidRPr="002471FA" w:rsidRDefault="00E45073" w:rsidP="002471FA">
      <w:pPr>
        <w:numPr>
          <w:ilvl w:val="1"/>
          <w:numId w:val="2"/>
        </w:numPr>
      </w:pPr>
      <w:r w:rsidRPr="002471FA">
        <w:object w:dxaOrig="225" w:dyaOrig="225">
          <v:shape id="_x0000_i1116" type="#_x0000_t75" style="width:20.25pt;height:18pt" o:ole="">
            <v:imagedata r:id="rId7" o:title=""/>
          </v:shape>
          <w:control r:id="rId24" w:name="DefaultOcxName16" w:shapeid="_x0000_i1116"/>
        </w:object>
      </w:r>
      <w:r w:rsidR="002471FA" w:rsidRPr="002471FA">
        <w:t>Отсутствуют уязвимости в коде сайта.</w:t>
      </w:r>
    </w:p>
    <w:p w:rsidR="002471FA" w:rsidRPr="002471FA" w:rsidRDefault="002471FA" w:rsidP="002471FA">
      <w:r w:rsidRPr="002471FA">
        <w:rPr>
          <w:b/>
          <w:bCs/>
        </w:rPr>
        <w:t>Итоговая оценка:</w:t>
      </w:r>
    </w:p>
    <w:p w:rsidR="002471FA" w:rsidRPr="002471FA" w:rsidRDefault="00E45073" w:rsidP="002471FA">
      <w:pPr>
        <w:numPr>
          <w:ilvl w:val="0"/>
          <w:numId w:val="3"/>
        </w:numPr>
      </w:pPr>
      <w:r w:rsidRPr="002471FA">
        <w:object w:dxaOrig="225" w:dyaOrig="225">
          <v:shape id="_x0000_i1119" type="#_x0000_t75" style="width:20.25pt;height:18pt" o:ole="">
            <v:imagedata r:id="rId7" o:title=""/>
          </v:shape>
          <w:control r:id="rId25" w:name="DefaultOcxName17" w:shapeid="_x0000_i1119"/>
        </w:object>
      </w:r>
      <w:r w:rsidR="002471FA" w:rsidRPr="002471FA">
        <w:t>Отлично (все пункты выполнены)</w:t>
      </w:r>
    </w:p>
    <w:p w:rsidR="002471FA" w:rsidRPr="002471FA" w:rsidRDefault="00E45073" w:rsidP="002471FA">
      <w:pPr>
        <w:numPr>
          <w:ilvl w:val="0"/>
          <w:numId w:val="3"/>
        </w:numPr>
      </w:pPr>
      <w:r w:rsidRPr="002471FA">
        <w:object w:dxaOrig="225" w:dyaOrig="225">
          <v:shape id="_x0000_i1122" type="#_x0000_t75" style="width:20.25pt;height:18pt" o:ole="">
            <v:imagedata r:id="rId7" o:title=""/>
          </v:shape>
          <w:control r:id="rId26" w:name="DefaultOcxName18" w:shapeid="_x0000_i1122"/>
        </w:object>
      </w:r>
      <w:r w:rsidR="002471FA" w:rsidRPr="002471FA">
        <w:t>Хорошо (небольшие недочеты)</w:t>
      </w:r>
    </w:p>
    <w:p w:rsidR="002471FA" w:rsidRPr="002471FA" w:rsidRDefault="00E45073" w:rsidP="002471FA">
      <w:pPr>
        <w:numPr>
          <w:ilvl w:val="0"/>
          <w:numId w:val="3"/>
        </w:numPr>
      </w:pPr>
      <w:r w:rsidRPr="002471FA">
        <w:object w:dxaOrig="225" w:dyaOrig="225">
          <v:shape id="_x0000_i1125" type="#_x0000_t75" style="width:20.25pt;height:18pt" o:ole="">
            <v:imagedata r:id="rId7" o:title=""/>
          </v:shape>
          <w:control r:id="rId27" w:name="DefaultOcxName19" w:shapeid="_x0000_i1125"/>
        </w:object>
      </w:r>
      <w:r w:rsidR="002471FA" w:rsidRPr="002471FA">
        <w:t>Удовлетворительно (есть серьезные недочеты)</w:t>
      </w:r>
    </w:p>
    <w:p w:rsidR="002471FA" w:rsidRPr="002471FA" w:rsidRDefault="00E45073" w:rsidP="002471FA">
      <w:pPr>
        <w:numPr>
          <w:ilvl w:val="0"/>
          <w:numId w:val="3"/>
        </w:numPr>
      </w:pPr>
      <w:r w:rsidRPr="002471FA">
        <w:object w:dxaOrig="225" w:dyaOrig="225">
          <v:shape id="_x0000_i1128" type="#_x0000_t75" style="width:20.25pt;height:18pt" o:ole="">
            <v:imagedata r:id="rId7" o:title=""/>
          </v:shape>
          <w:control r:id="rId28" w:name="DefaultOcxName20" w:shapeid="_x0000_i1128"/>
        </w:object>
      </w:r>
      <w:r w:rsidR="002471FA" w:rsidRPr="002471FA">
        <w:t>Неудовлетворительно (множество серьезных проблем)</w:t>
      </w:r>
    </w:p>
    <w:p w:rsidR="002471FA" w:rsidRPr="002471FA" w:rsidRDefault="002471FA" w:rsidP="002471FA">
      <w:r w:rsidRPr="002471FA">
        <w:rPr>
          <w:b/>
          <w:bCs/>
        </w:rPr>
        <w:t>Подписи:</w:t>
      </w:r>
    </w:p>
    <w:p w:rsidR="002471FA" w:rsidRPr="002471FA" w:rsidRDefault="002471FA" w:rsidP="002471FA">
      <w:pPr>
        <w:numPr>
          <w:ilvl w:val="0"/>
          <w:numId w:val="4"/>
        </w:numPr>
      </w:pPr>
      <w:r w:rsidRPr="002471FA">
        <w:t>Проверяющий: _______________________</w:t>
      </w:r>
    </w:p>
    <w:p w:rsidR="002471FA" w:rsidRPr="002471FA" w:rsidRDefault="002471FA" w:rsidP="002471FA">
      <w:pPr>
        <w:numPr>
          <w:ilvl w:val="0"/>
          <w:numId w:val="4"/>
        </w:numPr>
      </w:pPr>
      <w:r w:rsidRPr="002471FA">
        <w:t>Комментарии: ______________________</w:t>
      </w:r>
    </w:p>
    <w:p w:rsidR="002471FA" w:rsidRPr="002471FA" w:rsidRDefault="002471FA" w:rsidP="002471FA"/>
    <w:p w:rsidR="004F3FCB" w:rsidRDefault="004F3FCB"/>
    <w:sectPr w:rsidR="004F3FCB" w:rsidSect="001843C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1FA" w:rsidRDefault="002471FA" w:rsidP="002471FA">
      <w:pPr>
        <w:spacing w:after="0" w:line="240" w:lineRule="auto"/>
      </w:pPr>
      <w:r>
        <w:separator/>
      </w:r>
    </w:p>
  </w:endnote>
  <w:endnote w:type="continuationSeparator" w:id="1">
    <w:p w:rsidR="002471FA" w:rsidRDefault="002471FA" w:rsidP="0024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1FA" w:rsidRDefault="002471FA" w:rsidP="002471FA">
      <w:pPr>
        <w:spacing w:after="0" w:line="240" w:lineRule="auto"/>
      </w:pPr>
      <w:r>
        <w:separator/>
      </w:r>
    </w:p>
  </w:footnote>
  <w:footnote w:type="continuationSeparator" w:id="1">
    <w:p w:rsidR="002471FA" w:rsidRDefault="002471FA" w:rsidP="00247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8FB"/>
    <w:multiLevelType w:val="multilevel"/>
    <w:tmpl w:val="562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494A68"/>
    <w:multiLevelType w:val="multilevel"/>
    <w:tmpl w:val="5270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DF7A5A"/>
    <w:multiLevelType w:val="multilevel"/>
    <w:tmpl w:val="48A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80EC2"/>
    <w:multiLevelType w:val="multilevel"/>
    <w:tmpl w:val="AD60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3DE1"/>
    <w:rsid w:val="000809D4"/>
    <w:rsid w:val="001843C7"/>
    <w:rsid w:val="002471FA"/>
    <w:rsid w:val="004F3FCB"/>
    <w:rsid w:val="00D73DE1"/>
    <w:rsid w:val="00D90774"/>
    <w:rsid w:val="00E45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4">
    <w:name w:val="Strong"/>
    <w:basedOn w:val="a0"/>
    <w:uiPriority w:val="22"/>
    <w:qFormat/>
    <w:rsid w:val="00D73DE1"/>
    <w:rPr>
      <w:b/>
      <w:bCs/>
    </w:rPr>
  </w:style>
  <w:style w:type="paragraph" w:customStyle="1" w:styleId="task-list-item">
    <w:name w:val="task-list-item"/>
    <w:basedOn w:val="a"/>
    <w:rsid w:val="00D7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5">
    <w:name w:val="header"/>
    <w:basedOn w:val="a"/>
    <w:link w:val="a6"/>
    <w:uiPriority w:val="99"/>
    <w:unhideWhenUsed/>
    <w:rsid w:val="00247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71FA"/>
  </w:style>
  <w:style w:type="paragraph" w:styleId="a7">
    <w:name w:val="footer"/>
    <w:basedOn w:val="a"/>
    <w:link w:val="a8"/>
    <w:uiPriority w:val="99"/>
    <w:unhideWhenUsed/>
    <w:rsid w:val="00247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7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28413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315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653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4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40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69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ann.ten.tkdlove@mail.ru</dc:creator>
  <cp:keywords/>
  <dc:description/>
  <cp:lastModifiedBy>Студент</cp:lastModifiedBy>
  <cp:revision>4</cp:revision>
  <dcterms:created xsi:type="dcterms:W3CDTF">2023-10-08T20:02:00Z</dcterms:created>
  <dcterms:modified xsi:type="dcterms:W3CDTF">2023-11-14T15:46:00Z</dcterms:modified>
</cp:coreProperties>
</file>