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82A" w:rsidRDefault="0051775C">
      <w:r>
        <w:t>筆記</w:t>
      </w:r>
    </w:p>
    <w:p w:rsidR="0051775C" w:rsidRDefault="0051775C"/>
    <w:p w:rsidR="0051775C" w:rsidRDefault="0051775C">
      <w:r>
        <w:t>機器翻譯</w:t>
      </w:r>
      <w:r>
        <w:t>:</w:t>
      </w:r>
    </w:p>
    <w:p w:rsidR="0051775C" w:rsidRDefault="0051775C">
      <w:r>
        <w:t>不同</w:t>
      </w:r>
      <w:proofErr w:type="gramStart"/>
      <w:r>
        <w:t>語言間的文本</w:t>
      </w:r>
      <w:proofErr w:type="gramEnd"/>
      <w:r>
        <w:t>自動翻譯</w:t>
      </w:r>
    </w:p>
    <w:p w:rsidR="0051775C" w:rsidRDefault="0051775C">
      <w:r>
        <w:t>原始語言和目標語言使用詞彙和結構差異</w:t>
      </w:r>
    </w:p>
    <w:p w:rsidR="0051775C" w:rsidRDefault="0051775C">
      <w:r>
        <w:t>原始語句文具分析，目標語言文具生成</w:t>
      </w:r>
    </w:p>
    <w:p w:rsidR="0051775C" w:rsidRDefault="0051775C"/>
    <w:p w:rsidR="0051775C" w:rsidRDefault="0051775C">
      <w:r>
        <w:rPr>
          <w:rFonts w:hint="eastAsia"/>
        </w:rPr>
        <w:t>日本準備</w:t>
      </w:r>
      <w:proofErr w:type="gramStart"/>
      <w:r>
        <w:rPr>
          <w:rFonts w:hint="eastAsia"/>
        </w:rPr>
        <w:t>東奧</w:t>
      </w:r>
      <w:r>
        <w:rPr>
          <w:rFonts w:hint="eastAsia"/>
        </w:rPr>
        <w:t>:</w:t>
      </w:r>
      <w:proofErr w:type="gramEnd"/>
    </w:p>
    <w:p w:rsidR="0051775C" w:rsidRDefault="0051775C">
      <w:r>
        <w:t>如何招待全世界的選手、訪客。準備</w:t>
      </w:r>
      <w:proofErr w:type="gramStart"/>
      <w:r>
        <w:t>照護各區域</w:t>
      </w:r>
      <w:proofErr w:type="gramEnd"/>
      <w:r>
        <w:t>的方言翻譯</w:t>
      </w:r>
    </w:p>
    <w:p w:rsidR="0051775C" w:rsidRDefault="0051775C"/>
    <w:p w:rsidR="0051775C" w:rsidRDefault="0051775C">
      <w:r>
        <w:t>機器問題</w:t>
      </w:r>
      <w:r>
        <w:t>:</w:t>
      </w:r>
    </w:p>
    <w:p w:rsidR="0051775C" w:rsidRDefault="0051775C">
      <w:r>
        <w:t>問題</w:t>
      </w:r>
      <w:r>
        <w:t>&gt;&gt;</w:t>
      </w:r>
      <w:r>
        <w:t>文件檢索</w:t>
      </w:r>
      <w:r>
        <w:t>&gt;&gt;</w:t>
      </w:r>
      <w:r>
        <w:t>答案選擇</w:t>
      </w:r>
    </w:p>
    <w:p w:rsidR="0051775C" w:rsidRDefault="0051775C">
      <w:pPr>
        <w:rPr>
          <w:rFonts w:hint="eastAsia"/>
        </w:rPr>
      </w:pPr>
      <w:r>
        <w:t>在文件檢索中，有機會遇到代名詞，而要讓電腦認知到代名詞是在指哪一位人名。</w:t>
      </w:r>
    </w:p>
    <w:p w:rsidR="0051775C" w:rsidRDefault="0051775C"/>
    <w:p w:rsidR="0051775C" w:rsidRDefault="0051775C">
      <w:r>
        <w:rPr>
          <w:rFonts w:hint="eastAsia"/>
        </w:rPr>
        <w:t>文本分析</w:t>
      </w:r>
      <w:r>
        <w:rPr>
          <w:rFonts w:hint="eastAsia"/>
        </w:rPr>
        <w:t>:</w:t>
      </w:r>
    </w:p>
    <w:p w:rsidR="0051775C" w:rsidRDefault="0051775C">
      <w:r>
        <w:t>對各類型來源的數位資料，進行文件探</w:t>
      </w:r>
      <w:proofErr w:type="gramStart"/>
      <w:r>
        <w:t>勘</w:t>
      </w:r>
      <w:proofErr w:type="gramEnd"/>
    </w:p>
    <w:p w:rsidR="0051775C" w:rsidRDefault="0051775C">
      <w:r>
        <w:rPr>
          <w:rFonts w:hint="eastAsia"/>
        </w:rPr>
        <w:t>1</w:t>
      </w:r>
      <w:r>
        <w:t>市場產品資訊</w:t>
      </w:r>
    </w:p>
    <w:p w:rsidR="0051775C" w:rsidRDefault="0051775C">
      <w:r>
        <w:rPr>
          <w:rFonts w:hint="eastAsia"/>
        </w:rPr>
        <w:t>2</w:t>
      </w:r>
      <w:r>
        <w:t>政治意見追蹤</w:t>
      </w:r>
    </w:p>
    <w:p w:rsidR="0051775C" w:rsidRDefault="0051775C">
      <w:r>
        <w:rPr>
          <w:rFonts w:hint="eastAsia"/>
        </w:rPr>
        <w:t>3</w:t>
      </w:r>
      <w:r>
        <w:t>社群網路分析</w:t>
      </w:r>
    </w:p>
    <w:p w:rsidR="0051775C" w:rsidRDefault="0051775C">
      <w:r>
        <w:rPr>
          <w:rFonts w:hint="eastAsia"/>
        </w:rPr>
        <w:t>4</w:t>
      </w:r>
      <w:r>
        <w:t>熱門議題分析</w:t>
      </w:r>
    </w:p>
    <w:p w:rsidR="0051775C" w:rsidRPr="0051775C" w:rsidRDefault="0051775C"/>
    <w:p w:rsidR="0051775C" w:rsidRDefault="00867CB6">
      <w:r>
        <w:t>2009</w:t>
      </w:r>
      <w:r>
        <w:t>年市場分析</w:t>
      </w:r>
      <w:r>
        <w:t>:</w:t>
      </w:r>
    </w:p>
    <w:p w:rsidR="00867CB6" w:rsidRDefault="00867CB6">
      <w:pPr>
        <w:rPr>
          <w:rFonts w:hint="eastAsia"/>
        </w:rPr>
      </w:pPr>
      <w:r>
        <w:t>以台積電來做分析，以新聞和評論作分析</w:t>
      </w:r>
    </w:p>
    <w:p w:rsidR="0051775C" w:rsidRDefault="0051775C"/>
    <w:p w:rsidR="009F10B4" w:rsidRDefault="009F10B4">
      <w:r>
        <w:t>多標的輿情分析</w:t>
      </w:r>
      <w:r>
        <w:t>:</w:t>
      </w:r>
    </w:p>
    <w:p w:rsidR="009F10B4" w:rsidRDefault="009F10B4"/>
    <w:p w:rsidR="009F10B4" w:rsidRDefault="009F10B4">
      <w:r>
        <w:t>機器人和人辯論賽</w:t>
      </w:r>
      <w:r>
        <w:t>:</w:t>
      </w:r>
    </w:p>
    <w:p w:rsidR="009F10B4" w:rsidRDefault="009F10B4"/>
    <w:p w:rsidR="009F10B4" w:rsidRDefault="009F10B4">
      <w:r>
        <w:t>歧義解析</w:t>
      </w:r>
      <w:r>
        <w:t>:</w:t>
      </w:r>
    </w:p>
    <w:p w:rsidR="009F10B4" w:rsidRDefault="009F10B4">
      <w:r>
        <w:rPr>
          <w:rFonts w:hint="eastAsia"/>
        </w:rPr>
        <w:t>1</w:t>
      </w:r>
      <w:r>
        <w:rPr>
          <w:rFonts w:hint="eastAsia"/>
        </w:rPr>
        <w:t>詞彙層次</w:t>
      </w:r>
    </w:p>
    <w:p w:rsidR="009F10B4" w:rsidRDefault="009F10B4">
      <w:r>
        <w:rPr>
          <w:rFonts w:hint="eastAsia"/>
        </w:rPr>
        <w:t>2</w:t>
      </w:r>
      <w:r>
        <w:rPr>
          <w:rFonts w:hint="eastAsia"/>
        </w:rPr>
        <w:t>語法層次</w:t>
      </w:r>
    </w:p>
    <w:p w:rsidR="009F10B4" w:rsidRDefault="009F10B4" w:rsidP="009F10B4">
      <w:r>
        <w:rPr>
          <w:rFonts w:hint="eastAsia"/>
        </w:rPr>
        <w:t>3</w:t>
      </w:r>
      <w:r>
        <w:rPr>
          <w:rFonts w:hint="eastAsia"/>
        </w:rPr>
        <w:t>語意層次</w:t>
      </w:r>
    </w:p>
    <w:p w:rsidR="009F10B4" w:rsidRDefault="009F10B4" w:rsidP="009F10B4">
      <w:r>
        <w:t>如何讓電腦知道在當下的情況還使用一個單字的形容詞狀態還是名詞狀態</w:t>
      </w:r>
      <w:r>
        <w:t>?</w:t>
      </w:r>
    </w:p>
    <w:p w:rsidR="009F10B4" w:rsidRDefault="009F10B4">
      <w:r>
        <w:rPr>
          <w:rFonts w:hint="eastAsia"/>
        </w:rPr>
        <w:t>主體在外面還是裡面，被動還是主動。</w:t>
      </w:r>
    </w:p>
    <w:p w:rsidR="009F10B4" w:rsidRDefault="009F10B4"/>
    <w:p w:rsidR="009F10B4" w:rsidRDefault="009F10B4"/>
    <w:p w:rsidR="009F10B4" w:rsidRDefault="009F10B4">
      <w:pPr>
        <w:rPr>
          <w:rFonts w:hint="eastAsia"/>
        </w:rPr>
      </w:pPr>
    </w:p>
    <w:p w:rsidR="009F10B4" w:rsidRDefault="009F10B4">
      <w:proofErr w:type="gramStart"/>
      <w:r>
        <w:rPr>
          <w:rFonts w:hint="eastAsia"/>
        </w:rPr>
        <w:lastRenderedPageBreak/>
        <w:t>容錯力</w:t>
      </w:r>
      <w:proofErr w:type="gramEnd"/>
      <w:r>
        <w:rPr>
          <w:rFonts w:hint="eastAsia"/>
        </w:rPr>
        <w:t>:</w:t>
      </w:r>
    </w:p>
    <w:p w:rsidR="009F10B4" w:rsidRDefault="009F10B4">
      <w:r>
        <w:t>打錯字</w:t>
      </w:r>
    </w:p>
    <w:p w:rsidR="009F10B4" w:rsidRDefault="009F10B4">
      <w:r>
        <w:t>語法錯字</w:t>
      </w:r>
    </w:p>
    <w:p w:rsidR="009F10B4" w:rsidRDefault="009F10B4">
      <w:r>
        <w:t>不合文法</w:t>
      </w:r>
    </w:p>
    <w:p w:rsidR="009F10B4" w:rsidRPr="009F10B4" w:rsidRDefault="009F10B4">
      <w:pPr>
        <w:rPr>
          <w:rFonts w:hint="eastAsia"/>
        </w:rPr>
      </w:pPr>
      <w:r>
        <w:t>如何讓電腦能夠接受這些非正式的單字</w:t>
      </w:r>
    </w:p>
    <w:p w:rsidR="009F10B4" w:rsidRDefault="009F10B4"/>
    <w:p w:rsidR="009F10B4" w:rsidRDefault="009F10B4">
      <w:r>
        <w:t>強健性</w:t>
      </w:r>
      <w:r>
        <w:t>:</w:t>
      </w:r>
    </w:p>
    <w:p w:rsidR="009F10B4" w:rsidRDefault="009F10B4">
      <w:r>
        <w:t>領域改變</w:t>
      </w:r>
    </w:p>
    <w:p w:rsidR="009F10B4" w:rsidRDefault="009F10B4">
      <w:r>
        <w:t>網路語言</w:t>
      </w:r>
      <w:r>
        <w:t>:</w:t>
      </w:r>
      <w:r>
        <w:t>俗語、外來語、縮寫、諧音、符號合併</w:t>
      </w:r>
    </w:p>
    <w:p w:rsidR="009F10B4" w:rsidRDefault="009F10B4">
      <w:r>
        <w:t>表情符號</w:t>
      </w:r>
      <w:r>
        <w:t>:</w:t>
      </w:r>
      <w:r w:rsidR="005D245B">
        <w:t>能夠讓一個句子的情感表現更豐富</w:t>
      </w:r>
    </w:p>
    <w:p w:rsidR="000B6E31" w:rsidRDefault="000B6E31"/>
    <w:p w:rsidR="000B6E31" w:rsidRDefault="000B6E31">
      <w:r>
        <w:t>概念表示</w:t>
      </w:r>
      <w:r>
        <w:t>:</w:t>
      </w:r>
    </w:p>
    <w:p w:rsidR="000B6E31" w:rsidRDefault="000B6E31">
      <w:r>
        <w:t>貓、</w:t>
      </w:r>
      <w:r>
        <w:t>CAT</w:t>
      </w:r>
      <w:r>
        <w:t>、ネコ</w:t>
      </w:r>
    </w:p>
    <w:p w:rsidR="000B6E31" w:rsidRPr="000B6E31" w:rsidRDefault="000B6E31">
      <w:pPr>
        <w:rPr>
          <w:rFonts w:eastAsia="MS Mincho" w:hint="eastAsia"/>
        </w:rPr>
      </w:pPr>
      <w:r>
        <w:t>以一個符號來表示某個概念，容易產生歧義</w:t>
      </w:r>
    </w:p>
    <w:p w:rsidR="000B6E31" w:rsidRDefault="000B6E31">
      <w:pPr>
        <w:rPr>
          <w:rFonts w:ascii="微軟正黑體" w:eastAsia="微軟正黑體" w:hAnsi="微軟正黑體" w:cs="微軟正黑體"/>
        </w:rPr>
      </w:pPr>
      <w:r>
        <w:rPr>
          <w:rFonts w:eastAsia="MS Mincho" w:hint="eastAsia"/>
        </w:rPr>
        <w:t xml:space="preserve"> </w:t>
      </w:r>
      <w:r>
        <w:rPr>
          <w:rFonts w:ascii="微軟正黑體" w:eastAsia="微軟正黑體" w:hAnsi="微軟正黑體" w:cs="微軟正黑體" w:hint="eastAsia"/>
        </w:rPr>
        <w:t>蝙蝠&gt;&gt;蝙蝠</w:t>
      </w:r>
    </w:p>
    <w:p w:rsidR="000B6E31" w:rsidRDefault="000B6E31">
      <w:pPr>
        <w:rPr>
          <w:rFonts w:ascii="微軟正黑體" w:eastAsia="微軟正黑體" w:hAnsi="微軟正黑體" w:cs="微軟正黑體"/>
        </w:rPr>
      </w:pPr>
      <w:r>
        <w:rPr>
          <w:rFonts w:ascii="微軟正黑體" w:eastAsia="微軟正黑體" w:hAnsi="微軟正黑體" w:cs="微軟正黑體"/>
        </w:rPr>
        <w:t xml:space="preserve">     &gt;&gt;bat&gt;&gt;球棒</w:t>
      </w:r>
    </w:p>
    <w:p w:rsidR="000B6E31" w:rsidRDefault="000B6E31">
      <w:pPr>
        <w:rPr>
          <w:rFonts w:ascii="微軟正黑體" w:eastAsia="微軟正黑體" w:hAnsi="微軟正黑體" w:cs="微軟正黑體"/>
        </w:rPr>
      </w:pPr>
      <w:r>
        <w:rPr>
          <w:rFonts w:ascii="微軟正黑體" w:eastAsia="微軟正黑體" w:hAnsi="微軟正黑體" w:cs="微軟正黑體"/>
        </w:rPr>
        <w:t xml:space="preserve">           &gt;&gt;球拍</w:t>
      </w:r>
    </w:p>
    <w:p w:rsidR="000B6E31" w:rsidRDefault="000D7F59">
      <w:pPr>
        <w:rPr>
          <w:rFonts w:ascii="微軟正黑體" w:eastAsia="微軟正黑體" w:hAnsi="微軟正黑體" w:cs="微軟正黑體"/>
        </w:rPr>
      </w:pPr>
      <w:r>
        <w:rPr>
          <w:rFonts w:ascii="微軟正黑體" w:eastAsia="微軟正黑體" w:hAnsi="微軟正黑體" w:cs="微軟正黑體"/>
        </w:rPr>
        <w:t>必須了解符號在某情況下的意涵</w:t>
      </w:r>
    </w:p>
    <w:p w:rsidR="000D7F59" w:rsidRDefault="000D7F59">
      <w:pPr>
        <w:rPr>
          <w:rFonts w:ascii="微軟正黑體" w:eastAsia="微軟正黑體" w:hAnsi="微軟正黑體" w:cs="微軟正黑體"/>
        </w:rPr>
      </w:pPr>
    </w:p>
    <w:p w:rsidR="008B2B9B" w:rsidRDefault="008B2B9B">
      <w:pPr>
        <w:rPr>
          <w:rFonts w:ascii="微軟正黑體" w:eastAsia="微軟正黑體" w:hAnsi="微軟正黑體" w:cs="微軟正黑體"/>
        </w:rPr>
      </w:pPr>
      <w:r>
        <w:rPr>
          <w:rFonts w:ascii="微軟正黑體" w:eastAsia="微軟正黑體" w:hAnsi="微軟正黑體" w:cs="微軟正黑體"/>
        </w:rPr>
        <w:t>語言單位:</w:t>
      </w:r>
    </w:p>
    <w:p w:rsidR="008B2B9B" w:rsidRDefault="008B2B9B">
      <w:pPr>
        <w:rPr>
          <w:rFonts w:ascii="微軟正黑體" w:eastAsia="微軟正黑體" w:hAnsi="微軟正黑體" w:cs="微軟正黑體" w:hint="eastAsia"/>
        </w:rPr>
      </w:pPr>
      <w:r>
        <w:rPr>
          <w:rFonts w:ascii="微軟正黑體" w:eastAsia="微軟正黑體" w:hAnsi="微軟正黑體" w:cs="微軟正黑體" w:hint="eastAsia"/>
        </w:rPr>
        <w:t>1</w:t>
      </w:r>
      <w:r>
        <w:rPr>
          <w:rFonts w:ascii="微軟正黑體" w:eastAsia="微軟正黑體" w:hAnsi="微軟正黑體" w:cs="微軟正黑體"/>
        </w:rPr>
        <w:t>詞素</w:t>
      </w:r>
      <w:r>
        <w:rPr>
          <w:rFonts w:ascii="微軟正黑體" w:eastAsia="微軟正黑體" w:hAnsi="微軟正黑體" w:cs="微軟正黑體" w:hint="eastAsia"/>
        </w:rPr>
        <w:t xml:space="preserve"> 們</w:t>
      </w:r>
    </w:p>
    <w:p w:rsidR="000B6E31" w:rsidRDefault="008B2B9B">
      <w:pPr>
        <w:rPr>
          <w:rFonts w:ascii="微軟正黑體" w:eastAsia="微軟正黑體" w:hAnsi="微軟正黑體" w:cs="微軟正黑體"/>
        </w:rPr>
      </w:pPr>
      <w:r>
        <w:rPr>
          <w:rFonts w:ascii="微軟正黑體" w:eastAsia="微軟正黑體" w:hAnsi="微軟正黑體" w:cs="微軟正黑體" w:hint="eastAsia"/>
        </w:rPr>
        <w:t>2字元 台</w:t>
      </w:r>
    </w:p>
    <w:p w:rsidR="008B2B9B" w:rsidRDefault="008B2B9B">
      <w:pPr>
        <w:rPr>
          <w:rFonts w:ascii="微軟正黑體" w:eastAsia="微軟正黑體" w:hAnsi="微軟正黑體" w:cs="微軟正黑體"/>
        </w:rPr>
      </w:pPr>
      <w:r>
        <w:rPr>
          <w:rFonts w:ascii="微軟正黑體" w:eastAsia="微軟正黑體" w:hAnsi="微軟正黑體" w:cs="微軟正黑體" w:hint="eastAsia"/>
        </w:rPr>
        <w:t>3</w:t>
      </w:r>
      <w:r>
        <w:rPr>
          <w:rFonts w:ascii="微軟正黑體" w:eastAsia="微軟正黑體" w:hAnsi="微軟正黑體" w:cs="微軟正黑體"/>
        </w:rPr>
        <w:t>詞彙 台灣大學</w:t>
      </w:r>
    </w:p>
    <w:p w:rsidR="008B2B9B" w:rsidRDefault="008B2B9B">
      <w:pPr>
        <w:rPr>
          <w:rFonts w:ascii="微軟正黑體" w:eastAsia="微軟正黑體" w:hAnsi="微軟正黑體" w:cs="微軟正黑體"/>
        </w:rPr>
      </w:pPr>
      <w:r>
        <w:rPr>
          <w:rFonts w:ascii="微軟正黑體" w:eastAsia="微軟正黑體" w:hAnsi="微軟正黑體" w:cs="微軟正黑體"/>
        </w:rPr>
        <w:t>4n</w:t>
      </w:r>
      <w:r>
        <w:rPr>
          <w:rFonts w:ascii="微軟正黑體" w:eastAsia="微軟正黑體" w:hAnsi="微軟正黑體" w:cs="微軟正黑體" w:hint="eastAsia"/>
        </w:rPr>
        <w:t>-</w:t>
      </w:r>
      <w:r>
        <w:rPr>
          <w:rFonts w:ascii="微軟正黑體" w:eastAsia="微軟正黑體" w:hAnsi="微軟正黑體" w:cs="微軟正黑體"/>
        </w:rPr>
        <w:t>連詞 台灣</w:t>
      </w:r>
    </w:p>
    <w:p w:rsidR="008B2B9B" w:rsidRDefault="008B2B9B">
      <w:pPr>
        <w:rPr>
          <w:rFonts w:ascii="微軟正黑體" w:eastAsia="微軟正黑體" w:hAnsi="微軟正黑體" w:cs="微軟正黑體" w:hint="eastAsia"/>
        </w:rPr>
      </w:pPr>
      <w:r>
        <w:rPr>
          <w:rFonts w:ascii="微軟正黑體" w:eastAsia="微軟正黑體" w:hAnsi="微軟正黑體" w:cs="微軟正黑體" w:hint="eastAsia"/>
        </w:rPr>
        <w:t>5</w:t>
      </w:r>
      <w:proofErr w:type="gramStart"/>
      <w:r>
        <w:rPr>
          <w:rFonts w:ascii="微軟正黑體" w:eastAsia="微軟正黑體" w:hAnsi="微軟正黑體" w:cs="微軟正黑體"/>
        </w:rPr>
        <w:t>多詞表達</w:t>
      </w:r>
      <w:proofErr w:type="gramEnd"/>
      <w:r>
        <w:rPr>
          <w:rFonts w:ascii="微軟正黑體" w:eastAsia="微軟正黑體" w:hAnsi="微軟正黑體" w:cs="微軟正黑體"/>
        </w:rPr>
        <w:t xml:space="preserve"> 網路紅人&gt;網紅</w:t>
      </w:r>
    </w:p>
    <w:p w:rsidR="008B2B9B" w:rsidRDefault="008B2B9B">
      <w:pPr>
        <w:rPr>
          <w:rFonts w:ascii="微軟正黑體" w:eastAsia="微軟正黑體" w:hAnsi="微軟正黑體" w:cs="微軟正黑體"/>
        </w:rPr>
      </w:pPr>
      <w:r>
        <w:rPr>
          <w:rFonts w:ascii="微軟正黑體" w:eastAsia="微軟正黑體" w:hAnsi="微軟正黑體" w:cs="微軟正黑體" w:hint="eastAsia"/>
        </w:rPr>
        <w:t>6</w:t>
      </w:r>
      <w:r>
        <w:rPr>
          <w:rFonts w:ascii="微軟正黑體" w:eastAsia="微軟正黑體" w:hAnsi="微軟正黑體" w:cs="微軟正黑體"/>
        </w:rPr>
        <w:t>命名實體 台灣積體電路股份有限公司 台積電</w:t>
      </w:r>
    </w:p>
    <w:p w:rsidR="008B2B9B" w:rsidRDefault="008B2B9B">
      <w:pPr>
        <w:rPr>
          <w:rFonts w:ascii="微軟正黑體" w:eastAsia="微軟正黑體" w:hAnsi="微軟正黑體" w:cs="微軟正黑體"/>
        </w:rPr>
      </w:pPr>
      <w:r>
        <w:rPr>
          <w:rFonts w:ascii="微軟正黑體" w:eastAsia="微軟正黑體" w:hAnsi="微軟正黑體" w:cs="微軟正黑體" w:hint="eastAsia"/>
        </w:rPr>
        <w:lastRenderedPageBreak/>
        <w:t>7</w:t>
      </w:r>
      <w:r>
        <w:rPr>
          <w:rFonts w:ascii="微軟正黑體" w:eastAsia="微軟正黑體" w:hAnsi="微軟正黑體" w:cs="微軟正黑體"/>
        </w:rPr>
        <w:t>子句</w:t>
      </w:r>
      <w:r>
        <w:rPr>
          <w:rFonts w:ascii="微軟正黑體" w:eastAsia="微軟正黑體" w:hAnsi="微軟正黑體" w:cs="微軟正黑體" w:hint="eastAsia"/>
        </w:rPr>
        <w:t>(</w:t>
      </w:r>
      <w:r>
        <w:rPr>
          <w:rFonts w:ascii="微軟正黑體" w:eastAsia="微軟正黑體" w:hAnsi="微軟正黑體" w:cs="微軟正黑體"/>
        </w:rPr>
        <w:t>clause)</w:t>
      </w:r>
    </w:p>
    <w:p w:rsidR="008B2B9B" w:rsidRDefault="008B2B9B">
      <w:pPr>
        <w:rPr>
          <w:rFonts w:ascii="微軟正黑體" w:eastAsia="微軟正黑體" w:hAnsi="微軟正黑體" w:cs="微軟正黑體"/>
        </w:rPr>
      </w:pPr>
      <w:r>
        <w:rPr>
          <w:rFonts w:ascii="微軟正黑體" w:eastAsia="微軟正黑體" w:hAnsi="微軟正黑體" w:cs="微軟正黑體" w:hint="eastAsia"/>
        </w:rPr>
        <w:t>8</w:t>
      </w:r>
      <w:r>
        <w:rPr>
          <w:rFonts w:ascii="微軟正黑體" w:eastAsia="微軟正黑體" w:hAnsi="微軟正黑體" w:cs="微軟正黑體"/>
        </w:rPr>
        <w:t>句子</w:t>
      </w:r>
      <w:r>
        <w:rPr>
          <w:rFonts w:ascii="微軟正黑體" w:eastAsia="微軟正黑體" w:hAnsi="微軟正黑體" w:cs="微軟正黑體" w:hint="eastAsia"/>
        </w:rPr>
        <w:t>(</w:t>
      </w:r>
      <w:r>
        <w:rPr>
          <w:rFonts w:ascii="微軟正黑體" w:eastAsia="微軟正黑體" w:hAnsi="微軟正黑體" w:cs="微軟正黑體"/>
        </w:rPr>
        <w:t>sentence)</w:t>
      </w:r>
    </w:p>
    <w:p w:rsidR="008B2B9B" w:rsidRDefault="008B2B9B">
      <w:pPr>
        <w:rPr>
          <w:rFonts w:ascii="微軟正黑體" w:eastAsia="微軟正黑體" w:hAnsi="微軟正黑體" w:cs="微軟正黑體"/>
        </w:rPr>
      </w:pPr>
      <w:r>
        <w:rPr>
          <w:rFonts w:ascii="微軟正黑體" w:eastAsia="微軟正黑體" w:hAnsi="微軟正黑體" w:cs="微軟正黑體" w:hint="eastAsia"/>
        </w:rPr>
        <w:t>9</w:t>
      </w:r>
      <w:r>
        <w:rPr>
          <w:rFonts w:ascii="微軟正黑體" w:eastAsia="微軟正黑體" w:hAnsi="微軟正黑體" w:cs="微軟正黑體"/>
        </w:rPr>
        <w:t>段落(paragraph)</w:t>
      </w:r>
    </w:p>
    <w:p w:rsidR="008B2B9B" w:rsidRDefault="008B2B9B">
      <w:pPr>
        <w:rPr>
          <w:rFonts w:ascii="微軟正黑體" w:eastAsia="微軟正黑體" w:hAnsi="微軟正黑體" w:cs="微軟正黑體"/>
        </w:rPr>
      </w:pPr>
      <w:r>
        <w:rPr>
          <w:rFonts w:ascii="微軟正黑體" w:eastAsia="微軟正黑體" w:hAnsi="微軟正黑體" w:cs="微軟正黑體"/>
        </w:rPr>
        <w:t>10段落</w:t>
      </w:r>
      <w:r>
        <w:rPr>
          <w:rFonts w:ascii="微軟正黑體" w:eastAsia="微軟正黑體" w:hAnsi="微軟正黑體" w:cs="微軟正黑體" w:hint="eastAsia"/>
        </w:rPr>
        <w:t>(</w:t>
      </w:r>
      <w:r>
        <w:rPr>
          <w:rFonts w:ascii="微軟正黑體" w:eastAsia="微軟正黑體" w:hAnsi="微軟正黑體" w:cs="微軟正黑體"/>
        </w:rPr>
        <w:t>passage)</w:t>
      </w:r>
    </w:p>
    <w:p w:rsidR="008B2B9B" w:rsidRDefault="008B2B9B">
      <w:pPr>
        <w:rPr>
          <w:rFonts w:ascii="微軟正黑體" w:eastAsia="微軟正黑體" w:hAnsi="微軟正黑體" w:cs="微軟正黑體"/>
        </w:rPr>
      </w:pPr>
      <w:r>
        <w:rPr>
          <w:rFonts w:ascii="微軟正黑體" w:eastAsia="微軟正黑體" w:hAnsi="微軟正黑體" w:cs="微軟正黑體" w:hint="eastAsia"/>
        </w:rPr>
        <w:t>1</w:t>
      </w:r>
      <w:r>
        <w:rPr>
          <w:rFonts w:ascii="微軟正黑體" w:eastAsia="微軟正黑體" w:hAnsi="微軟正黑體" w:cs="微軟正黑體"/>
        </w:rPr>
        <w:t>1文件</w:t>
      </w:r>
      <w:r>
        <w:rPr>
          <w:rFonts w:ascii="微軟正黑體" w:eastAsia="微軟正黑體" w:hAnsi="微軟正黑體" w:cs="微軟正黑體" w:hint="eastAsia"/>
        </w:rPr>
        <w:t>(</w:t>
      </w:r>
      <w:r>
        <w:rPr>
          <w:rFonts w:ascii="微軟正黑體" w:eastAsia="微軟正黑體" w:hAnsi="微軟正黑體" w:cs="微軟正黑體"/>
        </w:rPr>
        <w:t>document)</w:t>
      </w:r>
    </w:p>
    <w:p w:rsidR="008B2B9B" w:rsidRDefault="008B2B9B">
      <w:pPr>
        <w:rPr>
          <w:rFonts w:ascii="微軟正黑體" w:eastAsia="微軟正黑體" w:hAnsi="微軟正黑體" w:cs="微軟正黑體"/>
        </w:rPr>
      </w:pPr>
      <w:r>
        <w:rPr>
          <w:rFonts w:ascii="微軟正黑體" w:eastAsia="微軟正黑體" w:hAnsi="微軟正黑體" w:cs="微軟正黑體" w:hint="eastAsia"/>
        </w:rPr>
        <w:t>1</w:t>
      </w:r>
      <w:r>
        <w:rPr>
          <w:rFonts w:ascii="微軟正黑體" w:eastAsia="微軟正黑體" w:hAnsi="微軟正黑體" w:cs="微軟正黑體"/>
        </w:rPr>
        <w:t>2多文件</w:t>
      </w:r>
      <w:r>
        <w:rPr>
          <w:rFonts w:ascii="微軟正黑體" w:eastAsia="微軟正黑體" w:hAnsi="微軟正黑體" w:cs="微軟正黑體" w:hint="eastAsia"/>
        </w:rPr>
        <w:t>(</w:t>
      </w:r>
      <w:r>
        <w:rPr>
          <w:rFonts w:ascii="微軟正黑體" w:eastAsia="微軟正黑體" w:hAnsi="微軟正黑體" w:cs="微軟正黑體"/>
        </w:rPr>
        <w:t>multi-document)</w:t>
      </w:r>
    </w:p>
    <w:p w:rsidR="004D6377" w:rsidRDefault="004D6377">
      <w:pPr>
        <w:rPr>
          <w:rFonts w:ascii="微軟正黑體" w:eastAsia="微軟正黑體" w:hAnsi="微軟正黑體" w:cs="微軟正黑體"/>
        </w:rPr>
      </w:pPr>
    </w:p>
    <w:p w:rsidR="004D6377" w:rsidRDefault="004D6377">
      <w:pPr>
        <w:rPr>
          <w:rFonts w:ascii="微軟正黑體" w:eastAsia="微軟正黑體" w:hAnsi="微軟正黑體" w:cs="微軟正黑體"/>
        </w:rPr>
      </w:pPr>
      <w:r>
        <w:rPr>
          <w:rFonts w:ascii="微軟正黑體" w:eastAsia="微軟正黑體" w:hAnsi="微軟正黑體" w:cs="微軟正黑體"/>
        </w:rPr>
        <w:t>一個文件:</w:t>
      </w:r>
    </w:p>
    <w:p w:rsidR="004D6377" w:rsidRDefault="004D6377">
      <w:pPr>
        <w:rPr>
          <w:rFonts w:ascii="微軟正黑體" w:eastAsia="微軟正黑體" w:hAnsi="微軟正黑體" w:cs="微軟正黑體"/>
        </w:rPr>
      </w:pPr>
      <w:r>
        <w:rPr>
          <w:rFonts w:ascii="微軟正黑體" w:eastAsia="微軟正黑體" w:hAnsi="微軟正黑體" w:cs="微軟正黑體"/>
        </w:rPr>
        <w:t>一個文件有三個段落，每</w:t>
      </w:r>
      <w:proofErr w:type="gramStart"/>
      <w:r>
        <w:rPr>
          <w:rFonts w:ascii="微軟正黑體" w:eastAsia="微軟正黑體" w:hAnsi="微軟正黑體" w:cs="微軟正黑體"/>
        </w:rPr>
        <w:t>個</w:t>
      </w:r>
      <w:proofErr w:type="gramEnd"/>
      <w:r>
        <w:rPr>
          <w:rFonts w:ascii="微軟正黑體" w:eastAsia="微軟正黑體" w:hAnsi="微軟正黑體" w:cs="微軟正黑體"/>
        </w:rPr>
        <w:t>段落有多個句子。</w:t>
      </w:r>
    </w:p>
    <w:p w:rsidR="004D6377" w:rsidRDefault="004D6377">
      <w:pPr>
        <w:rPr>
          <w:rFonts w:ascii="微軟正黑體" w:eastAsia="微軟正黑體" w:hAnsi="微軟正黑體" w:cs="微軟正黑體"/>
        </w:rPr>
      </w:pPr>
      <w:r>
        <w:rPr>
          <w:rFonts w:ascii="微軟正黑體" w:eastAsia="微軟正黑體" w:hAnsi="微軟正黑體" w:cs="微軟正黑體"/>
        </w:rPr>
        <w:t>要抓出句子的邊界(標點符號)</w:t>
      </w:r>
    </w:p>
    <w:p w:rsidR="004D6377" w:rsidRDefault="004D6377">
      <w:pPr>
        <w:rPr>
          <w:rFonts w:ascii="微軟正黑體" w:eastAsia="微軟正黑體" w:hAnsi="微軟正黑體" w:cs="微軟正黑體"/>
        </w:rPr>
      </w:pPr>
    </w:p>
    <w:p w:rsidR="004D6377" w:rsidRDefault="004D6377">
      <w:pPr>
        <w:rPr>
          <w:rFonts w:ascii="微軟正黑體" w:eastAsia="微軟正黑體" w:hAnsi="微軟正黑體" w:cs="微軟正黑體"/>
        </w:rPr>
      </w:pPr>
      <w:r>
        <w:rPr>
          <w:rFonts w:ascii="微軟正黑體" w:eastAsia="微軟正黑體" w:hAnsi="微軟正黑體" w:cs="微軟正黑體"/>
        </w:rPr>
        <w:t>分類:掌握共通性</w:t>
      </w:r>
    </w:p>
    <w:p w:rsidR="00B419AA" w:rsidRDefault="00B419AA">
      <w:pPr>
        <w:rPr>
          <w:rFonts w:ascii="微軟正黑體" w:eastAsia="微軟正黑體" w:hAnsi="微軟正黑體" w:cs="微軟正黑體"/>
        </w:rPr>
      </w:pPr>
    </w:p>
    <w:p w:rsidR="00B419AA" w:rsidRDefault="00B419AA">
      <w:pPr>
        <w:rPr>
          <w:rFonts w:ascii="微軟正黑體" w:eastAsia="微軟正黑體" w:hAnsi="微軟正黑體" w:cs="微軟正黑體" w:hint="eastAsia"/>
        </w:rPr>
      </w:pPr>
      <w:r>
        <w:rPr>
          <w:rFonts w:ascii="微軟正黑體" w:eastAsia="微軟正黑體" w:hAnsi="微軟正黑體" w:cs="微軟正黑體"/>
        </w:rPr>
        <w:t>詞性類別:</w:t>
      </w:r>
    </w:p>
    <w:p w:rsidR="004D6377" w:rsidRDefault="00B419AA">
      <w:pPr>
        <w:rPr>
          <w:rFonts w:ascii="微軟正黑體" w:eastAsia="微軟正黑體" w:hAnsi="微軟正黑體" w:cs="微軟正黑體"/>
        </w:rPr>
      </w:pPr>
      <w:r>
        <w:rPr>
          <w:rFonts w:ascii="微軟正黑體" w:eastAsia="微軟正黑體" w:hAnsi="微軟正黑體" w:cs="微軟正黑體"/>
        </w:rPr>
        <w:t>靠</w:t>
      </w:r>
      <w:proofErr w:type="gramStart"/>
      <w:r>
        <w:rPr>
          <w:rFonts w:ascii="微軟正黑體" w:eastAsia="微軟正黑體" w:hAnsi="微軟正黑體" w:cs="微軟正黑體"/>
        </w:rPr>
        <w:t>詞性斷詞和</w:t>
      </w:r>
      <w:proofErr w:type="gramEnd"/>
      <w:r>
        <w:rPr>
          <w:rFonts w:ascii="微軟正黑體" w:eastAsia="微軟正黑體" w:hAnsi="微軟正黑體" w:cs="微軟正黑體"/>
        </w:rPr>
        <w:t>標記</w:t>
      </w:r>
    </w:p>
    <w:p w:rsidR="00B419AA" w:rsidRDefault="00B419AA">
      <w:pPr>
        <w:rPr>
          <w:rFonts w:ascii="微軟正黑體" w:eastAsia="微軟正黑體" w:hAnsi="微軟正黑體" w:cs="微軟正黑體"/>
        </w:rPr>
      </w:pPr>
      <w:r>
        <w:rPr>
          <w:rFonts w:ascii="微軟正黑體" w:eastAsia="微軟正黑體" w:hAnsi="微軟正黑體" w:cs="微軟正黑體"/>
        </w:rPr>
        <w:t>NA普通名詞 NE地方詞 VK</w:t>
      </w:r>
      <w:proofErr w:type="gramStart"/>
      <w:r w:rsidR="00CA50D3">
        <w:rPr>
          <w:rFonts w:ascii="微軟正黑體" w:eastAsia="微軟正黑體" w:hAnsi="微軟正黑體" w:cs="微軟正黑體"/>
        </w:rPr>
        <w:t>狀態句賓動詞</w:t>
      </w:r>
      <w:proofErr w:type="gramEnd"/>
      <w:r>
        <w:rPr>
          <w:rFonts w:ascii="微軟正黑體" w:eastAsia="微軟正黑體" w:hAnsi="微軟正黑體" w:cs="微軟正黑體"/>
        </w:rPr>
        <w:t xml:space="preserve"> VH</w:t>
      </w:r>
      <w:r w:rsidR="00CA50D3">
        <w:rPr>
          <w:rFonts w:ascii="微軟正黑體" w:eastAsia="微軟正黑體" w:hAnsi="微軟正黑體" w:cs="微軟正黑體"/>
        </w:rPr>
        <w:t>狀態不及物動詞</w:t>
      </w:r>
      <w:r>
        <w:rPr>
          <w:rFonts w:ascii="微軟正黑體" w:eastAsia="微軟正黑體" w:hAnsi="微軟正黑體" w:cs="微軟正黑體"/>
        </w:rPr>
        <w:t xml:space="preserve"> D</w:t>
      </w:r>
      <w:r w:rsidR="00CA50D3">
        <w:rPr>
          <w:rFonts w:ascii="微軟正黑體" w:eastAsia="微軟正黑體" w:hAnsi="微軟正黑體" w:cs="微軟正黑體"/>
        </w:rPr>
        <w:t>副詞</w:t>
      </w:r>
      <w:r>
        <w:rPr>
          <w:rFonts w:ascii="微軟正黑體" w:eastAsia="微軟正黑體" w:hAnsi="微軟正黑體" w:cs="微軟正黑體"/>
        </w:rPr>
        <w:t xml:space="preserve"> DFA</w:t>
      </w:r>
      <w:r w:rsidR="00CA50D3">
        <w:rPr>
          <w:rFonts w:ascii="微軟正黑體" w:eastAsia="微軟正黑體" w:hAnsi="微軟正黑體" w:cs="微軟正黑體"/>
        </w:rPr>
        <w:t>動詞前程度副詞</w:t>
      </w:r>
    </w:p>
    <w:p w:rsidR="00CA50D3" w:rsidRDefault="00CA50D3">
      <w:pPr>
        <w:rPr>
          <w:rFonts w:ascii="微軟正黑體" w:eastAsia="微軟正黑體" w:hAnsi="微軟正黑體" w:cs="微軟正黑體"/>
        </w:rPr>
      </w:pPr>
    </w:p>
    <w:p w:rsidR="00A71E2B" w:rsidRDefault="00A71E2B">
      <w:pPr>
        <w:rPr>
          <w:rFonts w:ascii="微軟正黑體" w:eastAsia="微軟正黑體" w:hAnsi="微軟正黑體" w:cs="微軟正黑體" w:hint="eastAsia"/>
        </w:rPr>
      </w:pPr>
    </w:p>
    <w:p w:rsidR="00B419AA" w:rsidRDefault="00A71E2B">
      <w:pPr>
        <w:rPr>
          <w:rFonts w:ascii="微軟正黑體" w:eastAsia="微軟正黑體" w:hAnsi="微軟正黑體" w:cs="微軟正黑體"/>
        </w:rPr>
      </w:pPr>
      <w:r>
        <w:rPr>
          <w:rFonts w:ascii="微軟正黑體" w:eastAsia="微軟正黑體" w:hAnsi="微軟正黑體" w:cs="微軟正黑體"/>
        </w:rPr>
        <w:lastRenderedPageBreak/>
        <w:t>語意類別:</w:t>
      </w:r>
    </w:p>
    <w:p w:rsidR="00A71E2B" w:rsidRDefault="00A71E2B">
      <w:pPr>
        <w:rPr>
          <w:rFonts w:ascii="微軟正黑體" w:eastAsia="微軟正黑體" w:hAnsi="微軟正黑體" w:cs="微軟正黑體"/>
        </w:rPr>
      </w:pPr>
      <w:r>
        <w:rPr>
          <w:rFonts w:ascii="微軟正黑體" w:eastAsia="微軟正黑體" w:hAnsi="微軟正黑體" w:cs="微軟正黑體"/>
        </w:rPr>
        <w:t>同意詞&gt;&gt;夕陽、斜陽、殘陽、落日</w:t>
      </w:r>
    </w:p>
    <w:p w:rsidR="00A71E2B" w:rsidRPr="008B2B9B" w:rsidRDefault="00A71E2B">
      <w:pPr>
        <w:rPr>
          <w:rFonts w:ascii="微軟正黑體" w:eastAsia="微軟正黑體" w:hAnsi="微軟正黑體" w:cs="微軟正黑體" w:hint="eastAsia"/>
        </w:rPr>
      </w:pPr>
    </w:p>
    <w:p w:rsidR="000B6E31" w:rsidRDefault="00A71E2B">
      <w:r>
        <w:t>相依類別</w:t>
      </w:r>
      <w:r>
        <w:t>:</w:t>
      </w:r>
    </w:p>
    <w:p w:rsidR="00A71E2B" w:rsidRDefault="00A71E2B">
      <w:r>
        <w:t>我喜歡小吃店</w:t>
      </w:r>
    </w:p>
    <w:p w:rsidR="00A71E2B" w:rsidRDefault="00A71E2B">
      <w:r>
        <w:t>4</w:t>
      </w:r>
      <w:r>
        <w:t>個分類</w:t>
      </w:r>
    </w:p>
    <w:p w:rsidR="00A71E2B" w:rsidRDefault="00A71E2B"/>
    <w:p w:rsidR="009C1395" w:rsidRDefault="009C1395">
      <w:r>
        <w:t>言談類別</w:t>
      </w:r>
      <w:r>
        <w:t>:</w:t>
      </w:r>
    </w:p>
    <w:p w:rsidR="009C1395" w:rsidRDefault="009C1395">
      <w:r>
        <w:rPr>
          <w:rFonts w:hint="eastAsia"/>
        </w:rPr>
        <w:t>1</w:t>
      </w:r>
      <w:r>
        <w:t>時序類</w:t>
      </w:r>
    </w:p>
    <w:p w:rsidR="009C1395" w:rsidRDefault="009C1395">
      <w:r>
        <w:rPr>
          <w:rFonts w:hint="eastAsia"/>
        </w:rPr>
        <w:t>2</w:t>
      </w:r>
      <w:r>
        <w:t>因果類</w:t>
      </w:r>
    </w:p>
    <w:p w:rsidR="009C1395" w:rsidRDefault="009C1395">
      <w:r>
        <w:rPr>
          <w:rFonts w:hint="eastAsia"/>
        </w:rPr>
        <w:t>3</w:t>
      </w:r>
      <w:r>
        <w:t>轉折類</w:t>
      </w:r>
    </w:p>
    <w:p w:rsidR="009C1395" w:rsidRDefault="009C1395">
      <w:r>
        <w:rPr>
          <w:rFonts w:hint="eastAsia"/>
        </w:rPr>
        <w:t>4</w:t>
      </w:r>
      <w:r>
        <w:t>推展類</w:t>
      </w:r>
    </w:p>
    <w:p w:rsidR="009C1395" w:rsidRDefault="009C1395">
      <w:pPr>
        <w:rPr>
          <w:rFonts w:hint="eastAsia"/>
        </w:rPr>
      </w:pPr>
    </w:p>
    <w:p w:rsidR="00021573" w:rsidRDefault="00021573">
      <w:r>
        <w:t>意見類別</w:t>
      </w:r>
      <w:r>
        <w:t>:</w:t>
      </w:r>
    </w:p>
    <w:p w:rsidR="00021573" w:rsidRDefault="00021573">
      <w:r>
        <w:rPr>
          <w:rFonts w:hint="eastAsia"/>
        </w:rPr>
        <w:t>1</w:t>
      </w:r>
      <w:r>
        <w:t>正面</w:t>
      </w:r>
      <w:r>
        <w:t>&gt;&gt;</w:t>
      </w:r>
      <w:r>
        <w:t>我喜歡、很好、舒服</w:t>
      </w:r>
    </w:p>
    <w:p w:rsidR="00021573" w:rsidRDefault="00021573">
      <w:r>
        <w:rPr>
          <w:rFonts w:hint="eastAsia"/>
        </w:rPr>
        <w:t>2</w:t>
      </w:r>
      <w:r>
        <w:t>負面</w:t>
      </w:r>
      <w:r>
        <w:t>&gt;&gt;</w:t>
      </w:r>
      <w:r>
        <w:t>古老、不大</w:t>
      </w:r>
    </w:p>
    <w:p w:rsidR="00021573" w:rsidRDefault="00021573"/>
    <w:p w:rsidR="00021573" w:rsidRDefault="00021573">
      <w:r>
        <w:t>情感類別</w:t>
      </w:r>
      <w:r>
        <w:t>:</w:t>
      </w:r>
    </w:p>
    <w:p w:rsidR="00021573" w:rsidRDefault="00021573">
      <w:r>
        <w:t>1</w:t>
      </w:r>
      <w:r>
        <w:t>憤怒</w:t>
      </w:r>
    </w:p>
    <w:p w:rsidR="00021573" w:rsidRDefault="00021573">
      <w:r>
        <w:t>2</w:t>
      </w:r>
      <w:r>
        <w:t>厭惡</w:t>
      </w:r>
    </w:p>
    <w:p w:rsidR="00021573" w:rsidRDefault="00021573">
      <w:r>
        <w:t>3</w:t>
      </w:r>
      <w:r>
        <w:t>恐懼</w:t>
      </w:r>
    </w:p>
    <w:p w:rsidR="00021573" w:rsidRDefault="00021573">
      <w:r>
        <w:t>4</w:t>
      </w:r>
      <w:r>
        <w:t>喜悅</w:t>
      </w:r>
    </w:p>
    <w:p w:rsidR="00021573" w:rsidRDefault="00021573">
      <w:r>
        <w:t>5</w:t>
      </w:r>
      <w:r>
        <w:t>悲傷</w:t>
      </w:r>
    </w:p>
    <w:p w:rsidR="00021573" w:rsidRDefault="00021573">
      <w:pPr>
        <w:rPr>
          <w:rFonts w:hint="eastAsia"/>
        </w:rPr>
      </w:pPr>
      <w:r>
        <w:t>6</w:t>
      </w:r>
      <w:r>
        <w:t>驚訝</w:t>
      </w:r>
    </w:p>
    <w:p w:rsidR="00021573" w:rsidRDefault="00021573"/>
    <w:p w:rsidR="00021573" w:rsidRDefault="00021573">
      <w:r>
        <w:t>立場類別</w:t>
      </w:r>
      <w:r>
        <w:t>:</w:t>
      </w:r>
    </w:p>
    <w:p w:rsidR="00021573" w:rsidRDefault="00021573">
      <w:r>
        <w:t>1</w:t>
      </w:r>
      <w:r>
        <w:t>贊成</w:t>
      </w:r>
    </w:p>
    <w:p w:rsidR="00021573" w:rsidRDefault="00021573">
      <w:r>
        <w:t>2</w:t>
      </w:r>
      <w:r>
        <w:t>反對</w:t>
      </w:r>
    </w:p>
    <w:p w:rsidR="00021573" w:rsidRDefault="00021573"/>
    <w:p w:rsidR="00021573" w:rsidRPr="000B6E31" w:rsidRDefault="00021573">
      <w:pPr>
        <w:rPr>
          <w:rFonts w:hint="eastAsia"/>
        </w:rPr>
      </w:pPr>
      <w:r>
        <w:t>自然語言處理一些任務</w:t>
      </w:r>
      <w:r>
        <w:t>:</w:t>
      </w:r>
    </w:p>
    <w:p w:rsidR="009F10B4" w:rsidRDefault="00250CE0">
      <w:r>
        <w:rPr>
          <w:rFonts w:hint="eastAsia"/>
        </w:rPr>
        <w:t>1</w:t>
      </w:r>
      <w:r w:rsidR="00021573">
        <w:t>詞素分析</w:t>
      </w:r>
    </w:p>
    <w:p w:rsidR="00021573" w:rsidRDefault="00250CE0">
      <w:r>
        <w:rPr>
          <w:rFonts w:hint="eastAsia"/>
        </w:rPr>
        <w:t>2</w:t>
      </w:r>
      <w:r w:rsidR="00021573">
        <w:t>詞彙</w:t>
      </w:r>
      <w:r w:rsidR="00021573">
        <w:t xml:space="preserve"> </w:t>
      </w:r>
      <w:r w:rsidR="00021573">
        <w:t>中文斷詞</w:t>
      </w:r>
    </w:p>
    <w:p w:rsidR="00021573" w:rsidRDefault="00250CE0">
      <w:r>
        <w:rPr>
          <w:rFonts w:hint="eastAsia"/>
        </w:rPr>
        <w:t>3</w:t>
      </w:r>
      <w:r w:rsidR="00021573">
        <w:t>命名實體辨識</w:t>
      </w:r>
    </w:p>
    <w:p w:rsidR="00021573" w:rsidRDefault="00250CE0">
      <w:r>
        <w:rPr>
          <w:rFonts w:hint="eastAsia"/>
        </w:rPr>
        <w:t>4</w:t>
      </w:r>
      <w:r w:rsidR="00021573">
        <w:t>詞性標記</w:t>
      </w:r>
    </w:p>
    <w:p w:rsidR="00021573" w:rsidRDefault="00250CE0">
      <w:r>
        <w:rPr>
          <w:rFonts w:hint="eastAsia"/>
        </w:rPr>
        <w:t>5</w:t>
      </w:r>
      <w:r w:rsidR="00021573">
        <w:t>句法類別</w:t>
      </w:r>
      <w:r w:rsidR="00021573">
        <w:t xml:space="preserve"> </w:t>
      </w:r>
      <w:r w:rsidR="00021573">
        <w:t>句法剖析</w:t>
      </w:r>
    </w:p>
    <w:p w:rsidR="00021573" w:rsidRDefault="00250CE0">
      <w:r>
        <w:rPr>
          <w:rFonts w:hint="eastAsia"/>
        </w:rPr>
        <w:lastRenderedPageBreak/>
        <w:t>6</w:t>
      </w:r>
      <w:r w:rsidR="00021573">
        <w:t>相依類別</w:t>
      </w:r>
      <w:r w:rsidR="00021573">
        <w:t xml:space="preserve"> </w:t>
      </w:r>
      <w:r w:rsidR="00021573">
        <w:t>相依剖析</w:t>
      </w:r>
    </w:p>
    <w:p w:rsidR="00021573" w:rsidRDefault="00250CE0">
      <w:r>
        <w:rPr>
          <w:rFonts w:hint="eastAsia"/>
        </w:rPr>
        <w:t>7</w:t>
      </w:r>
      <w:r w:rsidR="00021573">
        <w:t>語義類別</w:t>
      </w:r>
      <w:r w:rsidR="00021573">
        <w:t xml:space="preserve"> </w:t>
      </w:r>
      <w:r w:rsidR="00021573">
        <w:t>語義關係標記</w:t>
      </w:r>
    </w:p>
    <w:p w:rsidR="00021573" w:rsidRDefault="00250CE0">
      <w:r>
        <w:rPr>
          <w:rFonts w:hint="eastAsia"/>
        </w:rPr>
        <w:t>8</w:t>
      </w:r>
      <w:r w:rsidR="00021573">
        <w:rPr>
          <w:rFonts w:hint="eastAsia"/>
        </w:rPr>
        <w:t>言談關係</w:t>
      </w:r>
      <w:r w:rsidR="00021573">
        <w:rPr>
          <w:rFonts w:hint="eastAsia"/>
        </w:rPr>
        <w:t xml:space="preserve"> </w:t>
      </w:r>
      <w:r w:rsidR="00021573">
        <w:rPr>
          <w:rFonts w:hint="eastAsia"/>
        </w:rPr>
        <w:t>言談剖析</w:t>
      </w:r>
    </w:p>
    <w:p w:rsidR="00021573" w:rsidRDefault="00250CE0">
      <w:r>
        <w:rPr>
          <w:rFonts w:hint="eastAsia"/>
        </w:rPr>
        <w:t>9</w:t>
      </w:r>
      <w:r w:rsidR="00021573">
        <w:t>意見探</w:t>
      </w:r>
      <w:proofErr w:type="gramStart"/>
      <w:r w:rsidR="00021573">
        <w:t>勘</w:t>
      </w:r>
      <w:proofErr w:type="gramEnd"/>
    </w:p>
    <w:p w:rsidR="00021573" w:rsidRDefault="00250CE0">
      <w:r>
        <w:rPr>
          <w:rFonts w:hint="eastAsia"/>
        </w:rPr>
        <w:t>1</w:t>
      </w:r>
      <w:r>
        <w:t>0</w:t>
      </w:r>
      <w:r w:rsidR="00021573">
        <w:t>情感分析</w:t>
      </w:r>
    </w:p>
    <w:p w:rsidR="00021573" w:rsidRDefault="00250CE0">
      <w:r>
        <w:rPr>
          <w:rFonts w:hint="eastAsia"/>
        </w:rPr>
        <w:t>1</w:t>
      </w:r>
      <w:r>
        <w:t>1</w:t>
      </w:r>
      <w:r w:rsidR="00021573">
        <w:t>立場偵測</w:t>
      </w:r>
    </w:p>
    <w:p w:rsidR="00021573" w:rsidRDefault="00021573">
      <w:pPr>
        <w:rPr>
          <w:rFonts w:hint="eastAsia"/>
        </w:rPr>
      </w:pPr>
    </w:p>
    <w:p w:rsidR="009F10B4" w:rsidRDefault="00250CE0">
      <w:r>
        <w:t>符號計算</w:t>
      </w:r>
      <w:r>
        <w:t>:</w:t>
      </w:r>
    </w:p>
    <w:p w:rsidR="00250CE0" w:rsidRDefault="00250CE0">
      <w:r>
        <w:t>任何詞彙、類別都以符號呈現。放進電腦比對</w:t>
      </w:r>
    </w:p>
    <w:p w:rsidR="00250CE0" w:rsidRDefault="00D90602">
      <w:pPr>
        <w:rPr>
          <w:rFonts w:hint="eastAsia"/>
        </w:rPr>
      </w:pPr>
      <w:r>
        <w:t>夕陽</w:t>
      </w:r>
      <w:r>
        <w:t>!=</w:t>
      </w:r>
      <w:r>
        <w:t>落日</w:t>
      </w:r>
      <w:r>
        <w:t>&gt;&gt;</w:t>
      </w:r>
      <w:r>
        <w:t>匹配失敗，需要外部資源</w:t>
      </w:r>
    </w:p>
    <w:p w:rsidR="00D90602" w:rsidRDefault="00D90602"/>
    <w:p w:rsidR="00D90602" w:rsidRDefault="00CE31A3">
      <w:r>
        <w:rPr>
          <w:rFonts w:hint="eastAsia"/>
        </w:rPr>
        <w:t>分布式表示</w:t>
      </w:r>
      <w:r>
        <w:rPr>
          <w:rFonts w:hint="eastAsia"/>
        </w:rPr>
        <w:t>:</w:t>
      </w:r>
    </w:p>
    <w:p w:rsidR="00CE31A3" w:rsidRDefault="00CE31A3">
      <w:r>
        <w:t>意思產生來自使用</w:t>
      </w:r>
    </w:p>
    <w:p w:rsidR="00CE31A3" w:rsidRDefault="00CE31A3"/>
    <w:p w:rsidR="00CE31A3" w:rsidRDefault="00CE31A3">
      <w:r>
        <w:t>語境</w:t>
      </w:r>
      <w:r>
        <w:t>(</w:t>
      </w:r>
      <w:r>
        <w:t>上下文</w:t>
      </w:r>
      <w:r>
        <w:t>):</w:t>
      </w:r>
    </w:p>
    <w:p w:rsidR="00CE31A3" w:rsidRDefault="00CE31A3">
      <w:r>
        <w:t>關門、把門關上、打烊、停業</w:t>
      </w:r>
    </w:p>
    <w:p w:rsidR="00CE31A3" w:rsidRDefault="00CE31A3"/>
    <w:p w:rsidR="00163929" w:rsidRDefault="00163929"/>
    <w:p w:rsidR="00163929" w:rsidRDefault="00163929">
      <w:r>
        <w:t>上下文範圍界定</w:t>
      </w:r>
      <w:r>
        <w:t>:</w:t>
      </w:r>
    </w:p>
    <w:p w:rsidR="00163929" w:rsidRDefault="00163929">
      <w:r>
        <w:t>篇章</w:t>
      </w:r>
      <w:r>
        <w:t>&gt;&gt;</w:t>
      </w:r>
      <w:r>
        <w:t>段落</w:t>
      </w:r>
      <w:r>
        <w:t>&gt;&gt;</w:t>
      </w:r>
      <w:r>
        <w:t>句子</w:t>
      </w:r>
      <w:r>
        <w:t>&gt;&gt;</w:t>
      </w:r>
      <w:r>
        <w:t>子句</w:t>
      </w:r>
    </w:p>
    <w:p w:rsidR="00533B1C" w:rsidRDefault="00533B1C"/>
    <w:p w:rsidR="00533B1C" w:rsidRDefault="00533B1C">
      <w:r>
        <w:t>共同出現</w:t>
      </w:r>
      <w:r>
        <w:t>:</w:t>
      </w:r>
    </w:p>
    <w:p w:rsidR="00533B1C" w:rsidRDefault="00533B1C">
      <w:r>
        <w:t>語境</w:t>
      </w:r>
      <w:r>
        <w:t>(</w:t>
      </w:r>
      <w:r>
        <w:t>上下文</w:t>
      </w:r>
      <w:r>
        <w:t>)&gt;&gt;</w:t>
      </w:r>
      <w:r>
        <w:t>以句子為單位</w:t>
      </w:r>
    </w:p>
    <w:p w:rsidR="00533B1C" w:rsidRDefault="00533B1C">
      <w:r>
        <w:t>宣布關門</w:t>
      </w:r>
    </w:p>
    <w:p w:rsidR="00533B1C" w:rsidRDefault="00533B1C">
      <w:r>
        <w:t>關門歇業</w:t>
      </w:r>
    </w:p>
    <w:p w:rsidR="00533B1C" w:rsidRDefault="00533B1C">
      <w:pPr>
        <w:rPr>
          <w:rFonts w:hint="eastAsia"/>
        </w:rPr>
      </w:pPr>
      <w:r>
        <w:t>關門、關門</w:t>
      </w:r>
      <w:r>
        <w:t>...(</w:t>
      </w:r>
      <w:proofErr w:type="spellStart"/>
      <w:proofErr w:type="gramStart"/>
      <w:r>
        <w:t>ry</w:t>
      </w:r>
      <w:proofErr w:type="spellEnd"/>
      <w:proofErr w:type="gramEnd"/>
      <w:r>
        <w:t>)</w:t>
      </w:r>
    </w:p>
    <w:p w:rsidR="00250CE0" w:rsidRDefault="00533B1C">
      <w:pPr>
        <w:rPr>
          <w:rFonts w:hint="eastAsia"/>
        </w:rPr>
      </w:pPr>
      <w:r>
        <w:t>以向量</w:t>
      </w:r>
      <w:r>
        <w:t>(c1</w:t>
      </w:r>
      <w:r>
        <w:rPr>
          <w:rFonts w:hint="eastAsia"/>
        </w:rPr>
        <w:t>,</w:t>
      </w:r>
      <w:r>
        <w:t>c2…..</w:t>
      </w:r>
      <w:proofErr w:type="spellStart"/>
      <w:r>
        <w:t>cn</w:t>
      </w:r>
      <w:proofErr w:type="spellEnd"/>
      <w:r>
        <w:t>)</w:t>
      </w:r>
      <w:r w:rsidR="00F23AAD">
        <w:t>，</w:t>
      </w:r>
      <w:r w:rsidR="00F23AAD">
        <w:t xml:space="preserve"> n</w:t>
      </w:r>
      <w:r w:rsidR="00F23AAD">
        <w:t>表示語境的個數，</w:t>
      </w:r>
      <w:r w:rsidR="00F23AAD">
        <w:rPr>
          <w:rFonts w:hint="eastAsia"/>
        </w:rPr>
        <w:t>c</w:t>
      </w:r>
      <w:r w:rsidR="00F23AAD">
        <w:t>i</w:t>
      </w:r>
      <w:r w:rsidR="00F23AAD">
        <w:t>是</w:t>
      </w:r>
      <w:proofErr w:type="spellStart"/>
      <w:r w:rsidR="00F23AAD">
        <w:rPr>
          <w:rFonts w:hint="eastAsia"/>
        </w:rPr>
        <w:t>w</w:t>
      </w:r>
      <w:r w:rsidR="00F23AAD">
        <w:t>i</w:t>
      </w:r>
      <w:proofErr w:type="spellEnd"/>
      <w:r w:rsidR="00F23AAD">
        <w:t>出現在對應語境的次數</w:t>
      </w:r>
    </w:p>
    <w:p w:rsidR="00250CE0" w:rsidRDefault="00250CE0"/>
    <w:p w:rsidR="00F23AAD" w:rsidRDefault="00F23AAD">
      <w:r>
        <w:t>向量計算</w:t>
      </w:r>
      <w:r>
        <w:t>:</w:t>
      </w:r>
    </w:p>
    <w:p w:rsidR="00F23AAD" w:rsidRDefault="00F23AAD">
      <w:proofErr w:type="gramStart"/>
      <w:r>
        <w:t>利用高維度</w:t>
      </w:r>
      <w:proofErr w:type="gramEnd"/>
      <w:r>
        <w:t>向量表示</w:t>
      </w:r>
    </w:p>
    <w:p w:rsidR="00F23AAD" w:rsidRDefault="00F23AAD">
      <w:r>
        <w:t>例如</w:t>
      </w:r>
      <w:r>
        <w:rPr>
          <w:rFonts w:hint="eastAsia"/>
        </w:rPr>
        <w:t>c</w:t>
      </w:r>
      <w:r>
        <w:t>os</w:t>
      </w:r>
      <w:r>
        <w:rPr>
          <w:rFonts w:hint="eastAsia"/>
        </w:rPr>
        <w:t>i</w:t>
      </w:r>
      <w:r>
        <w:t>ne</w:t>
      </w:r>
      <w:r>
        <w:t>用來計算兩個詞彙的關係</w:t>
      </w:r>
    </w:p>
    <w:p w:rsidR="00F23AAD" w:rsidRDefault="00F23AAD">
      <w:r>
        <w:t>夾角越小，詞彙關係越緊密</w:t>
      </w:r>
    </w:p>
    <w:p w:rsidR="00F23AAD" w:rsidRDefault="00F23AAD" w:rsidP="00F23AAD">
      <w:pPr>
        <w:tabs>
          <w:tab w:val="left" w:pos="1590"/>
        </w:tabs>
      </w:pPr>
      <w:r>
        <w:rPr>
          <w:rFonts w:hint="eastAsia"/>
        </w:rPr>
        <w:t>1</w:t>
      </w:r>
      <w:r>
        <w:t>優點</w:t>
      </w:r>
      <w:r>
        <w:t>&gt;&gt;</w:t>
      </w:r>
      <w:r>
        <w:t>可計算語義關聯程度</w:t>
      </w:r>
      <w:r>
        <w:tab/>
      </w:r>
    </w:p>
    <w:p w:rsidR="00F23AAD" w:rsidRDefault="00F23AAD">
      <w:r>
        <w:rPr>
          <w:rFonts w:hint="eastAsia"/>
        </w:rPr>
        <w:t>2</w:t>
      </w:r>
      <w:r>
        <w:t>缺點</w:t>
      </w:r>
      <w:r>
        <w:t>&gt;&gt;</w:t>
      </w:r>
      <w:r>
        <w:t>維度太高，太稀疏</w:t>
      </w:r>
    </w:p>
    <w:p w:rsidR="00F23AAD" w:rsidRDefault="00F23AAD">
      <w:r>
        <w:rPr>
          <w:rFonts w:hint="eastAsia"/>
        </w:rPr>
        <w:t>3</w:t>
      </w:r>
      <w:r>
        <w:rPr>
          <w:rFonts w:hint="eastAsia"/>
        </w:rPr>
        <w:t>解決</w:t>
      </w:r>
      <w:r>
        <w:rPr>
          <w:rFonts w:hint="eastAsia"/>
        </w:rPr>
        <w:t>&gt;&gt;</w:t>
      </w:r>
      <w:proofErr w:type="gramStart"/>
      <w:r>
        <w:rPr>
          <w:rFonts w:hint="eastAsia"/>
        </w:rPr>
        <w:t>進行降維處理</w:t>
      </w:r>
      <w:proofErr w:type="gramEnd"/>
    </w:p>
    <w:p w:rsidR="00582328" w:rsidRDefault="00582328"/>
    <w:p w:rsidR="00582328" w:rsidRDefault="00582328"/>
    <w:p w:rsidR="00582328" w:rsidRDefault="00582328"/>
    <w:p w:rsidR="00582328" w:rsidRDefault="00582328"/>
    <w:p w:rsidR="00582328" w:rsidRDefault="00582328">
      <w:r>
        <w:t>分散式表示</w:t>
      </w:r>
      <w:r>
        <w:t>:</w:t>
      </w:r>
    </w:p>
    <w:p w:rsidR="00582328" w:rsidRDefault="00582328">
      <w:r>
        <w:rPr>
          <w:rFonts w:hint="eastAsia"/>
        </w:rPr>
        <w:t>1</w:t>
      </w:r>
      <w:r>
        <w:t>用上下文的詞來預測目標詞</w:t>
      </w:r>
    </w:p>
    <w:p w:rsidR="00582328" w:rsidRPr="00582328" w:rsidRDefault="00582328">
      <w:pPr>
        <w:rPr>
          <w:rFonts w:hint="eastAsia"/>
        </w:rPr>
      </w:pPr>
      <w:r>
        <w:t>2</w:t>
      </w:r>
      <w:r>
        <w:t>以當前的詞來預測上下文的詞</w:t>
      </w:r>
    </w:p>
    <w:p w:rsidR="00582328" w:rsidRDefault="00582328"/>
    <w:p w:rsidR="001A63DF" w:rsidRDefault="001A63DF">
      <w:proofErr w:type="gramStart"/>
      <w:r>
        <w:t>將詞會</w:t>
      </w:r>
      <w:proofErr w:type="gramEnd"/>
      <w:r>
        <w:t>轉換</w:t>
      </w:r>
      <w:proofErr w:type="gramStart"/>
      <w:r>
        <w:t>成低維度</w:t>
      </w:r>
      <w:proofErr w:type="gramEnd"/>
      <w:r>
        <w:t>稠密向量</w:t>
      </w:r>
      <w:r>
        <w:t>:</w:t>
      </w:r>
    </w:p>
    <w:p w:rsidR="001A63DF" w:rsidRDefault="001A63DF">
      <w:r>
        <w:t>1</w:t>
      </w:r>
      <w:r>
        <w:t>語法關係</w:t>
      </w:r>
      <w:r>
        <w:t xml:space="preserve"> </w:t>
      </w:r>
      <w:r>
        <w:rPr>
          <w:noProof/>
        </w:rPr>
        <w:drawing>
          <wp:inline distT="0" distB="0" distL="0" distR="0">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png"/>
                    <pic:cNvPicPr/>
                  </pic:nvPicPr>
                  <pic:blipFill>
                    <a:blip r:embed="rId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1A63DF" w:rsidRDefault="001A63DF">
      <w:r>
        <w:t>2</w:t>
      </w:r>
      <w:r>
        <w:t>語義關係</w:t>
      </w:r>
      <w:r>
        <w:rPr>
          <w:noProof/>
        </w:rPr>
        <w:drawing>
          <wp:inline distT="0" distB="0" distL="0" distR="0">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2.png"/>
                    <pic:cNvPicPr/>
                  </pic:nvPicPr>
                  <pic:blipFill>
                    <a:blip r:embed="rId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1A63DF" w:rsidRDefault="001A63DF"/>
    <w:p w:rsidR="001A63DF" w:rsidRDefault="001A63DF"/>
    <w:p w:rsidR="001A63DF" w:rsidRDefault="001A63DF"/>
    <w:p w:rsidR="001A63DF" w:rsidRDefault="001A63DF">
      <w:pPr>
        <w:rPr>
          <w:rFonts w:hint="eastAsia"/>
        </w:rPr>
      </w:pPr>
    </w:p>
    <w:p w:rsidR="001A63DF" w:rsidRDefault="001A63DF">
      <w:r>
        <w:lastRenderedPageBreak/>
        <w:t>類比運算</w:t>
      </w:r>
      <w:r>
        <w:t>:</w:t>
      </w:r>
    </w:p>
    <w:p w:rsidR="001A63DF" w:rsidRDefault="001A63DF">
      <w:pPr>
        <w:rPr>
          <w:rFonts w:hint="eastAsia"/>
        </w:rPr>
      </w:pPr>
      <w:r>
        <w:t>1</w:t>
      </w:r>
      <w:r>
        <w:t>語法關係</w:t>
      </w:r>
      <w:r>
        <w:t>&gt;&gt;QUEENS</w:t>
      </w:r>
      <w:r>
        <w:t>，單複數關係</w:t>
      </w:r>
    </w:p>
    <w:p w:rsidR="001A63DF" w:rsidRDefault="001A63DF">
      <w:r>
        <w:t>2</w:t>
      </w:r>
      <w:r>
        <w:t>語義關係</w:t>
      </w:r>
      <w:r>
        <w:t>&gt;&gt;</w:t>
      </w:r>
      <w:r w:rsidR="00D801C8">
        <w:t>QUEEN</w:t>
      </w:r>
      <w:r w:rsidR="00D801C8">
        <w:t>，性別關係；華盛頓</w:t>
      </w:r>
      <w:r w:rsidR="00D801C8">
        <w:t>=</w:t>
      </w:r>
      <w:r w:rsidR="00D801C8">
        <w:t>印度，首都</w:t>
      </w:r>
      <w:r w:rsidR="00D801C8">
        <w:t>OR</w:t>
      </w:r>
      <w:r w:rsidR="00D801C8">
        <w:t>甘地</w:t>
      </w:r>
      <w:r w:rsidR="00D801C8">
        <w:t>(</w:t>
      </w:r>
      <w:r w:rsidR="00D801C8">
        <w:t>國父</w:t>
      </w:r>
      <w:r w:rsidR="00D801C8">
        <w:t>)</w:t>
      </w:r>
    </w:p>
    <w:p w:rsidR="00D801C8" w:rsidRDefault="00D801C8"/>
    <w:p w:rsidR="002D027B" w:rsidRDefault="002D027B">
      <w:r>
        <w:t>向量運算</w:t>
      </w:r>
      <w:r>
        <w:t>:</w:t>
      </w:r>
    </w:p>
    <w:p w:rsidR="002D027B" w:rsidRDefault="002D027B">
      <w:proofErr w:type="gramStart"/>
      <w:r>
        <w:t>a:</w:t>
      </w:r>
      <w:proofErr w:type="gramEnd"/>
      <w:r>
        <w:t>a*=b:b*</w:t>
      </w:r>
    </w:p>
    <w:p w:rsidR="002D027B" w:rsidRDefault="002D027B">
      <w:pPr>
        <w:rPr>
          <w:rFonts w:hint="eastAsia"/>
        </w:rPr>
      </w:pPr>
      <w:r>
        <w:t>多種計算方式</w:t>
      </w:r>
      <w:r>
        <w:t>&gt;&gt;</w:t>
      </w:r>
      <w:r>
        <w:rPr>
          <w:rFonts w:hint="eastAsia"/>
          <w:noProof/>
        </w:rPr>
        <w:drawing>
          <wp:inline distT="0" distB="0" distL="0" distR="0">
            <wp:extent cx="5073911" cy="246392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3.png"/>
                    <pic:cNvPicPr/>
                  </pic:nvPicPr>
                  <pic:blipFill>
                    <a:blip r:embed="rId6">
                      <a:extLst>
                        <a:ext uri="{28A0092B-C50C-407E-A947-70E740481C1C}">
                          <a14:useLocalDpi xmlns:a14="http://schemas.microsoft.com/office/drawing/2010/main" val="0"/>
                        </a:ext>
                      </a:extLst>
                    </a:blip>
                    <a:stretch>
                      <a:fillRect/>
                    </a:stretch>
                  </pic:blipFill>
                  <pic:spPr>
                    <a:xfrm>
                      <a:off x="0" y="0"/>
                      <a:ext cx="5073911" cy="2463927"/>
                    </a:xfrm>
                    <a:prstGeom prst="rect">
                      <a:avLst/>
                    </a:prstGeom>
                  </pic:spPr>
                </pic:pic>
              </a:graphicData>
            </a:graphic>
          </wp:inline>
        </w:drawing>
      </w:r>
    </w:p>
    <w:p w:rsidR="002D027B" w:rsidRDefault="002D027B">
      <w:pPr>
        <w:rPr>
          <w:rFonts w:hint="eastAsia"/>
        </w:rPr>
      </w:pPr>
    </w:p>
    <w:p w:rsidR="002D027B" w:rsidRDefault="002D027B">
      <w:r>
        <w:t>延伸</w:t>
      </w:r>
      <w:r>
        <w:t>:</w:t>
      </w:r>
    </w:p>
    <w:p w:rsidR="002D027B" w:rsidRDefault="002D027B">
      <w:r>
        <w:t>1</w:t>
      </w:r>
      <w:r>
        <w:t>語言成分表示</w:t>
      </w:r>
      <w:r>
        <w:t>&gt;&gt;</w:t>
      </w:r>
      <w:r>
        <w:t>詞向量、句子向量、段落向量、文件向量</w:t>
      </w:r>
    </w:p>
    <w:p w:rsidR="002D027B" w:rsidRDefault="002D027B">
      <w:pPr>
        <w:rPr>
          <w:rFonts w:hint="eastAsia"/>
        </w:rPr>
      </w:pPr>
      <w:r>
        <w:t>2</w:t>
      </w:r>
      <w:r>
        <w:t>成分類別表示</w:t>
      </w:r>
      <w:r>
        <w:t>&gt;&gt;</w:t>
      </w:r>
      <w:r>
        <w:t>詞性向量、語義向量、句法類別向量</w:t>
      </w:r>
    </w:p>
    <w:p w:rsidR="002D027B" w:rsidRDefault="002D027B">
      <w:r>
        <w:t>3</w:t>
      </w:r>
      <w:r>
        <w:t>用戶資料表示</w:t>
      </w:r>
      <w:r>
        <w:t>&gt;&gt;</w:t>
      </w:r>
      <w:r>
        <w:t>用戶向量</w:t>
      </w:r>
    </w:p>
    <w:p w:rsidR="00C20203" w:rsidRDefault="00C20203"/>
    <w:p w:rsidR="00C20203" w:rsidRDefault="00C20203">
      <w:r>
        <w:t>相似關係計算</w:t>
      </w:r>
      <w:r>
        <w:t>:</w:t>
      </w:r>
    </w:p>
    <w:p w:rsidR="00C20203" w:rsidRDefault="00C20203">
      <w:r>
        <w:t>1</w:t>
      </w:r>
      <w:r>
        <w:t>詞彙分群</w:t>
      </w:r>
    </w:p>
    <w:p w:rsidR="00C20203" w:rsidRDefault="00C20203">
      <w:r>
        <w:t>2</w:t>
      </w:r>
      <w:r>
        <w:t>句子分群</w:t>
      </w:r>
    </w:p>
    <w:p w:rsidR="00C20203" w:rsidRDefault="00C20203">
      <w:r>
        <w:t>3</w:t>
      </w:r>
      <w:r>
        <w:t>段落分群</w:t>
      </w:r>
    </w:p>
    <w:p w:rsidR="00C20203" w:rsidRDefault="00C20203">
      <w:r>
        <w:t>4</w:t>
      </w:r>
      <w:r>
        <w:t>文件分群</w:t>
      </w:r>
    </w:p>
    <w:p w:rsidR="00C20203" w:rsidRDefault="00C20203">
      <w:r>
        <w:t>5</w:t>
      </w:r>
      <w:r>
        <w:t>問答系統答案選擇</w:t>
      </w:r>
    </w:p>
    <w:p w:rsidR="00C20203" w:rsidRDefault="00C20203">
      <w:r>
        <w:t>6</w:t>
      </w:r>
      <w:r>
        <w:t>文件搜尋</w:t>
      </w:r>
    </w:p>
    <w:p w:rsidR="00C20203" w:rsidRDefault="00C20203"/>
    <w:p w:rsidR="00C20203" w:rsidRDefault="001A3956">
      <w:r>
        <w:t>言談剖析器結構</w:t>
      </w:r>
      <w:r>
        <w:t>:</w:t>
      </w:r>
    </w:p>
    <w:p w:rsidR="001A3956" w:rsidRDefault="001A3956">
      <w:pPr>
        <w:rPr>
          <w:rFonts w:hint="eastAsia"/>
        </w:rPr>
      </w:pPr>
      <w:r>
        <w:rPr>
          <w:rFonts w:hint="eastAsia"/>
          <w:noProof/>
        </w:rPr>
        <w:lastRenderedPageBreak/>
        <w:drawing>
          <wp:inline distT="0" distB="0" distL="0" distR="0">
            <wp:extent cx="5274310" cy="288417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inline>
        </w:drawing>
      </w:r>
    </w:p>
    <w:p w:rsidR="001A3956" w:rsidRDefault="001A3956"/>
    <w:p w:rsidR="001A3956" w:rsidRDefault="001A3956">
      <w:r>
        <w:rPr>
          <w:noProof/>
        </w:rPr>
        <w:drawing>
          <wp:inline distT="0" distB="0" distL="0" distR="0">
            <wp:extent cx="5274310" cy="2951480"/>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51480"/>
                    </a:xfrm>
                    <a:prstGeom prst="rect">
                      <a:avLst/>
                    </a:prstGeom>
                  </pic:spPr>
                </pic:pic>
              </a:graphicData>
            </a:graphic>
          </wp:inline>
        </w:drawing>
      </w:r>
    </w:p>
    <w:p w:rsidR="001A3956" w:rsidRDefault="001A3956">
      <w:pPr>
        <w:rPr>
          <w:rFonts w:hint="eastAsia"/>
        </w:rPr>
      </w:pPr>
    </w:p>
    <w:p w:rsidR="00C20203" w:rsidRDefault="001A3956">
      <w:pPr>
        <w:rPr>
          <w:rFonts w:hint="eastAsia"/>
        </w:rPr>
      </w:pPr>
      <w:r>
        <w:rPr>
          <w:rFonts w:hint="eastAsia"/>
          <w:noProof/>
        </w:rPr>
        <w:lastRenderedPageBreak/>
        <w:drawing>
          <wp:inline distT="0" distB="0" distL="0" distR="0">
            <wp:extent cx="5274310" cy="29794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79420"/>
                    </a:xfrm>
                    <a:prstGeom prst="rect">
                      <a:avLst/>
                    </a:prstGeom>
                  </pic:spPr>
                </pic:pic>
              </a:graphicData>
            </a:graphic>
          </wp:inline>
        </w:drawing>
      </w:r>
    </w:p>
    <w:p w:rsidR="00C20203" w:rsidRDefault="00C20203">
      <w:pPr>
        <w:rPr>
          <w:rFonts w:hint="eastAsia"/>
        </w:rPr>
      </w:pPr>
    </w:p>
    <w:p w:rsidR="002D027B" w:rsidRDefault="001A3956">
      <w:r>
        <w:rPr>
          <w:noProof/>
        </w:rPr>
        <w:drawing>
          <wp:inline distT="0" distB="0" distL="0" distR="0">
            <wp:extent cx="5274310" cy="294513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45130"/>
                    </a:xfrm>
                    <a:prstGeom prst="rect">
                      <a:avLst/>
                    </a:prstGeom>
                  </pic:spPr>
                </pic:pic>
              </a:graphicData>
            </a:graphic>
          </wp:inline>
        </w:drawing>
      </w:r>
    </w:p>
    <w:p w:rsidR="001A3956" w:rsidRDefault="001A3956"/>
    <w:p w:rsidR="001A3956" w:rsidRDefault="001A3956">
      <w:bookmarkStart w:id="0" w:name="_GoBack"/>
      <w:bookmarkEnd w:id="0"/>
    </w:p>
    <w:p w:rsidR="001A3956" w:rsidRDefault="001A3956"/>
    <w:p w:rsidR="001A3956" w:rsidRPr="00F23AAD" w:rsidRDefault="001A3956">
      <w:pPr>
        <w:rPr>
          <w:rFonts w:hint="eastAsia"/>
        </w:rPr>
      </w:pPr>
    </w:p>
    <w:sectPr w:rsidR="001A3956" w:rsidRPr="00F23AA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75C"/>
    <w:rsid w:val="00021573"/>
    <w:rsid w:val="000B6E31"/>
    <w:rsid w:val="000D7F59"/>
    <w:rsid w:val="00163929"/>
    <w:rsid w:val="00181ACA"/>
    <w:rsid w:val="001A3956"/>
    <w:rsid w:val="001A63DF"/>
    <w:rsid w:val="00250CE0"/>
    <w:rsid w:val="002D027B"/>
    <w:rsid w:val="004D6377"/>
    <w:rsid w:val="0051775C"/>
    <w:rsid w:val="00533B1C"/>
    <w:rsid w:val="00582328"/>
    <w:rsid w:val="005D245B"/>
    <w:rsid w:val="00867CB6"/>
    <w:rsid w:val="008B2B9B"/>
    <w:rsid w:val="009C1395"/>
    <w:rsid w:val="009F10B4"/>
    <w:rsid w:val="00A71E2B"/>
    <w:rsid w:val="00B419AA"/>
    <w:rsid w:val="00C20203"/>
    <w:rsid w:val="00CA50D3"/>
    <w:rsid w:val="00CE31A3"/>
    <w:rsid w:val="00D801C8"/>
    <w:rsid w:val="00D90602"/>
    <w:rsid w:val="00D9782A"/>
    <w:rsid w:val="00F23A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A61EBF-9388-4AB6-A54A-9583FFB80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Pages>
  <Words>249</Words>
  <Characters>1424</Characters>
  <Application>Microsoft Office Word</Application>
  <DocSecurity>0</DocSecurity>
  <Lines>11</Lines>
  <Paragraphs>3</Paragraphs>
  <ScaleCrop>false</ScaleCrop>
  <Company/>
  <LinksUpToDate>false</LinksUpToDate>
  <CharactersWithSpaces>1670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2021-06-03T08:37:00Z</dcterms:created>
  <dcterms:modified xsi:type="dcterms:W3CDTF">2021-06-03T09:51:00Z</dcterms:modified>
</cp:coreProperties>
</file>