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87346D" w14:textId="20153DC9" w:rsidR="00CA654A" w:rsidRDefault="00760F50" w:rsidP="00CA654A">
      <w:pPr>
        <w:pStyle w:val="Tytu"/>
      </w:pPr>
      <w:r>
        <w:t>Raport z projektu</w:t>
      </w:r>
    </w:p>
    <w:p w14:paraId="2AF3050D" w14:textId="385074A2" w:rsidR="00CA654A" w:rsidRDefault="00CA654A" w:rsidP="00CA654A">
      <w:pPr>
        <w:pStyle w:val="Podtytu"/>
      </w:pPr>
      <w:r w:rsidRPr="003F40D7">
        <w:t>06-</w:t>
      </w:r>
      <w:r w:rsidRPr="00442817">
        <w:t>D</w:t>
      </w:r>
      <w:r>
        <w:t>UMA</w:t>
      </w:r>
      <w:r w:rsidRPr="00442817">
        <w:t>U</w:t>
      </w:r>
      <w:r>
        <w:t>I</w:t>
      </w:r>
      <w:r w:rsidRPr="00442817">
        <w:t>0</w:t>
      </w:r>
      <w:r>
        <w:t xml:space="preserve"> 202</w:t>
      </w:r>
      <w:r w:rsidR="00760F50">
        <w:t>5</w:t>
      </w:r>
      <w:r>
        <w:t>/SL</w:t>
      </w:r>
    </w:p>
    <w:p w14:paraId="48159A31" w14:textId="77777777" w:rsidR="00CA654A" w:rsidRDefault="00CA654A" w:rsidP="00CA654A">
      <w:pPr>
        <w:pStyle w:val="Nagwek1"/>
      </w:pPr>
      <w:r>
        <w:t>Cel projektu</w:t>
      </w:r>
    </w:p>
    <w:p w14:paraId="7FC914CD" w14:textId="424D671D" w:rsidR="00CA654A" w:rsidRDefault="00760F50" w:rsidP="00CA654A">
      <w:r w:rsidRPr="00760F50">
        <w:t>Celem projektu było stworzenie modelu, który przewiduje sentyment tekstu (czy dany tekst jest pozytywny czy negatywny).</w:t>
      </w:r>
    </w:p>
    <w:p w14:paraId="602FF5DB" w14:textId="77777777" w:rsidR="00CA654A" w:rsidRDefault="00CA654A" w:rsidP="00CA654A">
      <w:pPr>
        <w:pStyle w:val="Nagwek1"/>
      </w:pPr>
      <w:r>
        <w:t>Dane</w:t>
      </w:r>
    </w:p>
    <w:p w14:paraId="7AFB1459" w14:textId="7E9FE53F" w:rsidR="005350D3" w:rsidRPr="005350D3" w:rsidRDefault="00DF0D50" w:rsidP="00CA654A">
      <w:r w:rsidRPr="00DF0D50">
        <w:t xml:space="preserve">Dane pochodzą z gotowego zbioru przygotowanego przez </w:t>
      </w:r>
      <w:proofErr w:type="spellStart"/>
      <w:r w:rsidRPr="00DF0D50">
        <w:t>Hugging</w:t>
      </w:r>
      <w:proofErr w:type="spellEnd"/>
      <w:r w:rsidRPr="00DF0D50">
        <w:t xml:space="preserve"> Face, zawierającego zbalansowaną liczbę 25 000 tekstów o pozytywnym lub negatywnym wydźwięku. Dane zostały podzielone na zbiór uczący (25 000 przykładów) oraz zbiór testowy (również 25 000 przykładów).</w:t>
      </w:r>
      <w:r w:rsidR="005350D3">
        <w:t xml:space="preserve"> (link: </w:t>
      </w:r>
      <w:hyperlink r:id="rId5" w:history="1">
        <w:r w:rsidR="005350D3" w:rsidRPr="008338D6">
          <w:rPr>
            <w:rStyle w:val="Hipercze"/>
          </w:rPr>
          <w:t>https://huggingface.c</w:t>
        </w:r>
        <w:r w:rsidR="005350D3" w:rsidRPr="008338D6">
          <w:rPr>
            <w:rStyle w:val="Hipercze"/>
          </w:rPr>
          <w:t>o</w:t>
        </w:r>
        <w:r w:rsidR="005350D3" w:rsidRPr="008338D6">
          <w:rPr>
            <w:rStyle w:val="Hipercze"/>
          </w:rPr>
          <w:t>/datasets/stanfordnlp/imdb</w:t>
        </w:r>
      </w:hyperlink>
      <w:r w:rsidR="005350D3">
        <w:t>).</w:t>
      </w:r>
    </w:p>
    <w:p w14:paraId="66FAD086" w14:textId="77777777" w:rsidR="00CA654A" w:rsidRDefault="00CA654A" w:rsidP="00CA654A">
      <w:pPr>
        <w:pStyle w:val="Nagwek1"/>
      </w:pPr>
      <w:r>
        <w:t>Modele</w:t>
      </w:r>
    </w:p>
    <w:p w14:paraId="3F1EA46F" w14:textId="77777777" w:rsidR="00CA654A" w:rsidRDefault="00CA654A" w:rsidP="00CA654A">
      <w:r>
        <w:t>W projekcie porównano działanie 3 modeli:</w:t>
      </w:r>
    </w:p>
    <w:p w14:paraId="37036FF0" w14:textId="5202B2B5" w:rsidR="00DF0D50" w:rsidRDefault="00DF0D50" w:rsidP="00DF0D50">
      <w:pPr>
        <w:pStyle w:val="Akapitzlist"/>
        <w:numPr>
          <w:ilvl w:val="0"/>
          <w:numId w:val="1"/>
        </w:numPr>
      </w:pPr>
      <w:r>
        <w:t xml:space="preserve">Naiwny klasyfikator </w:t>
      </w:r>
      <w:proofErr w:type="spellStart"/>
      <w:r>
        <w:t>bayesowski</w:t>
      </w:r>
      <w:proofErr w:type="spellEnd"/>
      <w:r>
        <w:t>: wykorzystano rozkład wielomianowy na danych po transformacji TF-ID</w:t>
      </w:r>
      <w:r>
        <w:t>F</w:t>
      </w:r>
      <w:r>
        <w:t>.</w:t>
      </w:r>
    </w:p>
    <w:p w14:paraId="19EA14F8" w14:textId="166ED82C" w:rsidR="00DF0D50" w:rsidRDefault="00DF0D50" w:rsidP="00DF0D50">
      <w:pPr>
        <w:pStyle w:val="Akapitzlist"/>
        <w:numPr>
          <w:ilvl w:val="0"/>
          <w:numId w:val="1"/>
        </w:numPr>
      </w:pPr>
      <w:r>
        <w:t xml:space="preserve">Model LSTM oparty na </w:t>
      </w:r>
      <w:proofErr w:type="spellStart"/>
      <w:r>
        <w:t>embeddingach</w:t>
      </w:r>
      <w:proofErr w:type="spellEnd"/>
      <w:r>
        <w:t xml:space="preserve"> </w:t>
      </w:r>
      <w:proofErr w:type="spellStart"/>
      <w:r>
        <w:t>GloVe</w:t>
      </w:r>
      <w:proofErr w:type="spellEnd"/>
      <w:r>
        <w:t xml:space="preserve">: dane wejściowe przekształcono w </w:t>
      </w:r>
      <w:proofErr w:type="spellStart"/>
      <w:r>
        <w:t>embeddingi</w:t>
      </w:r>
      <w:proofErr w:type="spellEnd"/>
      <w:r>
        <w:t xml:space="preserve"> </w:t>
      </w:r>
      <w:r>
        <w:t>3</w:t>
      </w:r>
      <w:r>
        <w:t>00-wymiarowe, a następnie przetworzono przez jednokierunkową warstwę LSTM i klasyfikator.</w:t>
      </w:r>
    </w:p>
    <w:p w14:paraId="7FCE9809" w14:textId="52B586B4" w:rsidR="00DF0D50" w:rsidRDefault="00DF0D50" w:rsidP="00DF0D50">
      <w:pPr>
        <w:pStyle w:val="Akapitzlist"/>
        <w:numPr>
          <w:ilvl w:val="0"/>
          <w:numId w:val="1"/>
        </w:numPr>
      </w:pPr>
      <w:r>
        <w:t xml:space="preserve">Model </w:t>
      </w:r>
      <w:proofErr w:type="spellStart"/>
      <w:r>
        <w:t>transformerowy</w:t>
      </w:r>
      <w:proofErr w:type="spellEnd"/>
      <w:r>
        <w:t xml:space="preserve"> BERT: użyto wstępnie wytrenowanego modelu distilbert-base-uncased-finetuned-sst-2-english z biblioteki </w:t>
      </w:r>
      <w:proofErr w:type="spellStart"/>
      <w:r>
        <w:t>Hugging</w:t>
      </w:r>
      <w:proofErr w:type="spellEnd"/>
      <w:r>
        <w:t xml:space="preserve"> Face, dostrojonego na zadaniu klasyfikacji sentymentu.</w:t>
      </w:r>
    </w:p>
    <w:p w14:paraId="122ACCFF" w14:textId="77777777" w:rsidR="00CA654A" w:rsidRDefault="00CA654A" w:rsidP="00CA654A">
      <w:pPr>
        <w:pStyle w:val="Nagwek1"/>
      </w:pPr>
      <w:r>
        <w:t>Ewaluacja</w:t>
      </w:r>
    </w:p>
    <w:p w14:paraId="0F0700DF" w14:textId="77777777" w:rsidR="00CA654A" w:rsidRDefault="00CA654A" w:rsidP="00CA654A">
      <w:r>
        <w:t xml:space="preserve">Do ewaluacji wykorzystano metryki </w:t>
      </w:r>
      <w:proofErr w:type="spellStart"/>
      <w:r>
        <w:rPr>
          <w:i/>
          <w:iCs/>
        </w:rPr>
        <w:t>accuracy</w:t>
      </w:r>
      <w:proofErr w:type="spellEnd"/>
      <w:r>
        <w:rPr>
          <w:i/>
          <w:iCs/>
        </w:rPr>
        <w:t xml:space="preserve">, precision, </w:t>
      </w:r>
      <w:proofErr w:type="spellStart"/>
      <w:r>
        <w:rPr>
          <w:i/>
          <w:iCs/>
        </w:rPr>
        <w:t>recall</w:t>
      </w:r>
      <w:proofErr w:type="spellEnd"/>
      <w:r>
        <w:t xml:space="preserve"> i </w:t>
      </w:r>
      <w:r>
        <w:rPr>
          <w:i/>
          <w:iCs/>
        </w:rPr>
        <w:t>F1-score</w:t>
      </w:r>
      <w:r>
        <w:t>. Wyniki ewaluacji przedstawia poniższa tabelka: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CA654A" w14:paraId="79DEA643" w14:textId="77777777" w:rsidTr="00C809B6">
        <w:tc>
          <w:tcPr>
            <w:tcW w:w="1803" w:type="dxa"/>
          </w:tcPr>
          <w:p w14:paraId="1AB92143" w14:textId="77777777" w:rsidR="00CA654A" w:rsidRDefault="00CA654A" w:rsidP="00C809B6">
            <w:r>
              <w:t>Model</w:t>
            </w:r>
          </w:p>
        </w:tc>
        <w:tc>
          <w:tcPr>
            <w:tcW w:w="1803" w:type="dxa"/>
          </w:tcPr>
          <w:p w14:paraId="4B3DCE4C" w14:textId="77777777" w:rsidR="00CA654A" w:rsidRDefault="00CA654A" w:rsidP="00C809B6">
            <w:proofErr w:type="spellStart"/>
            <w:r>
              <w:t>Accuracy</w:t>
            </w:r>
            <w:proofErr w:type="spellEnd"/>
          </w:p>
        </w:tc>
        <w:tc>
          <w:tcPr>
            <w:tcW w:w="1803" w:type="dxa"/>
          </w:tcPr>
          <w:p w14:paraId="1D2013FA" w14:textId="77777777" w:rsidR="00CA654A" w:rsidRDefault="00CA654A" w:rsidP="00C809B6">
            <w:r>
              <w:t>Precision</w:t>
            </w:r>
          </w:p>
        </w:tc>
        <w:tc>
          <w:tcPr>
            <w:tcW w:w="1803" w:type="dxa"/>
          </w:tcPr>
          <w:p w14:paraId="72AB138B" w14:textId="77777777" w:rsidR="00CA654A" w:rsidRDefault="00CA654A" w:rsidP="00C809B6">
            <w:proofErr w:type="spellStart"/>
            <w:r>
              <w:t>Recall</w:t>
            </w:r>
            <w:proofErr w:type="spellEnd"/>
          </w:p>
        </w:tc>
        <w:tc>
          <w:tcPr>
            <w:tcW w:w="1804" w:type="dxa"/>
          </w:tcPr>
          <w:p w14:paraId="28199E67" w14:textId="77777777" w:rsidR="00CA654A" w:rsidRDefault="00CA654A" w:rsidP="00C809B6">
            <w:r>
              <w:t>F1-score</w:t>
            </w:r>
          </w:p>
        </w:tc>
      </w:tr>
      <w:tr w:rsidR="00CA654A" w14:paraId="0515B21A" w14:textId="77777777" w:rsidTr="00C809B6">
        <w:tc>
          <w:tcPr>
            <w:tcW w:w="1803" w:type="dxa"/>
          </w:tcPr>
          <w:p w14:paraId="6D9D582A" w14:textId="2A970417" w:rsidR="00CA654A" w:rsidRDefault="00A83503" w:rsidP="00C809B6">
            <w:r w:rsidRPr="00A83503">
              <w:t xml:space="preserve">Naiwny klasyfikator </w:t>
            </w:r>
            <w:proofErr w:type="spellStart"/>
            <w:r w:rsidRPr="00A83503">
              <w:t>bayesowski</w:t>
            </w:r>
            <w:proofErr w:type="spellEnd"/>
          </w:p>
        </w:tc>
        <w:tc>
          <w:tcPr>
            <w:tcW w:w="1803" w:type="dxa"/>
          </w:tcPr>
          <w:p w14:paraId="484C3EF7" w14:textId="77BE7318" w:rsidR="00CA654A" w:rsidRDefault="00A83503" w:rsidP="00C809B6">
            <w:r>
              <w:t>0,86</w:t>
            </w:r>
          </w:p>
        </w:tc>
        <w:tc>
          <w:tcPr>
            <w:tcW w:w="1803" w:type="dxa"/>
          </w:tcPr>
          <w:p w14:paraId="30185F60" w14:textId="3453E5D4" w:rsidR="00CA654A" w:rsidRDefault="00A83503" w:rsidP="00C809B6">
            <w:r>
              <w:t>0,86</w:t>
            </w:r>
          </w:p>
        </w:tc>
        <w:tc>
          <w:tcPr>
            <w:tcW w:w="1803" w:type="dxa"/>
          </w:tcPr>
          <w:p w14:paraId="320FB0F4" w14:textId="3D1A4682" w:rsidR="00CA654A" w:rsidRDefault="00A83503" w:rsidP="00C809B6">
            <w:r>
              <w:t>0,86</w:t>
            </w:r>
          </w:p>
        </w:tc>
        <w:tc>
          <w:tcPr>
            <w:tcW w:w="1804" w:type="dxa"/>
          </w:tcPr>
          <w:p w14:paraId="1F045AA2" w14:textId="49A9EB44" w:rsidR="00CA654A" w:rsidRDefault="00A83503" w:rsidP="00C809B6">
            <w:r>
              <w:t>0,86</w:t>
            </w:r>
          </w:p>
        </w:tc>
      </w:tr>
      <w:tr w:rsidR="00CA654A" w14:paraId="43D6E858" w14:textId="77777777" w:rsidTr="00A83503">
        <w:trPr>
          <w:trHeight w:val="551"/>
        </w:trPr>
        <w:tc>
          <w:tcPr>
            <w:tcW w:w="1803" w:type="dxa"/>
          </w:tcPr>
          <w:p w14:paraId="2C5E3A3B" w14:textId="2293EB63" w:rsidR="00CA654A" w:rsidRDefault="00A83503" w:rsidP="00C809B6">
            <w:r w:rsidRPr="00A83503">
              <w:t xml:space="preserve">LSTM + </w:t>
            </w:r>
            <w:proofErr w:type="spellStart"/>
            <w:r w:rsidRPr="00A83503">
              <w:t>GloVe</w:t>
            </w:r>
            <w:proofErr w:type="spellEnd"/>
          </w:p>
        </w:tc>
        <w:tc>
          <w:tcPr>
            <w:tcW w:w="1803" w:type="dxa"/>
          </w:tcPr>
          <w:p w14:paraId="35ECB869" w14:textId="5C0DF541" w:rsidR="00CA654A" w:rsidRDefault="00A83503" w:rsidP="00C809B6">
            <w:r>
              <w:t>0,8064</w:t>
            </w:r>
          </w:p>
        </w:tc>
        <w:tc>
          <w:tcPr>
            <w:tcW w:w="1803" w:type="dxa"/>
          </w:tcPr>
          <w:p w14:paraId="556B58DA" w14:textId="4361B5E6" w:rsidR="00CA654A" w:rsidRDefault="00A83503" w:rsidP="00C809B6">
            <w:r>
              <w:t>0,8065</w:t>
            </w:r>
          </w:p>
        </w:tc>
        <w:tc>
          <w:tcPr>
            <w:tcW w:w="1803" w:type="dxa"/>
          </w:tcPr>
          <w:p w14:paraId="123C92B1" w14:textId="6E1E70E0" w:rsidR="00CA654A" w:rsidRDefault="00A83503" w:rsidP="00C809B6">
            <w:r>
              <w:t>0,8064</w:t>
            </w:r>
          </w:p>
        </w:tc>
        <w:tc>
          <w:tcPr>
            <w:tcW w:w="1804" w:type="dxa"/>
          </w:tcPr>
          <w:p w14:paraId="38D44E91" w14:textId="67024CC7" w:rsidR="00CA654A" w:rsidRDefault="00A83503" w:rsidP="00C809B6">
            <w:r>
              <w:t>0,8064</w:t>
            </w:r>
          </w:p>
        </w:tc>
      </w:tr>
      <w:tr w:rsidR="00CA654A" w14:paraId="7F956AA7" w14:textId="77777777" w:rsidTr="00C809B6">
        <w:tc>
          <w:tcPr>
            <w:tcW w:w="1803" w:type="dxa"/>
          </w:tcPr>
          <w:p w14:paraId="269C3F61" w14:textId="1B431FC6" w:rsidR="00CA654A" w:rsidRDefault="00A83503" w:rsidP="00C809B6">
            <w:r w:rsidRPr="00A83503">
              <w:t>Transformer (BERT)</w:t>
            </w:r>
          </w:p>
        </w:tc>
        <w:tc>
          <w:tcPr>
            <w:tcW w:w="1803" w:type="dxa"/>
          </w:tcPr>
          <w:p w14:paraId="533823AF" w14:textId="71B65F44" w:rsidR="00CA654A" w:rsidRDefault="00A83503" w:rsidP="00C809B6">
            <w:r>
              <w:t>0,93</w:t>
            </w:r>
          </w:p>
        </w:tc>
        <w:tc>
          <w:tcPr>
            <w:tcW w:w="1803" w:type="dxa"/>
          </w:tcPr>
          <w:p w14:paraId="2BBDDA4D" w14:textId="3A9B2A90" w:rsidR="00CA654A" w:rsidRDefault="00A83503" w:rsidP="00C809B6">
            <w:r>
              <w:t>0,93</w:t>
            </w:r>
          </w:p>
        </w:tc>
        <w:tc>
          <w:tcPr>
            <w:tcW w:w="1803" w:type="dxa"/>
          </w:tcPr>
          <w:p w14:paraId="2D6C7AC4" w14:textId="030865CE" w:rsidR="00CA654A" w:rsidRDefault="00A83503" w:rsidP="00C809B6">
            <w:r>
              <w:t>0,93</w:t>
            </w:r>
          </w:p>
        </w:tc>
        <w:tc>
          <w:tcPr>
            <w:tcW w:w="1804" w:type="dxa"/>
          </w:tcPr>
          <w:p w14:paraId="35AE6CEC" w14:textId="5DF3168A" w:rsidR="00CA654A" w:rsidRDefault="00A83503" w:rsidP="00C809B6">
            <w:r>
              <w:t>0,93</w:t>
            </w:r>
          </w:p>
        </w:tc>
      </w:tr>
    </w:tbl>
    <w:p w14:paraId="22298F77" w14:textId="77777777" w:rsidR="00CA654A" w:rsidRDefault="00CA654A" w:rsidP="00CA654A">
      <w:pPr>
        <w:pStyle w:val="Nagwek1"/>
      </w:pPr>
      <w:r>
        <w:t>Wnioski</w:t>
      </w:r>
    </w:p>
    <w:p w14:paraId="2FE3A801" w14:textId="51B4A43E" w:rsidR="00000000" w:rsidRDefault="00A83503">
      <w:r w:rsidRPr="00A83503">
        <w:t>Najlepsze wyniki pod względem wszystkich metryk osiągnął model typu transformer (BERT). Wysoka skuteczność wynika z faktu, że BERT jest modelem głębokim, wstępnie wytrenowanym na dużej liczbie danych i uwzględnia kontekst słów.</w:t>
      </w:r>
      <w:r>
        <w:t xml:space="preserve">  </w:t>
      </w:r>
      <w:r w:rsidRPr="00A83503">
        <w:t xml:space="preserve">Model LSTM oparty na </w:t>
      </w:r>
      <w:proofErr w:type="spellStart"/>
      <w:r w:rsidRPr="00A83503">
        <w:t>embeddingach</w:t>
      </w:r>
      <w:proofErr w:type="spellEnd"/>
      <w:r w:rsidRPr="00A83503">
        <w:t xml:space="preserve"> </w:t>
      </w:r>
      <w:proofErr w:type="spellStart"/>
      <w:r w:rsidRPr="00A83503">
        <w:t>GloVe</w:t>
      </w:r>
      <w:proofErr w:type="spellEnd"/>
      <w:r w:rsidRPr="00A83503">
        <w:t xml:space="preserve"> poradził sobie znacznie gorzej niż transformer, co może być związane z brakiem kontekstu i trudnością w trenowaniu sieci od zera na ograniczonym zbiorze danych.</w:t>
      </w:r>
      <w:r>
        <w:t xml:space="preserve"> </w:t>
      </w:r>
      <w:r w:rsidRPr="00A83503">
        <w:t xml:space="preserve">Naiwny klasyfikator </w:t>
      </w:r>
      <w:proofErr w:type="spellStart"/>
      <w:r w:rsidRPr="00A83503">
        <w:t>bayesowski</w:t>
      </w:r>
      <w:proofErr w:type="spellEnd"/>
      <w:r w:rsidRPr="00A83503">
        <w:t>, mimo swojej prostoty, uzyskał zaskakująco dobre wyniki – lepsze niż LSTM – co potwierdza skuteczność klasycznych metod na zadaniach z dobrze dobranymi cechami (TF-IDF). Może to świadczyć o przetrenowaniu LSTM lub niedostatecznym czasie trenowania.</w:t>
      </w:r>
    </w:p>
    <w:sectPr w:rsidR="004E5C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0E7FDA"/>
    <w:multiLevelType w:val="hybridMultilevel"/>
    <w:tmpl w:val="3CBA38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0083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54A"/>
    <w:rsid w:val="001D2237"/>
    <w:rsid w:val="002A67FB"/>
    <w:rsid w:val="002B2AD0"/>
    <w:rsid w:val="00303E37"/>
    <w:rsid w:val="00306E29"/>
    <w:rsid w:val="005350D3"/>
    <w:rsid w:val="00760F50"/>
    <w:rsid w:val="007C4A33"/>
    <w:rsid w:val="009F2385"/>
    <w:rsid w:val="00A83503"/>
    <w:rsid w:val="00CA14A1"/>
    <w:rsid w:val="00CA654A"/>
    <w:rsid w:val="00DF0D50"/>
    <w:rsid w:val="00EC2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30401B"/>
  <w15:chartTrackingRefBased/>
  <w15:docId w15:val="{E77382A7-E4ED-4E3E-AB48-A3A43A675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CA654A"/>
  </w:style>
  <w:style w:type="paragraph" w:styleId="Nagwek1">
    <w:name w:val="heading 1"/>
    <w:basedOn w:val="Normalny"/>
    <w:next w:val="Normalny"/>
    <w:link w:val="Nagwek1Znak"/>
    <w:uiPriority w:val="9"/>
    <w:qFormat/>
    <w:rsid w:val="00CA65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A65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ytu">
    <w:name w:val="Title"/>
    <w:basedOn w:val="Normalny"/>
    <w:next w:val="Normalny"/>
    <w:link w:val="TytuZnak"/>
    <w:uiPriority w:val="10"/>
    <w:qFormat/>
    <w:rsid w:val="00CA65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CA65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CA654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CA654A"/>
    <w:rPr>
      <w:rFonts w:eastAsiaTheme="minorEastAsia"/>
      <w:color w:val="5A5A5A" w:themeColor="text1" w:themeTint="A5"/>
      <w:spacing w:val="15"/>
    </w:rPr>
  </w:style>
  <w:style w:type="paragraph" w:styleId="Akapitzlist">
    <w:name w:val="List Paragraph"/>
    <w:basedOn w:val="Normalny"/>
    <w:uiPriority w:val="34"/>
    <w:qFormat/>
    <w:rsid w:val="00CA654A"/>
    <w:pPr>
      <w:ind w:left="720"/>
      <w:contextualSpacing/>
    </w:pPr>
  </w:style>
  <w:style w:type="table" w:styleId="Tabela-Siatka">
    <w:name w:val="Table Grid"/>
    <w:basedOn w:val="Standardowy"/>
    <w:uiPriority w:val="39"/>
    <w:rsid w:val="00CA65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unhideWhenUsed/>
    <w:rsid w:val="005350D3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5350D3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5350D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19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uggingface.co/datasets/stanfordnlp/imd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299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Skórzewski</dc:creator>
  <cp:keywords/>
  <dc:description/>
  <cp:lastModifiedBy>Mateusz Kantorski</cp:lastModifiedBy>
  <cp:revision>7</cp:revision>
  <dcterms:created xsi:type="dcterms:W3CDTF">2021-06-07T06:10:00Z</dcterms:created>
  <dcterms:modified xsi:type="dcterms:W3CDTF">2025-06-09T20:10:00Z</dcterms:modified>
</cp:coreProperties>
</file>