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改进yolo11-EMSCP等200+全套创新点大全：芦笋检测系统源码＆数据集全套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生产的不断发展，农作物的智能化管理和监测成为了提升农业生产效率的重要手段。芦笋作为一种高营养价值的蔬菜，近年来在市场上的需求逐渐增加，然而传统的人工检测和分类方法不仅耗时耗力，而且容易受到人为因素的影响。因此，开发一种高效、准确的芦笋检测系统显得尤为重要。</w:t>
        <w:br/>
        <w:br/>
        <w:t>在计算机视觉领域，目标检测技术的快速发展为农业智能化提供了新的解决方案。YOLO（You Only Look Once）系列模型因其高效的实时检测能力而广泛应用于各类目标检测任务。YOLOv11作为该系列的最新版本，具备更强的特征提取能力和更快的推理速度，适合用于复杂的农业场景。通过对YOLOv11的改进，可以进一步提升其在芦笋检测中的性能，尤其是在处理不同生长阶段和环境条件下的芦笋图像时。</w:t>
        <w:br/>
        <w:br/>
        <w:t>本研究所使用的数据集包含8755张经过精心标注的芦笋图像，涵盖了不同的拍摄角度和环境变化。数据集的构建经过了严格的预处理和增强，确保了模型训练的多样性和鲁棒性。这一数据集不仅为模型的训练提供了丰富的样本，也为后续的性能评估奠定了基础。</w:t>
        <w:br/>
        <w:br/>
        <w:t>通过建立基于改进YOLOv11的芦笋检测系统，我们希望能够实现对芦笋的高效、准确检测，从而为农业生产提供智能化的解决方案。该系统的成功应用将有助于提升芦笋的采摘效率和质量控制，进而推动农业现代化的发展。最终，我们期望这一研究能够为其他农作物的智能检测提供借鉴，促进计算机视觉技术在农业领域的广泛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芦笋检测系统，所使用的数据集专注于“芦笋等级2”的检测与分类。该数据集包含了大量与芦笋相关的图像数据，旨在为模型提供丰富的训练样本，以提高其在实际应用中的检测精度和可靠性。数据集中涵盖的类别数量为1，具体类别为“asparragus”，这意味着所有的图像均为芦笋的不同样本。这一单一类别的设计使得模型能够专注于芦笋的特征提取，从而在检测过程中减少混淆，提高识别效率。</w:t>
        <w:br/>
        <w:br/>
        <w:t>在数据集的构建过程中，考虑到了芦笋的生长环境、采摘时间以及不同生长阶段的外观差异。图像来源于多种场景，包括农田、市场和加工厂等，确保了数据的多样性和代表性。此外，数据集中的图像经过精心标注，确保每个样本都能准确反映芦笋的特征，如颜色、形状和大小等。这些标注不仅为模型的训练提供了基础，也为后续的评估和优化提供了依据。</w:t>
        <w:br/>
        <w:br/>
        <w:t>通过使用这一数据集，改进后的YOLOv11模型将能够更有效地识别和分类芦笋，尤其是在复杂背景下的表现将得到显著提升。数据集的设计旨在模拟真实世界中的应用场景，使得模型在实际部署时能够应对各种挑战，从而实现更高的检测准确率和更快的处理速度。总之，本项目的数据集为芦笋检测系统的训练提供了坚实的基础，期待其在农业生产和市场流通中的广泛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```以下是经过简化和注释的核心代码部分，保留了最重要的类和方法，并对其进行了详细的中文注释：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Scale(nn.Module):</w:t>
        <w:br/>
        <w:t xml:space="preserve">    """</w:t>
        <w:br/>
        <w:t xml:space="preserve">    通过元素乘法对向量进行缩放的模块。</w:t>
        <w:br/>
        <w:t xml:space="preserve">    """</w:t>
        <w:br/>
        <w:t xml:space="preserve">    def __init__(self, dim, init_value=1.0, trainable=True):</w:t>
        <w:br/>
        <w:t xml:space="preserve">        super().__init__()</w:t>
        <w:br/>
        <w:t xml:space="preserve">        # 初始化可训练的缩放参数</w:t>
        <w:br/>
        <w:t xml:space="preserve">        self.scale = nn.Parameter(init_value * torch.ones(dim), requires_grad=trainable)</w:t>
        <w:br/>
        <w:br/>
        <w:t xml:space="preserve">    def forward(self, x):</w:t>
        <w:br/>
        <w:t xml:space="preserve">        # 对输入进行缩放</w:t>
        <w:br/>
        <w:t xml:space="preserve">        return x * self.scale</w:t>
        <w:br/>
        <w:br/>
        <w:t>class MF_Attention(nn.Module):</w:t>
        <w:br/>
        <w:t xml:space="preserve">    """</w:t>
        <w:br/>
        <w:t xml:space="preserve">    自注意力机制模块，源自Transformer。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t xml:space="preserve">        self.head_dim = head_dim</w:t>
        <w:br/>
        <w:t xml:space="preserve">        self.scale = head_dim ** -0.5  # 缩放因子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self.attention_dim = self.num_heads * self.head_dim</w:t>
        <w:br/>
        <w:br/>
        <w:t xml:space="preserve">        # 定义线性层用于计算Q、K、V</w:t>
        <w:br/>
        <w:t xml:space="preserve">        self.qkv = nn.Linear(dim, self.attention_dim * 3, bias=qkv_bias)</w:t>
        <w:br/>
        <w:t xml:space="preserve">        self.attn_drop = nn.Dropout(attn_drop)  # 注意力丢弃层</w:t>
        <w:br/>
        <w:t xml:space="preserve">        self.proj = nn.Linear(self.attention_dim, dim, bias=proj_bias)  # 投影层</w:t>
        <w:br/>
        <w:t xml:space="preserve">        self.proj_drop = nn.Dropout(proj_drop)  # 投影丢弃层</w:t>
        <w:br/>
        <w:br/>
        <w:t xml:space="preserve">    def forward(self, x):</w:t>
        <w:br/>
        <w:t xml:space="preserve">        B, H, W, C = x.shape  # B: 批量大小, H: 高度, W: 宽度, C: 通道数</w:t>
        <w:br/>
        <w:t xml:space="preserve">        N = H * W  # 计算总的空间维度</w:t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计算注意力分数</w:t>
        <w:br/>
        <w:t xml:space="preserve">        attn = (q @ k.transpose(-2, -1)) * self.scale</w:t>
        <w:br/>
        <w:t xml:space="preserve">        attn = attn.softmax(dim=-1)  # 归一化</w:t>
        <w:br/>
        <w:t xml:space="preserve">        attn = self.attn_drop(attn)  # 应用丢弃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投影到原始维度</w:t>
        <w:br/>
        <w:t xml:space="preserve">        x = self.proj_drop(x)  # 应用丢弃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MetaFormer模块的实现。</w:t>
        <w:br/>
        <w:t xml:space="preserve">    """</w:t>
        <w:br/>
        <w:t xml:space="preserve">    def __init__(self, dim, token_mixer=nn.Identity, mlp=Mlp,</w:t>
        <w:br/>
        <w:t xml:space="preserve">                 norm_layer=partial(LayerNormWithoutBias, eps=1e-6),</w:t>
        <w:br/>
        <w:t xml:space="preserve">                 drop=0., drop_path=0.):</w:t>
        <w:br/>
        <w:t xml:space="preserve">        super().__init__()</w:t>
        <w:br/>
        <w:br/>
        <w:t xml:space="preserve">        self.norm1 = norm_layer(dim)  # 第一层归一化</w:t>
        <w:br/>
        <w:t xml:space="preserve">        self.token_mixer = token_mixer(dim=dim, drop=drop)  # 令牌混合器</w:t>
        <w:br/>
        <w:t xml:space="preserve">        self.drop_path1 = DropPath(drop_path) if drop_path &gt; 0. else nn.Identity()  # 随机丢弃路径</w:t>
        <w:br/>
        <w:t xml:space="preserve">        self.layer_scale1 = Scale(dim=dim)  # 第一层缩放</w:t>
        <w:br/>
        <w:t xml:space="preserve">        self.res_scale1 = Scale(dim=dim)  # 第一层残差缩放</w:t>
        <w:br/>
        <w:br/>
        <w:t xml:space="preserve">        self.norm2 = norm_layer(dim)  # 第二层归一化</w:t>
        <w:br/>
        <w:t xml:space="preserve">        self.mlp = mlp(dim=dim, drop=drop)  # MLP模块</w:t>
        <w:br/>
        <w:t xml:space="preserve">        self.drop_path2 = DropPath(drop_path) if drop_path &gt; 0. else nn.Identity()  # 随机丢弃路径</w:t>
        <w:br/>
        <w:t xml:space="preserve">        self.layer_scale2 = Scale(dim=dim)  # 第二层缩放</w:t>
        <w:br/>
        <w:t xml:space="preserve">        self.res_scale2 = Scale(dim=dim)  # 第二层残差缩放</w:t>
        <w:br/>
        <w:br/>
        <w:t xml:space="preserve">    def forward(self, x):</w:t>
        <w:br/>
        <w:t xml:space="preserve">        x = x.permute(0, 2, 3, 1)  # 调整维度顺序</w:t>
        <w:br/>
        <w:t xml:space="preserve">        # 第一部分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# 第二部分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恢复维度顺序</w:t>
        <w:br/>
        <w:t>```</w:t>
        <w:br/>
        <w:br/>
        <w:t>### 代码分析</w:t>
        <w:br/>
        <w:t>1. **Scale类**：用于实现可训练的缩放因子，允许对输入进行元素级别的缩放。</w:t>
        <w:br/>
        <w:t>2. **MF_Attention类**：实现了自注意力机制，计算输入的注意力权重，并通过线性层进行投影。</w:t>
        <w:br/>
        <w:t>3. **MetaFormerBlock类**：实现了MetaFormer的基本构建块，包含了归一化、令牌混合、MLP等模块，并支持残差连接和路径丢弃。</w:t>
        <w:br/>
        <w:br/>
        <w:t>以上代码片段保留了核心功能，并添加了详细的中文注释，以便于理解每个部分的作用。```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`metaformer.py` 实现了一种名为 MetaFormer 的神经网络架构，主要用于处理图像等高维数据。文件中定义了多个类，每个类都代表了网络中的不同组件。下面对这些组件进行逐一说明。</w:t>
        <w:br/>
        <w:br/>
        <w:t>首先，`Scale` 类用于对输入进行逐元素的缩放操作，使用一个可训练的参数 `scale` 来实现。这种缩放可以帮助模型在训练过程中学习到更合适的特征表示。</w:t>
        <w:br/>
        <w:br/>
        <w:t>接下来，`SquaredReLU` 和 `StarReLU` 类实现了不同的激活函数。`SquaredReLU` 是一种将 ReLU 激活函数的输出平方的激活函数，而 `StarReLU` 则在 ReLU 输出的基础上引入了可学习的缩放和偏置参数。</w:t>
        <w:br/>
        <w:br/>
        <w:t>`MF_Attention` 类实现了自注意力机制，类似于 Transformer 中的自注意力。它通过线性变换生成查询、键和值，然后计算注意力权重，并通过加权求和得到输出。该类支持多头注意力机制，可以在多个头上并行计算注意力。</w:t>
        <w:br/>
        <w:br/>
        <w:t>`RandomMixing` 类通过一个随机矩阵对输入进行混合操作，这种方法可以用于增强模型的表达能力。</w:t>
        <w:br/>
        <w:br/>
        <w:t>`LayerNormGeneral` 类实现了一种通用的层归一化，允许用户指定归一化的维度和是否使用缩放和偏置。它适用于多种输入形状，提供了灵活性。</w:t>
        <w:br/>
        <w:br/>
        <w:t>`LayerNormWithoutBias` 类是一个优化版本的层归一化，不使用偏置项，直接调用 PyTorch 的优化函数 `F.layer_norm`。</w:t>
        <w:br/>
        <w:br/>
        <w:t>`SepConv` 类实现了分离卷积，这是一种在 MobileNetV2 中使用的卷积方式。它通过逐点卷积和深度卷积的组合来减少计算量。</w:t>
        <w:br/>
        <w:br/>
        <w:t>`Pooling` 类实现了一种池化操作，类似于 PoolFormer 中的实现。它通过平均池化来提取特征，并返回输入与池化结果的差值。</w:t>
        <w:br/>
        <w:br/>
        <w:t>`Mlp` 类实现了多层感知机（MLP），通常用于 MetaFormer 模型中。它包含两个线性层和激活函数，并在每个层之间使用 dropout。</w:t>
        <w:br/>
        <w:br/>
        <w:t>`ConvolutionalGLU` 类实现了一种卷积门控线性单元（GLU），它结合了卷积和门控机制，以增强模型的表达能力。</w:t>
        <w:br/>
        <w:br/>
        <w:t>`MetaFormerBlock` 类是 MetaFormer 的基本构建块，包含了归一化、令牌混合、MLP 以及残差连接等功能。它支持可选的层缩放和残差缩放。</w:t>
        <w:br/>
        <w:br/>
        <w:t>`MetaFormerCGLUBlock` 类与 `MetaFormerBlock` 类类似，但使用了卷积门控线性单元作为 MLP。这种设计使得模型能够更好地捕捉空间特征。</w:t>
        <w:br/>
        <w:br/>
        <w:t>整体来看，这个文件实现了一个灵活且高效的 MetaFormer 网络结构，适用于各种视觉任务。通过组合不同的模块，用户可以根据需求调整网络的结构和功能。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`Attention` 和 `KWConvNd` 类的实现上：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每个混合的关键字平面数</w:t>
        <w:br/>
        <w:t xml:space="preserve">        self.num_local_mixture = num_local_mixture  # 本地混合数</w:t>
        <w:br/>
        <w:t xml:space="preserve">        self.kw_planes = self.kw_planes_per_mixture * num_local_mixture  # 总的关键字平面数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根据非本地基础比率决定映射方式</w:t>
        <w:br/>
        <w:t xml:space="preserve">        if nonlocal_basis_ratio &gt;= 1.0:</w:t>
        <w:br/>
        <w:t xml:space="preserve">            self.map_to_cell = nn.Identity()  # 直接映射</w:t>
        <w:br/>
        <w:t xml:space="preserve">            self.fc2 = nn.Linear(hidden_planes, self.kw_planes, bias=True)  # 第二个全连接层</w:t>
        <w:br/>
        <w:t xml:space="preserve">        else:</w:t>
        <w:br/>
        <w:t xml:space="preserve">            self.map_to_cell = self.map_to_cell_basis  # 使用基础映射</w:t>
        <w:br/>
        <w:t xml:space="preserve">            self.num_basis = max(int(self.num_nonlocal_cell * nonlocal_basis_ratio), 16)  # 基础数量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用于非本地单元的映射</w:t>
        <w:br/>
        <w:t xml:space="preserve">            self.basis_bias = nn.Parameter(torch.zeros([self.kw_planes]), requires_grad=True).float()  # 基础偏置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归一化层权重初始化为1</w:t>
        <w:br/>
        <w:t xml:space="preserve">                nn.init.constant_(m.bias, 0)  # 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池化</w:t>
        <w:br/>
        <w:t xml:space="preserve">        x = self.act1(self.norm1(self.fc1(x)))  # 线性变换 -&gt; 归一化 -&gt; 激活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 + self.temp_value * self.temp_bias.to(x.device).view(1, -1)  # 温度调整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偏置参数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权重聚合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t>```</w:t>
        <w:br/>
        <w:br/>
        <w:t>### 代码说明</w:t>
        <w:br/>
        <w:t>1. **Attention 类**: 这个类实现了一个注意力机制，主要用于动态调整卷积层的权重。它包含了多个全连接层和归一化层，并在前向传播中计算注意力权重。</w:t>
        <w:br/>
        <w:t xml:space="preserve">   </w:t>
        <w:br/>
        <w:t>2. **KWconvNd 类**: 这是一个通用的卷积层类，支持多维卷积（1D、2D、3D）。它使用注意力机制来动态调整卷积核的权重，并在前向传播中执行卷积操作。</w:t>
        <w:br/>
        <w:br/>
        <w:t>3. **前向传播**: 在 `forward` 方法中，首先计算注意力权重，然后通过矩阵乘法聚合权重，最后执行卷积操作并返回结果。</w:t>
        <w:br/>
        <w:br/>
        <w:t>通过这些核心部分的实现，可以看出该代码的主要功能是构建一个动态卷积网络，其中卷积层的权重是通过注意力机制动态调整的。```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实现了一个基于深度学习的卷积层管理系统，主要用于动态管理卷积核（kernel）的存储和使用。文件中包含多个类和函数，下面是对其主要内容的说明。</w:t>
        <w:br/>
        <w:br/>
        <w:t>首先，文件导入了必要的 PyTorch 库，包括神经网络模块、功能模块和自动求导模块。然后定义了一个 `parse` 函数，用于解析输入参数，确保输入的格式符合预期。</w:t>
        <w:br/>
        <w:br/>
        <w:t>接下来，定义了一个 `Attention` 类，该类实现了一个注意力机制，用于动态调整卷积核的权重。该类的构造函数中初始化了一些参数，包括输入通道数、减少比例、静态单元数、局部混合数等。`Attention` 类中还包含了权重初始化、温度更新和前向传播的方法。前向传播方法通过自适应平均池化、线性变换和激活函数处理输入数据，并输出经过注意力机制调整后的卷积核权重。</w:t>
        <w:br/>
        <w:br/>
        <w:t>然后，定义了一个 `KWconvNd` 类，作为卷积层的基类。该类的构造函数接收输入和输出通道数、卷积核大小、步幅、填充、扩张、分组等参数，并根据这些参数解析出相应的维度信息。`KWconvNd` 类还包含了一个 `init_attention` 方法，用于初始化注意力机制，并在前向传播中使用注意力权重与从仓库中获取的卷积核进行计算。</w:t>
        <w:br/>
        <w:br/>
        <w:t>接下来，分别定义了 `KWConv1d`、`KWConv2d` 和 `KWConv3d` 类，分别对应一维、二维和三维卷积操作，继承自 `KWconvNd` 类，并指定相应的维度和卷积函数。</w:t>
        <w:br/>
        <w:br/>
        <w:t>`KWLinear` 类则是一个线性层的实现，内部使用 `KWConv1d` 进行卷积操作。</w:t>
        <w:br/>
        <w:br/>
        <w:t>`Warehouse_Manager` 类是核心组件之一，负责管理卷积核的存储和分配。它的构造函数接收多个参数，用于配置卷积核的减少比例、单元数比率、共享范围等。该类提供了 `reserve` 方法，用于创建动态卷积层并记录其信息，以及 `store` 方法，用于存储卷积核的参数。`allocate` 方法则负责将卷积核分配给网络中的各个层。</w:t>
        <w:br/>
        <w:br/>
        <w:t>最后，定义了一个 `KWConv` 类，它是一个封装了卷积操作、批归一化和激活函数的模块，使用 `Warehouse_Manager` 来管理卷积核。</w:t>
        <w:br/>
        <w:br/>
        <w:t>此外，文件还提供了一个 `get_temperature` 函数，用于根据当前的训练迭代次数和设定的参数计算温度值，这在训练过程中可能用于调整模型的某些超参数。</w:t>
        <w:br/>
        <w:br/>
        <w:t>整体来看，这个文件实现了一个灵活的卷积核管理系统，能够根据网络的需求动态调整和管理卷积核的使用，适用于需要高效卷积操作的深度学习模型。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`OmniAttention` 和 `AdaptiveDilatedConv` 类的实现。代码中的注释详细解释了每个部分的功能和目的。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温度参数用于控制注意力的平滑度</w:t>
        <w:br/>
        <w:br/>
        <w:t xml:space="preserve">        # 定义各个层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定义通道注意力、滤波器注意力、空间注意力和核注意力的全连接层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if in_planes == groups and in_planes == out_planes:  # 深度卷积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跳过操作，返回1.0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计算滤波器注意力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</w:t>
        <w:br/>
        <w:br/>
        <w:t>class AdaptiveDilatedConv(nn.Module):</w:t>
        <w:br/>
        <w:t xml:space="preserve">    """自适应膨胀卷积类，封装了可调节的变形卷积层"""</w:t>
        <w:br/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dilation=dilation, groups=groups, bias=bias)</w:t>
        <w:br/>
        <w:t xml:space="preserve">        self.omni_attention = OmniAttention(in_planes=in_channels, out_planes=out_channels, kernel_size=1)  # 添加OmniAttention</w:t>
        <w:br/>
        <w:br/>
        <w:t xml:space="preserve">    def forward(self, x):</w:t>
        <w:br/>
        <w:t xml:space="preserve">        # 前向传播</w:t>
        <w:br/>
        <w:t xml:space="preserve">        attention_weights = self.omni_attention(x)  # 计算注意力权重</w:t>
        <w:br/>
        <w:t xml:space="preserve">        x = self.conv(x)  # 卷积操作</w:t>
        <w:br/>
        <w:t xml:space="preserve">        return x * attention_weights  # 应用注意力权重</w:t>
        <w:br/>
        <w:t>```</w:t>
        <w:br/>
        <w:br/>
        <w:t>### 代码说明</w:t>
        <w:br/>
        <w:t>1. **OmniAttention 类**: 该类实现了一个多种注意力机制的模块，包括通道注意力、滤波器注意力、空间注意力和核注意力。通过自适应平均池化和全连接层计算注意力权重，并在前向传播中应用这些权重。</w:t>
        <w:br/>
        <w:br/>
        <w:t>2. **AdaptiveDilatedConv 类**: 该类封装了一个自适应膨胀卷积层，并结合了 `OmniAttention` 模块。通过计算注意力权重来调整卷积输出，从而增强模型的表达能力。</w:t>
        <w:br/>
        <w:br/>
        <w:t>3. **前向传播**: 在 `forward` 方法中，首先计算注意力权重，然后进行卷积操作，最后将卷积结果与注意力权重相乘，以实现加权输出。</w:t>
        <w:br/>
        <w:br/>
        <w:t>通过这种方式，模型能够根据输入特征自适应地调整卷积操作，从而提高性能。```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是一个深度学习模型的实现，主要涉及到自适应膨胀卷积（Adaptive Dilated Convolution）和频率选择（Frequency Selection）等技术。代码中使用了 PyTorch 框架，包含了多个类和函数，用于构建复杂的卷积神经网络（CNN）结构。</w:t>
        <w:br/>
        <w:br/>
        <w:t>首先，文件导入了必要的库，包括 PyTorch 的核心模块和一些功能模块。接着，定义了一个名为 `OmniAttention` 的类，这个类实现了一种全局注意力机制，能够根据输入特征的不同通道、过滤器、空间位置和卷积核数量来生成相应的注意力权重。这个类的构造函数中，首先计算了注意力通道的数量，并初始化了一系列卷积层和激活函数，用于计算不同类型的注意力。`forward` 方法则定义了前向传播过程，通过对输入进行池化、卷积和激活，最终输出不同的注意力权重。</w:t>
        <w:br/>
        <w:br/>
        <w:t>接下来，定义了一个名为 `generate_laplacian_pyramid` 的函数，用于生成拉普拉斯金字塔。这种金字塔结构在图像处理中常用于多尺度特征提取。函数通过对输入张量进行下采样和上采样，计算出每一层的拉普拉斯特征，并将其存储在列表中返回。</w:t>
        <w:br/>
        <w:br/>
        <w:t>然后，定义了 `FrequencySelection` 类，该类用于选择输入特征的频率成分。构造函数中，初始化了一系列卷积层和池化层，根据给定的参数配置选择不同的频率处理方式。`forward` 方法则实现了前向传播，计算输入特征的频率权重，并根据这些权重对输入进行加权处理。</w:t>
        <w:br/>
        <w:br/>
        <w:t>接下来，定义了 `AdaptiveDilatedConv` 类，它是对可调形变卷积的封装，允许使用自适应的膨胀卷积。该类的构造函数中，初始化了偏移量卷积层和掩码卷积层，并根据需要选择是否使用全局注意力机制。`forward` 方法实现了卷积操作，结合了偏移量和掩码的计算，最终输出卷积结果。</w:t>
        <w:br/>
        <w:br/>
        <w:t>最后，定义了 `AdaptiveDilatedDWConv` 类，类似于 `AdaptiveDilatedConv`，但主要用于深度可分离卷积。这个类的构造函数和前向传播方法与前者类似，但增加了对普通卷积的支持，允许将普通卷积与自适应膨胀卷积结合使用。</w:t>
        <w:br/>
        <w:br/>
        <w:t>总体而言，这个程序文件实现了一个复杂的卷积神经网络结构，结合了注意力机制、频率选择和自适应卷积等技术，适用于图像处理和计算机视觉任务。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# 定义模型规格字典，包含不同版本的 MobileNetV4 的结构</w:t>
        <w:br/>
        <w:t>MODEL_SPECS = {</w:t>
        <w:br/>
        <w:t xml:space="preserve">    "MobileNetV4ConvSmall": MNV4ConvSmall_BLOCK_SPECS,</w:t>
        <w:br/>
        <w:t xml:space="preserve">    "MobileNetV4ConvMedium": MNV4ConvMedium_BLOCK_SPECS,</w:t>
        <w:br/>
        <w:t xml:space="preserve">    "MobileNetV4ConvLarge": MNV4ConvLarge_BLOCK_SPECS,</w:t>
        <w:br/>
        <w:t xml:space="preserve">    "MobileNetV4HybridMedium": MNV4HybridConvMedium_BLOCK_SPECS,</w:t>
        <w:br/>
        <w:t xml:space="preserve">    "MobileNetV4HybridLarge": MNV4HybridConvLarge_BLOCK_SPECS,</w:t>
        <w:br/>
        <w:t>}</w:t>
        <w:br/>
        <w:br/>
        <w:t>def conv_2d(inp, oup, kernel_size=3, stride=1, groups=1, bias=False, norm=True, act=True):</w:t>
        <w:br/>
        <w:t xml:space="preserve">    """</w:t>
        <w:br/>
        <w:t xml:space="preserve">    创建一个2D卷积层，包含卷积、批归一化和激活函数。</w:t>
        <w:br/>
        <w:t xml:space="preserve">    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分组卷积的组数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Returns:</w:t>
        <w:br/>
        <w:t xml:space="preserve">        包含卷积层、批归一化层和激活函数的序列模块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添加批归一化层</w:t>
        <w:br/>
        <w:t xml:space="preserve">    if act:</w:t>
        <w:br/>
        <w:t xml:space="preserve">        conv.add_module('Activation', nn.ReLU6())  # 添加ReLU6激活函数</w:t>
        <w:br/>
        <w:t xml:space="preserve">    return conv</w:t>
        <w:br/>
        <w:br/>
        <w:t>class InvertedResidual(nn.Module):</w:t>
        <w:br/>
        <w:t xml:space="preserve">    def __init__(self, inp, oup, stride, expand_ratio, act=False):</w:t>
        <w:br/>
        <w:t xml:space="preserve">        """</w:t>
        <w:br/>
        <w:t xml:space="preserve">        定义反向残差块，包含扩展卷积和深度卷积。</w:t>
        <w:br/>
        <w:t xml:space="preserve">        </w:t>
        <w:br/>
        <w:t xml:space="preserve">        Args:</w:t>
        <w:br/>
        <w:t xml:space="preserve">            inp: 输入通道数</w:t>
        <w:br/>
        <w:t xml:space="preserve">            oup: 输出通道数</w:t>
        <w:br/>
        <w:t xml:space="preserve">            stride: 步幅</w:t>
        <w:br/>
        <w:t xml:space="preserve">            expand_ratio: 扩展比例</w:t>
        <w:br/>
        <w:t xml:space="preserve">            act: 是否使用激活函数</w:t>
        <w:br/>
        <w:t xml:space="preserve">        """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步幅只能是1或2</w:t>
        <w:br/>
        <w:t xml:space="preserve">        hidden_dim = int(round(inp * expand_ratio))  # 计算隐藏层通道数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  # 扩展卷积</w:t>
        <w:br/>
        <w:t xml:space="preserve">        self.block.add_module('conv_3x3', conv_2d(hidden_dim, hidden_dim, kernel_size=3, stride=stride, groups=hidden_dim))  # 深度卷积</w:t>
        <w:br/>
        <w:t xml:space="preserve">        self.block.add_module('red_1x1', conv_2d(hidden_dim, oup, kernel_size=1, stride=1, act=act))  # 投影卷积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"""</w:t>
        <w:br/>
        <w:t xml:space="preserve">        前向传播函数，执行卷积操作并选择是否使用残差连接。</w:t>
        <w:br/>
        <w:t xml:space="preserve">        </w:t>
        <w:br/>
        <w:t xml:space="preserve">        Args:</w:t>
        <w:br/>
        <w:t xml:space="preserve">            x: 输入张量</w:t>
        <w:br/>
        <w:t xml:space="preserve">        </w:t>
        <w:br/>
        <w:t xml:space="preserve">        Returns:</w:t>
        <w:br/>
        <w:t xml:space="preserve">            输出张量</w:t>
        <w:br/>
        <w:t xml:space="preserve">        """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  # 不使用残差连接</w:t>
        <w:br/>
        <w:br/>
        <w:t>class MobileNetV4(nn.Module):</w:t>
        <w:br/>
        <w:t xml:space="preserve">    def __init__(self, model):</w:t>
        <w:br/>
        <w:t xml:space="preserve">        """</w:t>
        <w:br/>
        <w:t xml:space="preserve">        初始化 MobileNetV4 模型，构建各个层。</w:t>
        <w:br/>
        <w:t xml:space="preserve">        </w:t>
        <w:br/>
        <w:t xml:space="preserve">        Args:</w:t>
        <w:br/>
        <w:t xml:space="preserve">            model: 指定模型类型</w:t>
        <w:br/>
        <w:t xml:space="preserve">        """</w:t>
        <w:br/>
        <w:t xml:space="preserve">        super().__init__()</w:t>
        <w:br/>
        <w:t xml:space="preserve">        assert model in MODEL_SPECS.keys()  # 确保模型类型有效</w:t>
        <w:br/>
        <w:t xml:space="preserve">        self.model = model</w:t>
        <w:br/>
        <w:t xml:space="preserve">        self.spec = MODEL_SPECS[self.model]  # 获取模型规格</w:t>
        <w:br/>
        <w:t xml:space="preserve">        </w:t>
        <w:br/>
        <w:t xml:space="preserve">        # 构建模型的各个层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# 将所有层放入ModuleList</w:t>
        <w:br/>
        <w:br/>
        <w:t xml:space="preserve">    def forward(self, x):</w:t>
        <w:br/>
        <w:t xml:space="preserve">        """</w:t>
        <w:br/>
        <w:t xml:space="preserve">        前向传播函数，依次通过各个层并返回特征图。</w:t>
        <w:br/>
        <w:t xml:space="preserve">        </w:t>
        <w:br/>
        <w:t xml:space="preserve">        Args:</w:t>
        <w:br/>
        <w:t xml:space="preserve">            x: 输入张量</w:t>
        <w:br/>
        <w:t xml:space="preserve">        </w:t>
        <w:br/>
        <w:t xml:space="preserve">        Returns:</w:t>
        <w:br/>
        <w:t xml:space="preserve">            特征图列表</w:t>
        <w:br/>
        <w:t xml:space="preserve">        """</w:t>
        <w:br/>
        <w:t xml:space="preserve">        input_size = x.size(2)  # 获取输入的空间尺寸</w:t>
        <w:br/>
        <w:t xml:space="preserve">        scale = [4, 8, 16, 32]  # 特征图缩放比例</w:t>
        <w:br/>
        <w:t xml:space="preserve">        features = [None, None, None, None]  # 初始化特征图列表</w:t>
        <w:br/>
        <w:t xml:space="preserve">        for f in self.features:</w:t>
        <w:br/>
        <w:t xml:space="preserve">            x = f(x)  # 通过每一层</w:t>
        <w:br/>
        <w:t xml:space="preserve">            if input_size // x.size(2) in scale:  # 检查缩放比例</w:t>
        <w:br/>
        <w:t xml:space="preserve">                features[scale.index(input_size // x.size(2))] = x  # 保存特征图</w:t>
        <w:br/>
        <w:t xml:space="preserve">        return features  # 返回特征图列表</w:t>
        <w:br/>
        <w:br/>
        <w:t># 定义不同版本的 MobileNetV4 模型构造函数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创建 MobileNetV4ConvSmall 模型</w:t>
        <w:br/>
        <w:t xml:space="preserve">    inputs = torch.randn((1, 3, 640, 640))  # 创建随机输入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代码说明</w:t>
        <w:br/>
        <w:t>1. **模型规格定义**：通过字典定义不同版本的 MobileNetV4 的结构。</w:t>
        <w:br/>
        <w:t>2. **卷积层构建**：`conv_2d` 函数用于创建包含卷积、批归一化和激活函数的序列模块。</w:t>
        <w:br/>
        <w:t>3. **反向残差块**：`InvertedResidual` 类实现了 MobileNet 的核心结构，包含扩展卷积和深度卷积。</w:t>
        <w:br/>
        <w:t>4. **MobileNetV4 类**：构建整个 MobileNetV4 模型，初始化各个层并实现前向传播。</w:t>
        <w:br/>
        <w:t>5. **模型构造函数**：提供不同版本的 MobileNetV4 模型的构造函数，方便用户创建所需模型。```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`MobileNetV4` 的深度学习模型，主要用于图像分类等计算机视觉任务。该模型是 MobileNet 系列的一个变种，采用了轻量级的卷积神经网络架构，适合在资源受限的设备上运行。</w:t>
        <w:br/>
        <w:br/>
        <w:t>首先，文件中引入了一些必要的库，包括 `torch` 和 `torch.nn`，并定义了一些常量和数据结构来描述不同版本的 MobileNetV4 模型的结构。这些结构以字典的形式存储，包含了每一层的名称、块的数量以及具体的参数配置。</w:t>
        <w:br/>
        <w:br/>
        <w:t>在模型的构建过程中，使用了多个函数来创建卷积层和其他组件。例如，`make_divisible` 函数用于确保所有层的通道数都是 8 的倍数，以便于优化计算。`conv_2d` 函数则封装了 2D 卷积操作，并可选择性地添加批归一化和激活函数。</w:t>
        <w:br/>
        <w:br/>
        <w:t>模型的核心部分是 `InvertedResidual` 和 `UniversalInvertedBottleneckBlock` 类。这些类实现了 MobileNetV4 中的倒残差块和通用倒瓶颈块，分别用于构建网络的不同层。它们的设计允许在保持模型性能的同时，减少计算量和参数数量。</w:t>
        <w:br/>
        <w:br/>
        <w:t>`build_blocks` 函数根据传入的层规格构建相应的层，支持不同类型的块（如 `convbn`、`uib` 和 `fused_ib`）。`MobileNetV4` 类则是整个模型的主体，它根据所选模型的规格构建所有层，并定义了前向传播的逻辑。</w:t>
        <w:br/>
        <w:br/>
        <w:t>在 `MobileNetV4` 类的 `forward` 方法中，输入图像经过每一层的处理，并在特定的尺度下提取特征。这些特征可以用于后续的分类或其他任务。</w:t>
        <w:br/>
        <w:br/>
        <w:t>最后，文件提供了几个工厂函数（如 `MobileNetV4ConvSmall`、`MobileNetV4ConvMedium` 等），用于实例化不同版本的 MobileNetV4 模型。程序的最后部分包含了一个简单的测试代码，创建了一个 `MobileNetV4ConvSmall` 模型，并对随机生成的输入进行前向传播，输出每个特征图的尺寸。</w:t>
        <w:br/>
        <w:br/>
        <w:t>总体而言，这个程序文件展示了如何构建一个灵活且高效的深度学习模型，适用于多种应用场景，特别是在移动设备和边缘计算环境中。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程序整体功能和架构概括</w:t>
        <w:br/>
        <w:br/>
        <w:t>该程序包含多个模块，主要用于构建和管理深度学习模型，特别是针对计算机视觉任务的轻量级卷积神经网络。各个文件实现了不同的功能模块，提供了灵活的架构设计，支持自适应卷积、注意力机制、频率选择和高效的卷积层管理。整体上，这些模块可以组合使用，以构建复杂的深度学习模型，适用于多种应用场景，如图像分类、目标检测等。</w:t>
        <w:br/>
        <w:br/>
        <w:t>### 文件功能整理表</w:t>
        <w:br/>
        <w:br/>
        <w:t>| 文件名                  | 功能描述                                                                                     |</w:t>
        <w:br/>
        <w:t>|-----------------------|------------------------------------------------------------------------------------------|</w:t>
        <w:br/>
        <w:t>| `metaformer.py`      | 实现 MetaFormer 网络架构，包含多种组件（如自注意力、激活函数、卷积层等），用于处理高维数据。                  |</w:t>
        <w:br/>
        <w:t>| `kernel_warehouse.py` | 管理卷积核的存储和使用，提供动态卷积层管理功能，支持多种卷积操作和注意力机制。                              |</w:t>
        <w:br/>
        <w:t>| `fadc.py`            | 实现自适应膨胀卷积和频率选择机制，结合注意力机制，增强模型的特征提取能力，适用于图像处理任务。              |</w:t>
        <w:br/>
        <w:t>| `mobilenetv4.py`     | 构建 MobileNetV4 模型，采用轻量级卷积神经网络架构，适合在资源受限的设备上运行，支持多种版本的模型实例化。 |</w:t>
        <w:br/>
        <w:br/>
        <w:t>这些模块共同构成了一个灵活且高效的深度学习框架，能够在不同的计算环境中实现高性能的视觉任务处理。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